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7E" w:rsidRPr="00EB4BD9" w:rsidRDefault="00F827DB" w:rsidP="00B17AE3">
      <w:pPr>
        <w:spacing w:after="0" w:line="240" w:lineRule="auto"/>
        <w:jc w:val="center"/>
        <w:rPr>
          <w:rFonts w:cs="Simplified Arabic"/>
          <w:b/>
          <w:bCs/>
          <w:sz w:val="24"/>
          <w:szCs w:val="24"/>
          <w:rtl/>
        </w:rPr>
      </w:pPr>
      <w:r w:rsidRPr="00EB4BD9">
        <w:rPr>
          <w:rFonts w:ascii="Simplified Arabic" w:hAnsi="Simplified Arabic" w:cs="Simplified Arabic"/>
          <w:b/>
          <w:bCs/>
          <w:sz w:val="28"/>
          <w:szCs w:val="28"/>
          <w:rtl/>
        </w:rPr>
        <w:t>واقع الأداء  المؤسسي لكليات التربية بالجامعات الفلسطينية في ضوء مبادئ ستة سيجما</w:t>
      </w:r>
    </w:p>
    <w:p w:rsidR="0057252F" w:rsidRPr="00EB4BD9" w:rsidRDefault="00415E5A" w:rsidP="00494496">
      <w:pPr>
        <w:spacing w:after="0" w:line="240" w:lineRule="auto"/>
        <w:jc w:val="center"/>
        <w:rPr>
          <w:rFonts w:ascii="Simplified Arabic" w:hAnsi="Simplified Arabic" w:cs="Simplified Arabic"/>
          <w:b/>
          <w:bCs/>
          <w:sz w:val="28"/>
          <w:szCs w:val="28"/>
          <w:rtl/>
        </w:rPr>
      </w:pPr>
      <w:r w:rsidRPr="00EB4BD9">
        <w:rPr>
          <w:rFonts w:ascii="Simplified Arabic" w:hAnsi="Simplified Arabic" w:cs="Simplified Arabic"/>
          <w:b/>
          <w:bCs/>
          <w:sz w:val="28"/>
          <w:szCs w:val="28"/>
          <w:rtl/>
        </w:rPr>
        <w:t>د.محمود عبد المجيد عساف                     أ. نداء جمال الهور</w:t>
      </w:r>
    </w:p>
    <w:p w:rsidR="00EB4BD9" w:rsidRPr="00EB4BD9" w:rsidRDefault="0057252F" w:rsidP="00494496">
      <w:pPr>
        <w:spacing w:after="0" w:line="240" w:lineRule="auto"/>
        <w:jc w:val="center"/>
        <w:rPr>
          <w:rFonts w:ascii="Simplified Arabic" w:hAnsi="Simplified Arabic" w:cs="Simplified Arabic"/>
          <w:b/>
          <w:bCs/>
          <w:sz w:val="28"/>
          <w:szCs w:val="28"/>
        </w:rPr>
      </w:pPr>
      <w:r w:rsidRPr="00EB4BD9">
        <w:rPr>
          <w:rFonts w:ascii="Simplified Arabic" w:hAnsi="Simplified Arabic" w:cs="Simplified Arabic" w:hint="cs"/>
          <w:b/>
          <w:bCs/>
          <w:sz w:val="28"/>
          <w:szCs w:val="28"/>
          <w:rtl/>
        </w:rPr>
        <w:t>وزارة التربية والتعليم الفلسطينية</w:t>
      </w:r>
      <w:r w:rsidR="00494496">
        <w:rPr>
          <w:rFonts w:ascii="Simplified Arabic" w:hAnsi="Simplified Arabic" w:cs="Simplified Arabic"/>
          <w:b/>
          <w:bCs/>
          <w:sz w:val="28"/>
          <w:szCs w:val="28"/>
        </w:rPr>
        <w:t xml:space="preserve">   </w:t>
      </w:r>
      <w:r w:rsidR="00494496">
        <w:rPr>
          <w:rFonts w:ascii="Simplified Arabic" w:hAnsi="Simplified Arabic" w:cs="Simplified Arabic" w:hint="cs"/>
          <w:b/>
          <w:bCs/>
          <w:sz w:val="28"/>
          <w:szCs w:val="28"/>
          <w:rtl/>
        </w:rPr>
        <w:t xml:space="preserve">                </w:t>
      </w:r>
      <w:r w:rsidR="00494496">
        <w:rPr>
          <w:rFonts w:ascii="Simplified Arabic" w:hAnsi="Simplified Arabic" w:cs="Simplified Arabic" w:hint="cs"/>
          <w:b/>
          <w:bCs/>
          <w:sz w:val="28"/>
          <w:szCs w:val="28"/>
          <w:rtl/>
          <w:lang w:bidi="ar-IQ"/>
        </w:rPr>
        <w:t>كلية التربية/ جامعة الازهر</w:t>
      </w:r>
      <w:r w:rsidR="00494496">
        <w:rPr>
          <w:rFonts w:ascii="Simplified Arabic" w:hAnsi="Simplified Arabic" w:cs="Simplified Arabic"/>
          <w:b/>
          <w:bCs/>
          <w:sz w:val="28"/>
          <w:szCs w:val="28"/>
        </w:rPr>
        <w:t xml:space="preserve">         </w:t>
      </w:r>
      <w:r w:rsidR="00EB4BD9" w:rsidRPr="00EB4BD9">
        <w:rPr>
          <w:rFonts w:ascii="Simplified Arabic" w:hAnsi="Simplified Arabic" w:cs="Simplified Arabic"/>
          <w:b/>
          <w:bCs/>
          <w:sz w:val="28"/>
          <w:szCs w:val="28"/>
        </w:rPr>
        <w:t>Massaf1000@hotmail</w:t>
      </w:r>
    </w:p>
    <w:p w:rsidR="00F827DB" w:rsidRPr="00B17AE3" w:rsidRDefault="0057252F" w:rsidP="00B17AE3">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lang w:bidi="ar-IQ"/>
        </w:rPr>
        <w:t>المستخلص</w:t>
      </w:r>
      <w:r w:rsidR="00F827DB" w:rsidRPr="00B17AE3">
        <w:rPr>
          <w:rFonts w:ascii="Simplified Arabic" w:hAnsi="Simplified Arabic" w:cs="Simplified Arabic"/>
          <w:b/>
          <w:bCs/>
          <w:sz w:val="28"/>
          <w:szCs w:val="28"/>
          <w:rtl/>
        </w:rPr>
        <w:t>:</w:t>
      </w:r>
    </w:p>
    <w:p w:rsidR="00F827DB" w:rsidRPr="00494496" w:rsidRDefault="00F827DB" w:rsidP="00B8108E">
      <w:pPr>
        <w:spacing w:after="0" w:line="240" w:lineRule="auto"/>
        <w:ind w:firstLine="720"/>
        <w:jc w:val="both"/>
        <w:rPr>
          <w:rFonts w:ascii="Simplified Arabic" w:hAnsi="Simplified Arabic" w:cs="Simplified Arabic"/>
          <w:sz w:val="24"/>
          <w:szCs w:val="24"/>
          <w:rtl/>
        </w:rPr>
      </w:pPr>
      <w:r w:rsidRPr="00494496">
        <w:rPr>
          <w:rFonts w:ascii="Simplified Arabic" w:hAnsi="Simplified Arabic" w:cs="Simplified Arabic" w:hint="cs"/>
          <w:sz w:val="24"/>
          <w:szCs w:val="24"/>
          <w:rtl/>
        </w:rPr>
        <w:t xml:space="preserve">هدفت الدراسة </w:t>
      </w:r>
      <w:r w:rsidRPr="00494496">
        <w:rPr>
          <w:rFonts w:ascii="Simplified Arabic" w:hAnsi="Simplified Arabic" w:cs="Simplified Arabic"/>
          <w:sz w:val="24"/>
          <w:szCs w:val="24"/>
          <w:rtl/>
        </w:rPr>
        <w:t>التعرف إلى الدرجات التقديرية ل</w:t>
      </w:r>
      <w:r w:rsidRPr="00494496">
        <w:rPr>
          <w:rFonts w:ascii="Simplified Arabic" w:hAnsi="Simplified Arabic" w:cs="Simplified Arabic" w:hint="cs"/>
          <w:sz w:val="24"/>
          <w:szCs w:val="24"/>
          <w:rtl/>
        </w:rPr>
        <w:t>واقع</w:t>
      </w:r>
      <w:r w:rsidRPr="00494496">
        <w:rPr>
          <w:rFonts w:ascii="Simplified Arabic" w:hAnsi="Simplified Arabic" w:cs="Simplified Arabic"/>
          <w:sz w:val="24"/>
          <w:szCs w:val="24"/>
          <w:rtl/>
        </w:rPr>
        <w:t xml:space="preserve"> الأداء المؤسسي لكليات التربية بالجامعات الفلسطينية بمحافظات غزة في ضوء مبادئ ستة سيجما</w:t>
      </w:r>
      <w:r w:rsidRPr="00494496">
        <w:rPr>
          <w:rFonts w:ascii="Simplified Arabic" w:hAnsi="Simplified Arabic" w:cs="Simplified Arabic" w:hint="cs"/>
          <w:sz w:val="24"/>
          <w:szCs w:val="24"/>
          <w:rtl/>
        </w:rPr>
        <w:t>, ولتحقيق ذلك استخدم الباحثان المنهج الوصفي/ التحليلي بتطبيق استبانة مكونة من(</w:t>
      </w:r>
      <w:r w:rsidRPr="00494496">
        <w:rPr>
          <w:rFonts w:ascii="Simplified Arabic" w:hAnsi="Simplified Arabic" w:cs="Simplified Arabic"/>
          <w:sz w:val="24"/>
          <w:szCs w:val="24"/>
        </w:rPr>
        <w:t>71</w:t>
      </w:r>
      <w:r w:rsidRPr="00494496">
        <w:rPr>
          <w:rFonts w:ascii="Simplified Arabic" w:hAnsi="Simplified Arabic" w:cs="Simplified Arabic" w:hint="cs"/>
          <w:sz w:val="24"/>
          <w:szCs w:val="24"/>
          <w:rtl/>
        </w:rPr>
        <w:t>) فقرة موزعة على(</w:t>
      </w:r>
      <w:r w:rsidRPr="00494496">
        <w:rPr>
          <w:rFonts w:ascii="Simplified Arabic" w:hAnsi="Simplified Arabic" w:cs="Simplified Arabic"/>
          <w:sz w:val="24"/>
          <w:szCs w:val="24"/>
        </w:rPr>
        <w:t>6</w:t>
      </w:r>
      <w:r w:rsidRPr="00494496">
        <w:rPr>
          <w:rFonts w:ascii="Simplified Arabic" w:hAnsi="Simplified Arabic" w:cs="Simplified Arabic" w:hint="cs"/>
          <w:sz w:val="24"/>
          <w:szCs w:val="24"/>
          <w:rtl/>
        </w:rPr>
        <w:t>) مجالات هي:(</w:t>
      </w:r>
      <w:r w:rsidRPr="00494496">
        <w:rPr>
          <w:rFonts w:ascii="Simplified Arabic" w:hAnsi="Simplified Arabic" w:cs="Simplified Arabic"/>
          <w:sz w:val="24"/>
          <w:szCs w:val="24"/>
          <w:rtl/>
        </w:rPr>
        <w:t>التزام الإدارة العليا ودعمها، التحسين المستمر للعمليات، تنمية الموارد البشرية، جودة العلاقات والأنظمة، جودة الحياة الأكاديمية، التقييم والمتابعة</w:t>
      </w:r>
      <w:r w:rsidRPr="00494496">
        <w:rPr>
          <w:rFonts w:ascii="Simplified Arabic" w:hAnsi="Simplified Arabic" w:cs="Simplified Arabic" w:hint="cs"/>
          <w:sz w:val="24"/>
          <w:szCs w:val="24"/>
          <w:rtl/>
        </w:rPr>
        <w:t>) على جميع</w:t>
      </w:r>
      <w:r w:rsidRPr="00494496">
        <w:rPr>
          <w:rFonts w:ascii="Simplified Arabic" w:hAnsi="Simplified Arabic" w:cs="Simplified Arabic"/>
          <w:sz w:val="24"/>
          <w:szCs w:val="24"/>
          <w:rtl/>
        </w:rPr>
        <w:t xml:space="preserve"> أعضاء هيئة التدريس في كليات التربية،</w:t>
      </w:r>
      <w:r w:rsidRPr="00494496">
        <w:rPr>
          <w:rFonts w:ascii="Simplified Arabic" w:hAnsi="Simplified Arabic" w:cs="Simplified Arabic" w:hint="cs"/>
          <w:sz w:val="24"/>
          <w:szCs w:val="24"/>
          <w:rtl/>
        </w:rPr>
        <w:t xml:space="preserve"> والبالغ عددهم </w:t>
      </w:r>
      <w:r w:rsidRPr="00494496">
        <w:rPr>
          <w:rFonts w:ascii="Simplified Arabic" w:hAnsi="Simplified Arabic" w:cs="Simplified Arabic"/>
          <w:sz w:val="24"/>
          <w:szCs w:val="24"/>
          <w:rtl/>
        </w:rPr>
        <w:t>(</w:t>
      </w:r>
      <w:r w:rsidRPr="00494496">
        <w:rPr>
          <w:rFonts w:ascii="Simplified Arabic" w:hAnsi="Simplified Arabic" w:cs="Simplified Arabic"/>
          <w:sz w:val="24"/>
          <w:szCs w:val="24"/>
        </w:rPr>
        <w:t>218</w:t>
      </w:r>
      <w:r w:rsidRPr="00494496">
        <w:rPr>
          <w:rFonts w:ascii="Simplified Arabic" w:hAnsi="Simplified Arabic" w:cs="Simplified Arabic"/>
          <w:sz w:val="24"/>
          <w:szCs w:val="24"/>
          <w:rtl/>
        </w:rPr>
        <w:t>)</w:t>
      </w:r>
      <w:r w:rsidRPr="00494496">
        <w:rPr>
          <w:rFonts w:ascii="Simplified Arabic" w:hAnsi="Simplified Arabic" w:cs="Simplified Arabic" w:hint="cs"/>
          <w:sz w:val="24"/>
          <w:szCs w:val="24"/>
          <w:rtl/>
        </w:rPr>
        <w:t xml:space="preserve"> عضواً تم اختيارهم بطريقة المسح الشامل</w:t>
      </w:r>
      <w:r w:rsidR="00B8108E" w:rsidRPr="00494496">
        <w:rPr>
          <w:rFonts w:ascii="Simplified Arabic" w:hAnsi="Simplified Arabic" w:cs="Simplified Arabic" w:hint="cs"/>
          <w:sz w:val="24"/>
          <w:szCs w:val="24"/>
          <w:rtl/>
        </w:rPr>
        <w:t>، تم استرداد منهم (</w:t>
      </w:r>
      <w:r w:rsidR="00B8108E" w:rsidRPr="00494496">
        <w:rPr>
          <w:rFonts w:ascii="Simplified Arabic" w:hAnsi="Simplified Arabic" w:cs="Simplified Arabic"/>
          <w:sz w:val="24"/>
          <w:szCs w:val="24"/>
        </w:rPr>
        <w:t>171</w:t>
      </w:r>
      <w:r w:rsidR="00B8108E" w:rsidRPr="00494496">
        <w:rPr>
          <w:rFonts w:ascii="Simplified Arabic" w:hAnsi="Simplified Arabic" w:cs="Simplified Arabic" w:hint="cs"/>
          <w:b/>
          <w:bCs/>
          <w:sz w:val="24"/>
          <w:szCs w:val="24"/>
          <w:rtl/>
        </w:rPr>
        <w:t>)</w:t>
      </w:r>
      <w:r w:rsidRPr="00494496">
        <w:rPr>
          <w:rFonts w:ascii="Simplified Arabic" w:hAnsi="Simplified Arabic" w:cs="Simplified Arabic" w:hint="cs"/>
          <w:sz w:val="24"/>
          <w:szCs w:val="24"/>
          <w:rtl/>
        </w:rPr>
        <w:t xml:space="preserve">. وأظهرت النتائج </w:t>
      </w:r>
      <w:r w:rsidRPr="00494496">
        <w:rPr>
          <w:rFonts w:ascii="Simplified Arabic" w:hAnsi="Simplified Arabic" w:cs="Simplified Arabic"/>
          <w:sz w:val="24"/>
          <w:szCs w:val="24"/>
          <w:rtl/>
        </w:rPr>
        <w:t>أن درجة تقدير أفراد العينة ل</w:t>
      </w:r>
      <w:r w:rsidRPr="00494496">
        <w:rPr>
          <w:rFonts w:ascii="Simplified Arabic" w:hAnsi="Simplified Arabic" w:cs="Simplified Arabic" w:hint="cs"/>
          <w:sz w:val="24"/>
          <w:szCs w:val="24"/>
          <w:rtl/>
        </w:rPr>
        <w:t>هذا ال</w:t>
      </w:r>
      <w:r w:rsidRPr="00494496">
        <w:rPr>
          <w:rFonts w:ascii="Simplified Arabic" w:hAnsi="Simplified Arabic" w:cs="Simplified Arabic"/>
          <w:sz w:val="24"/>
          <w:szCs w:val="24"/>
          <w:rtl/>
        </w:rPr>
        <w:t xml:space="preserve">واقع جاءت </w:t>
      </w:r>
      <w:r w:rsidRPr="00494496">
        <w:rPr>
          <w:rFonts w:ascii="Simplified Arabic" w:hAnsi="Simplified Arabic" w:cs="Simplified Arabic" w:hint="cs"/>
          <w:sz w:val="24"/>
          <w:szCs w:val="24"/>
          <w:rtl/>
        </w:rPr>
        <w:t xml:space="preserve">مرتفعة </w:t>
      </w:r>
      <w:r w:rsidRPr="00494496">
        <w:rPr>
          <w:rFonts w:ascii="Simplified Arabic" w:hAnsi="Simplified Arabic" w:cs="Simplified Arabic"/>
          <w:sz w:val="24"/>
          <w:szCs w:val="24"/>
          <w:rtl/>
        </w:rPr>
        <w:t>عند وزن نسبي (</w:t>
      </w:r>
      <w:r w:rsidRPr="00494496">
        <w:rPr>
          <w:rFonts w:ascii="Simplified Arabic" w:hAnsi="Simplified Arabic" w:cs="Simplified Arabic"/>
          <w:sz w:val="24"/>
          <w:szCs w:val="24"/>
        </w:rPr>
        <w:t>76.3</w:t>
      </w:r>
      <w:r w:rsidRPr="00494496">
        <w:rPr>
          <w:rFonts w:ascii="Simplified Arabic" w:hAnsi="Simplified Arabic" w:cs="Simplified Arabic"/>
          <w:sz w:val="24"/>
          <w:szCs w:val="24"/>
          <w:rtl/>
        </w:rPr>
        <w:t>%)</w:t>
      </w:r>
      <w:r w:rsidRPr="00494496">
        <w:rPr>
          <w:rFonts w:ascii="Simplified Arabic" w:hAnsi="Simplified Arabic" w:cs="Simplified Arabic" w:hint="cs"/>
          <w:sz w:val="24"/>
          <w:szCs w:val="24"/>
          <w:rtl/>
        </w:rPr>
        <w:t xml:space="preserve">، جاء </w:t>
      </w:r>
      <w:r w:rsidRPr="00494496">
        <w:rPr>
          <w:rFonts w:ascii="Simplified Arabic" w:hAnsi="Simplified Arabic" w:cs="Simplified Arabic"/>
          <w:sz w:val="24"/>
          <w:szCs w:val="24"/>
          <w:rtl/>
        </w:rPr>
        <w:t xml:space="preserve">مجال (التزام </w:t>
      </w:r>
      <w:r w:rsidRPr="00494496">
        <w:rPr>
          <w:rFonts w:ascii="Simplified Arabic" w:hAnsi="Simplified Arabic" w:cs="Simplified Arabic" w:hint="cs"/>
          <w:sz w:val="24"/>
          <w:szCs w:val="24"/>
          <w:rtl/>
        </w:rPr>
        <w:t>الإدارة</w:t>
      </w:r>
      <w:r w:rsidRPr="00494496">
        <w:rPr>
          <w:rFonts w:ascii="Simplified Arabic" w:hAnsi="Simplified Arabic" w:cs="Simplified Arabic"/>
          <w:sz w:val="24"/>
          <w:szCs w:val="24"/>
          <w:rtl/>
        </w:rPr>
        <w:t xml:space="preserve"> العليا ودعمها) في المرتبة الأولى</w:t>
      </w:r>
      <w:r w:rsidRPr="00494496">
        <w:rPr>
          <w:rFonts w:ascii="Simplified Arabic" w:hAnsi="Simplified Arabic" w:cs="Simplified Arabic" w:hint="cs"/>
          <w:sz w:val="24"/>
          <w:szCs w:val="24"/>
          <w:rtl/>
        </w:rPr>
        <w:t>، ومجال(</w:t>
      </w:r>
      <w:r w:rsidRPr="00494496">
        <w:rPr>
          <w:rFonts w:ascii="Simplified Arabic" w:hAnsi="Simplified Arabic" w:cs="Simplified Arabic"/>
          <w:sz w:val="24"/>
          <w:szCs w:val="24"/>
          <w:rtl/>
        </w:rPr>
        <w:t>التحسين المستمر للعمليات</w:t>
      </w:r>
      <w:r w:rsidRPr="00494496">
        <w:rPr>
          <w:rFonts w:ascii="Simplified Arabic" w:hAnsi="Simplified Arabic" w:cs="Simplified Arabic" w:hint="cs"/>
          <w:sz w:val="24"/>
          <w:szCs w:val="24"/>
          <w:rtl/>
        </w:rPr>
        <w:t xml:space="preserve">) في </w:t>
      </w:r>
      <w:r w:rsidRPr="00494496">
        <w:rPr>
          <w:rFonts w:ascii="Simplified Arabic" w:hAnsi="Simplified Arabic" w:cs="Simplified Arabic"/>
          <w:sz w:val="24"/>
          <w:szCs w:val="24"/>
          <w:rtl/>
        </w:rPr>
        <w:t>المرتبة ال</w:t>
      </w:r>
      <w:r w:rsidRPr="00494496">
        <w:rPr>
          <w:rFonts w:ascii="Simplified Arabic" w:hAnsi="Simplified Arabic" w:cs="Simplified Arabic" w:hint="cs"/>
          <w:sz w:val="24"/>
          <w:szCs w:val="24"/>
          <w:rtl/>
        </w:rPr>
        <w:t>أخيرة، وأوصت الدراسة باعتماد منهج ستة سيجما في تقييم أداء وعمل الجامعات نظراً للأهمية التي يحققها في مجال تقليل احتمالات الخطأ.</w:t>
      </w:r>
    </w:p>
    <w:p w:rsidR="00B8108E" w:rsidRPr="00494496" w:rsidRDefault="00B8108E" w:rsidP="0057252F">
      <w:pPr>
        <w:spacing w:after="0" w:line="240" w:lineRule="auto"/>
        <w:jc w:val="both"/>
        <w:rPr>
          <w:rFonts w:ascii="Simplified Arabic" w:hAnsi="Simplified Arabic" w:cs="Simplified Arabic"/>
          <w:sz w:val="24"/>
          <w:szCs w:val="24"/>
          <w:rtl/>
        </w:rPr>
      </w:pPr>
      <w:r w:rsidRPr="004D2175">
        <w:rPr>
          <w:rFonts w:ascii="Simplified Arabic" w:hAnsi="Simplified Arabic" w:cs="Simplified Arabic" w:hint="cs"/>
          <w:b/>
          <w:bCs/>
          <w:sz w:val="24"/>
          <w:szCs w:val="24"/>
          <w:rtl/>
        </w:rPr>
        <w:t>الكلمات المفتاحية</w:t>
      </w:r>
      <w:r w:rsidR="0057252F" w:rsidRPr="004D2175">
        <w:rPr>
          <w:rFonts w:ascii="Simplified Arabic" w:hAnsi="Simplified Arabic" w:cs="Simplified Arabic" w:hint="cs"/>
          <w:b/>
          <w:bCs/>
          <w:sz w:val="24"/>
          <w:szCs w:val="24"/>
          <w:rtl/>
        </w:rPr>
        <w:t>:</w:t>
      </w:r>
      <w:r w:rsidR="0057252F" w:rsidRPr="00494496">
        <w:rPr>
          <w:rFonts w:ascii="Simplified Arabic" w:hAnsi="Simplified Arabic" w:cs="Simplified Arabic" w:hint="cs"/>
          <w:sz w:val="24"/>
          <w:szCs w:val="24"/>
          <w:rtl/>
        </w:rPr>
        <w:t xml:space="preserve"> (</w:t>
      </w:r>
      <w:r w:rsidRPr="00494496">
        <w:rPr>
          <w:rFonts w:ascii="Simplified Arabic" w:hAnsi="Simplified Arabic" w:cs="Simplified Arabic" w:hint="cs"/>
          <w:sz w:val="24"/>
          <w:szCs w:val="24"/>
          <w:rtl/>
        </w:rPr>
        <w:t>الأداء المؤسسي، الجامعات الفلسطينية، ستة سيجما</w:t>
      </w:r>
      <w:r w:rsidR="0057252F" w:rsidRPr="00494496">
        <w:rPr>
          <w:rFonts w:ascii="Simplified Arabic" w:hAnsi="Simplified Arabic" w:cs="Simplified Arabic" w:hint="cs"/>
          <w:sz w:val="24"/>
          <w:szCs w:val="24"/>
          <w:rtl/>
        </w:rPr>
        <w:t>).</w:t>
      </w:r>
    </w:p>
    <w:p w:rsidR="007B4558" w:rsidRPr="004D2175" w:rsidRDefault="007B4558" w:rsidP="004D2175">
      <w:pPr>
        <w:spacing w:after="0"/>
        <w:jc w:val="center"/>
        <w:rPr>
          <w:rFonts w:asciiTheme="majorBidi" w:hAnsiTheme="majorBidi" w:cstheme="majorBidi"/>
          <w:b/>
          <w:bCs/>
          <w:sz w:val="28"/>
          <w:szCs w:val="28"/>
        </w:rPr>
      </w:pPr>
      <w:r w:rsidRPr="004D2175">
        <w:rPr>
          <w:rFonts w:asciiTheme="majorBidi" w:hAnsiTheme="majorBidi" w:cstheme="majorBidi"/>
          <w:b/>
          <w:bCs/>
          <w:sz w:val="28"/>
          <w:szCs w:val="28"/>
        </w:rPr>
        <w:t>The reality of the institutional performance of colleges of education in Palestinian universities in the light of the Six Sigma principles</w:t>
      </w:r>
    </w:p>
    <w:p w:rsidR="007B4558" w:rsidRPr="004D2175" w:rsidRDefault="007B4558" w:rsidP="004D2175">
      <w:pPr>
        <w:spacing w:after="0"/>
        <w:jc w:val="center"/>
        <w:rPr>
          <w:rFonts w:asciiTheme="majorBidi" w:hAnsiTheme="majorBidi" w:cstheme="majorBidi"/>
          <w:b/>
          <w:bCs/>
          <w:sz w:val="24"/>
          <w:szCs w:val="24"/>
        </w:rPr>
      </w:pPr>
      <w:r w:rsidRPr="004D2175">
        <w:rPr>
          <w:rFonts w:asciiTheme="majorBidi" w:hAnsiTheme="majorBidi" w:cstheme="majorBidi"/>
          <w:b/>
          <w:bCs/>
          <w:sz w:val="24"/>
          <w:szCs w:val="24"/>
        </w:rPr>
        <w:t xml:space="preserve">Dr. Mahmoud Abdul </w:t>
      </w:r>
      <w:proofErr w:type="spellStart"/>
      <w:r w:rsidRPr="004D2175">
        <w:rPr>
          <w:rFonts w:asciiTheme="majorBidi" w:hAnsiTheme="majorBidi" w:cstheme="majorBidi"/>
          <w:b/>
          <w:bCs/>
          <w:sz w:val="24"/>
          <w:szCs w:val="24"/>
        </w:rPr>
        <w:t>Majeed</w:t>
      </w:r>
      <w:proofErr w:type="spellEnd"/>
      <w:r w:rsidRPr="004D2175">
        <w:rPr>
          <w:rFonts w:asciiTheme="majorBidi" w:hAnsiTheme="majorBidi" w:cstheme="majorBidi"/>
          <w:b/>
          <w:bCs/>
          <w:sz w:val="24"/>
          <w:szCs w:val="24"/>
        </w:rPr>
        <w:t xml:space="preserve"> </w:t>
      </w:r>
      <w:proofErr w:type="spellStart"/>
      <w:r w:rsidRPr="004D2175">
        <w:rPr>
          <w:rFonts w:asciiTheme="majorBidi" w:hAnsiTheme="majorBidi" w:cstheme="majorBidi"/>
          <w:b/>
          <w:bCs/>
          <w:sz w:val="24"/>
          <w:szCs w:val="24"/>
        </w:rPr>
        <w:t>Assaf</w:t>
      </w:r>
      <w:proofErr w:type="spellEnd"/>
      <w:r w:rsidRPr="004D2175">
        <w:rPr>
          <w:rFonts w:asciiTheme="majorBidi" w:hAnsiTheme="majorBidi" w:cstheme="majorBidi"/>
          <w:b/>
          <w:bCs/>
          <w:sz w:val="24"/>
          <w:szCs w:val="24"/>
          <w:rtl/>
        </w:rPr>
        <w:t xml:space="preserve">                        </w:t>
      </w:r>
      <w:r w:rsidRPr="004D2175">
        <w:rPr>
          <w:rFonts w:asciiTheme="majorBidi" w:hAnsiTheme="majorBidi" w:cstheme="majorBidi"/>
        </w:rPr>
        <w:t xml:space="preserve"> </w:t>
      </w:r>
      <w:r w:rsidRPr="004D2175">
        <w:rPr>
          <w:rFonts w:asciiTheme="majorBidi" w:hAnsiTheme="majorBidi" w:cstheme="majorBidi"/>
          <w:b/>
          <w:bCs/>
          <w:sz w:val="24"/>
          <w:szCs w:val="24"/>
        </w:rPr>
        <w:t>Nada Jamal Al-</w:t>
      </w:r>
      <w:proofErr w:type="spellStart"/>
      <w:r w:rsidRPr="004D2175">
        <w:rPr>
          <w:rFonts w:asciiTheme="majorBidi" w:hAnsiTheme="majorBidi" w:cstheme="majorBidi"/>
          <w:b/>
          <w:bCs/>
          <w:sz w:val="24"/>
          <w:szCs w:val="24"/>
        </w:rPr>
        <w:t>Hur</w:t>
      </w:r>
      <w:proofErr w:type="spellEnd"/>
    </w:p>
    <w:p w:rsidR="007B4558" w:rsidRPr="004D2175" w:rsidRDefault="007B4558" w:rsidP="004D2175">
      <w:pPr>
        <w:tabs>
          <w:tab w:val="right" w:pos="7830"/>
        </w:tabs>
        <w:spacing w:after="0"/>
        <w:jc w:val="right"/>
        <w:rPr>
          <w:rFonts w:asciiTheme="majorBidi" w:hAnsiTheme="majorBidi" w:cstheme="majorBidi"/>
          <w:b/>
          <w:bCs/>
          <w:rtl/>
        </w:rPr>
      </w:pPr>
      <w:r w:rsidRPr="004D2175">
        <w:rPr>
          <w:rFonts w:asciiTheme="majorBidi" w:hAnsiTheme="majorBidi" w:cstheme="majorBidi"/>
          <w:b/>
          <w:bCs/>
        </w:rPr>
        <w:t>P</w:t>
      </w:r>
      <w:r w:rsidR="00494496" w:rsidRPr="004D2175">
        <w:rPr>
          <w:rFonts w:asciiTheme="majorBidi" w:hAnsiTheme="majorBidi" w:cstheme="majorBidi"/>
          <w:b/>
          <w:bCs/>
        </w:rPr>
        <w:t xml:space="preserve">alestinian Ministry of </w:t>
      </w:r>
      <w:proofErr w:type="spellStart"/>
      <w:r w:rsidR="00494496" w:rsidRPr="004D2175">
        <w:rPr>
          <w:rFonts w:asciiTheme="majorBidi" w:hAnsiTheme="majorBidi" w:cstheme="majorBidi"/>
          <w:b/>
          <w:bCs/>
        </w:rPr>
        <w:t>Educatio</w:t>
      </w:r>
      <w:proofErr w:type="spellEnd"/>
      <w:r w:rsidR="00494496" w:rsidRPr="004D2175">
        <w:rPr>
          <w:rFonts w:asciiTheme="majorBidi" w:hAnsiTheme="majorBidi" w:cstheme="majorBidi"/>
          <w:b/>
          <w:bCs/>
        </w:rPr>
        <w:tab/>
        <w:t>College of Education / Al-</w:t>
      </w:r>
      <w:proofErr w:type="spellStart"/>
      <w:r w:rsidR="00494496" w:rsidRPr="004D2175">
        <w:rPr>
          <w:rFonts w:asciiTheme="majorBidi" w:hAnsiTheme="majorBidi" w:cstheme="majorBidi"/>
          <w:b/>
          <w:bCs/>
        </w:rPr>
        <w:t>Azhar</w:t>
      </w:r>
      <w:proofErr w:type="spellEnd"/>
      <w:r w:rsidR="00494496" w:rsidRPr="004D2175">
        <w:rPr>
          <w:rFonts w:asciiTheme="majorBidi" w:hAnsiTheme="majorBidi" w:cstheme="majorBidi"/>
          <w:b/>
          <w:bCs/>
        </w:rPr>
        <w:t xml:space="preserve"> University</w:t>
      </w:r>
    </w:p>
    <w:p w:rsidR="00B8108E" w:rsidRPr="004D2175" w:rsidRDefault="00B8108E" w:rsidP="00B8108E">
      <w:pPr>
        <w:bidi w:val="0"/>
        <w:spacing w:after="0" w:line="240" w:lineRule="auto"/>
        <w:jc w:val="both"/>
        <w:rPr>
          <w:rFonts w:asciiTheme="majorBidi" w:hAnsiTheme="majorBidi" w:cstheme="majorBidi"/>
          <w:b/>
          <w:bCs/>
          <w:sz w:val="26"/>
          <w:szCs w:val="26"/>
        </w:rPr>
      </w:pPr>
      <w:r w:rsidRPr="004D2175">
        <w:rPr>
          <w:rFonts w:asciiTheme="majorBidi" w:hAnsiTheme="majorBidi" w:cstheme="majorBidi"/>
          <w:b/>
          <w:bCs/>
          <w:sz w:val="26"/>
          <w:szCs w:val="26"/>
        </w:rPr>
        <w:t>Abstract:</w:t>
      </w:r>
    </w:p>
    <w:p w:rsidR="00C61AD8" w:rsidRPr="004D2175" w:rsidRDefault="00B8108E" w:rsidP="00C61AD8">
      <w:pPr>
        <w:bidi w:val="0"/>
        <w:spacing w:after="0" w:line="240" w:lineRule="auto"/>
        <w:ind w:firstLine="720"/>
        <w:jc w:val="both"/>
        <w:rPr>
          <w:rFonts w:asciiTheme="majorBidi" w:hAnsiTheme="majorBidi" w:cstheme="majorBidi"/>
          <w:sz w:val="24"/>
          <w:szCs w:val="24"/>
        </w:rPr>
      </w:pPr>
      <w:r w:rsidRPr="004D2175">
        <w:rPr>
          <w:rFonts w:asciiTheme="majorBidi" w:hAnsiTheme="majorBidi" w:cstheme="majorBidi"/>
          <w:sz w:val="24"/>
          <w:szCs w:val="24"/>
        </w:rPr>
        <w:t xml:space="preserve">The study </w:t>
      </w:r>
      <w:r w:rsidR="00C61AD8" w:rsidRPr="004D2175">
        <w:rPr>
          <w:rFonts w:asciiTheme="majorBidi" w:hAnsiTheme="majorBidi" w:cstheme="majorBidi"/>
          <w:sz w:val="24"/>
          <w:szCs w:val="24"/>
        </w:rPr>
        <w:t>aimed</w:t>
      </w:r>
      <w:r w:rsidRPr="004D2175">
        <w:rPr>
          <w:rFonts w:asciiTheme="majorBidi" w:hAnsiTheme="majorBidi" w:cstheme="majorBidi"/>
          <w:sz w:val="24"/>
          <w:szCs w:val="24"/>
        </w:rPr>
        <w:t xml:space="preserve"> to identify the estimated grades of the reality of the institutional performance of the faculties of education in the Palestinian universities in Gaza governorates in the light of the principles of Six Sigma</w:t>
      </w:r>
      <w:r w:rsidRPr="004D2175">
        <w:rPr>
          <w:rFonts w:asciiTheme="majorBidi" w:hAnsiTheme="majorBidi" w:cstheme="majorBidi"/>
          <w:sz w:val="24"/>
          <w:szCs w:val="24"/>
          <w:rtl/>
        </w:rPr>
        <w:t>.</w:t>
      </w:r>
      <w:r w:rsidR="00C61AD8" w:rsidRPr="004D2175">
        <w:rPr>
          <w:rFonts w:asciiTheme="majorBidi" w:hAnsiTheme="majorBidi" w:cstheme="majorBidi"/>
          <w:sz w:val="24"/>
          <w:szCs w:val="24"/>
        </w:rPr>
        <w:t xml:space="preserve"> To achieve this, the researchers used the descriptive / analytical approach by applying a questionnaire consisting of (71) items distributed over (6) areas: (commitment and support of senior management, continuous improvement of processes, human resources development, quality of relationships and systems, quality of academic life, evaluation and follow-up) All faculty members in the faculties of education. There were 218 members selected from the comprehensive survey method, of </w:t>
      </w:r>
      <w:proofErr w:type="gramStart"/>
      <w:r w:rsidR="00C61AD8" w:rsidRPr="004D2175">
        <w:rPr>
          <w:rFonts w:asciiTheme="majorBidi" w:hAnsiTheme="majorBidi" w:cstheme="majorBidi"/>
          <w:sz w:val="24"/>
          <w:szCs w:val="24"/>
        </w:rPr>
        <w:t>whom</w:t>
      </w:r>
      <w:proofErr w:type="gramEnd"/>
      <w:r w:rsidR="00C61AD8" w:rsidRPr="004D2175">
        <w:rPr>
          <w:rFonts w:asciiTheme="majorBidi" w:hAnsiTheme="majorBidi" w:cstheme="majorBidi"/>
          <w:sz w:val="24"/>
          <w:szCs w:val="24"/>
        </w:rPr>
        <w:t xml:space="preserve"> 171 were recovered. The results </w:t>
      </w:r>
      <w:r w:rsidR="00C61AD8" w:rsidRPr="004D2175">
        <w:rPr>
          <w:rFonts w:asciiTheme="majorBidi" w:hAnsiTheme="majorBidi" w:cstheme="majorBidi"/>
          <w:sz w:val="24"/>
          <w:szCs w:val="24"/>
        </w:rPr>
        <w:lastRenderedPageBreak/>
        <w:t>showed that the degree of appreciation of the respondents to this reality was high at a relative weight (76.3%). The field of (senior management commitment and support) came first, and the field of (continuous improvement of operations) ranked last.</w:t>
      </w:r>
    </w:p>
    <w:p w:rsidR="00C61AD8" w:rsidRPr="004D2175" w:rsidRDefault="00C61AD8" w:rsidP="00C61AD8">
      <w:pPr>
        <w:bidi w:val="0"/>
        <w:spacing w:after="0" w:line="240" w:lineRule="auto"/>
        <w:jc w:val="both"/>
        <w:rPr>
          <w:rFonts w:asciiTheme="majorBidi" w:hAnsiTheme="majorBidi" w:cstheme="majorBidi"/>
          <w:sz w:val="24"/>
          <w:szCs w:val="24"/>
        </w:rPr>
      </w:pPr>
      <w:r w:rsidRPr="00AF6AE6">
        <w:rPr>
          <w:rFonts w:asciiTheme="majorBidi" w:hAnsiTheme="majorBidi" w:cstheme="majorBidi"/>
          <w:b/>
          <w:bCs/>
          <w:sz w:val="24"/>
          <w:szCs w:val="24"/>
        </w:rPr>
        <w:t>Keywords:</w:t>
      </w:r>
      <w:r w:rsidRPr="004D2175">
        <w:rPr>
          <w:rFonts w:asciiTheme="majorBidi" w:hAnsiTheme="majorBidi" w:cstheme="majorBidi"/>
          <w:sz w:val="24"/>
          <w:szCs w:val="24"/>
        </w:rPr>
        <w:t xml:space="preserve"> Institutional Performance, Palestinian Universities, </w:t>
      </w:r>
      <w:proofErr w:type="gramStart"/>
      <w:r w:rsidRPr="004D2175">
        <w:rPr>
          <w:rFonts w:asciiTheme="majorBidi" w:hAnsiTheme="majorBidi" w:cstheme="majorBidi"/>
          <w:sz w:val="24"/>
          <w:szCs w:val="24"/>
        </w:rPr>
        <w:t>Six Sigma</w:t>
      </w:r>
      <w:proofErr w:type="gramEnd"/>
    </w:p>
    <w:p w:rsidR="00F827DB" w:rsidRPr="00A906AE" w:rsidRDefault="00AF6AE6" w:rsidP="00B17AE3">
      <w:pPr>
        <w:pStyle w:val="Heading2"/>
        <w:spacing w:before="0" w:after="0"/>
        <w:rPr>
          <w:rtl/>
        </w:rPr>
      </w:pPr>
      <w:bookmarkStart w:id="0" w:name="_Toc3709380"/>
      <w:r>
        <w:rPr>
          <w:rFonts w:hint="cs"/>
          <w:rtl/>
          <w:lang w:bidi="ar-IQ"/>
        </w:rPr>
        <w:t>ال</w:t>
      </w:r>
      <w:r w:rsidR="00F827DB" w:rsidRPr="00A906AE">
        <w:rPr>
          <w:rtl/>
        </w:rPr>
        <w:t>مقدمة:</w:t>
      </w:r>
      <w:bookmarkEnd w:id="0"/>
    </w:p>
    <w:p w:rsidR="00F827DB" w:rsidRPr="00A906AE" w:rsidRDefault="00F827DB" w:rsidP="00B17AE3">
      <w:pPr>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 xml:space="preserve">تعد إدارة الجامعات </w:t>
      </w:r>
      <w:r w:rsidRPr="00A906AE">
        <w:rPr>
          <w:rFonts w:ascii="Simplified Arabic" w:hAnsi="Simplified Arabic" w:cs="Simplified Arabic" w:hint="cs"/>
          <w:sz w:val="28"/>
          <w:szCs w:val="28"/>
          <w:rtl/>
        </w:rPr>
        <w:t>ومؤسسات التعليم</w:t>
      </w:r>
      <w:r w:rsidRPr="00A906AE">
        <w:rPr>
          <w:rFonts w:ascii="Simplified Arabic" w:hAnsi="Simplified Arabic" w:cs="Simplified Arabic"/>
          <w:sz w:val="28"/>
          <w:szCs w:val="28"/>
          <w:rtl/>
        </w:rPr>
        <w:t xml:space="preserve"> العالي من أبرز الأنشطة الإنسانية في المجتمعات علي اختلاف مراحل تطورها، باعتبار أن التعليم العالي أساس نهضة الأمم، الأمر الذي يتطلب سعياً جاداً من المسؤولين عنه إلى الارتقاء به وتجويده.</w:t>
      </w:r>
    </w:p>
    <w:p w:rsidR="00F827DB" w:rsidRPr="00A906AE" w:rsidRDefault="00F827DB" w:rsidP="00B17AE3">
      <w:pPr>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وعليه كان موضوع الجودة في التعل</w:t>
      </w:r>
      <w:r w:rsidRPr="00A906AE">
        <w:rPr>
          <w:rFonts w:ascii="Simplified Arabic" w:hAnsi="Simplified Arabic" w:cs="Simplified Arabic" w:hint="cs"/>
          <w:sz w:val="28"/>
          <w:szCs w:val="28"/>
          <w:rtl/>
        </w:rPr>
        <w:t>ي</w:t>
      </w:r>
      <w:r w:rsidRPr="00A906AE">
        <w:rPr>
          <w:rFonts w:ascii="Simplified Arabic" w:hAnsi="Simplified Arabic" w:cs="Simplified Arabic"/>
          <w:sz w:val="28"/>
          <w:szCs w:val="28"/>
          <w:rtl/>
        </w:rPr>
        <w:t>م العالي من أهم الموضوعات التي أولتها الدول المتقدمة أهمية خاصة</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واستثمرت فيها حتى أصبحت الجودة مؤشراً وعنصراً مهماً في البحث والمنافسة انطلاقاً من الوعي بأهمية توفير بيئة أكاديمية مقبولة، تؤدي إلى الحصول على مخرجات قادرة على التنافس في ميدان العمل، وإثبات جدارتها وقدرتها على التفاعل مع معطيات العصر </w:t>
      </w:r>
      <w:r w:rsidRPr="00A906AE">
        <w:rPr>
          <w:rFonts w:ascii="Simplified Arabic" w:hAnsi="Simplified Arabic" w:cs="Simplified Arabic" w:hint="cs"/>
          <w:sz w:val="28"/>
          <w:szCs w:val="28"/>
          <w:rtl/>
        </w:rPr>
        <w:t>الحديث</w:t>
      </w:r>
      <w:r w:rsidRPr="00A906AE">
        <w:rPr>
          <w:rFonts w:ascii="Simplified Arabic" w:hAnsi="Simplified Arabic" w:cs="Simplified Arabic"/>
          <w:sz w:val="28"/>
          <w:szCs w:val="28"/>
          <w:rtl/>
        </w:rPr>
        <w:t xml:space="preserve">(الربيعي، </w:t>
      </w:r>
      <w:r w:rsidRPr="00A906AE">
        <w:rPr>
          <w:rFonts w:ascii="Simplified Arabic" w:hAnsi="Simplified Arabic" w:cs="Simplified Arabic"/>
          <w:sz w:val="28"/>
          <w:szCs w:val="28"/>
        </w:rPr>
        <w:t>375:2008</w:t>
      </w:r>
      <w:r w:rsidRPr="00A906AE">
        <w:rPr>
          <w:rFonts w:ascii="Simplified Arabic" w:hAnsi="Simplified Arabic" w:cs="Simplified Arabic"/>
          <w:sz w:val="28"/>
          <w:szCs w:val="28"/>
          <w:rtl/>
        </w:rPr>
        <w:t>)</w:t>
      </w:r>
      <w:r w:rsidRPr="00A906AE">
        <w:rPr>
          <w:rFonts w:ascii="Simplified Arabic" w:hAnsi="Simplified Arabic" w:cs="Simplified Arabic" w:hint="cs"/>
          <w:sz w:val="28"/>
          <w:szCs w:val="28"/>
          <w:rtl/>
        </w:rPr>
        <w:t>.</w:t>
      </w:r>
    </w:p>
    <w:p w:rsidR="007B4558" w:rsidRPr="007B4558" w:rsidRDefault="00F827DB" w:rsidP="007B4558">
      <w:pPr>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وتتطلب مؤسسات التعليم العالي أداة داعمة ومبتكرة تساعد في تحسين جودة العمليات حتى تواجه المنافسة العالمية، وتحقق الميزة التنافسية، وتعد ستة سيجما واحدة من الطرق الحديثة التي تضمن الطريق  لتحقيقها بفاعلية أكثر وتكلفة أقل، كما أنها أداة تساعد في تقييم أداء عملية أو منتج، وتحقق عملية التحسين المستمر</w:t>
      </w:r>
      <w:r w:rsidR="007B4558">
        <w:rPr>
          <w:rFonts w:ascii="Simplified Arabic" w:hAnsi="Simplified Arabic" w:cs="Simplified Arabic" w:hint="cs"/>
          <w:sz w:val="28"/>
          <w:szCs w:val="28"/>
          <w:rtl/>
        </w:rPr>
        <w:t>،</w:t>
      </w:r>
      <w:r w:rsidR="007B4558" w:rsidRPr="007B4558">
        <w:rPr>
          <w:rFonts w:ascii="Simplified Arabic" w:hAnsi="Simplified Arabic" w:cs="Simplified Arabic"/>
          <w:sz w:val="28"/>
          <w:szCs w:val="28"/>
          <w:rtl/>
        </w:rPr>
        <w:t xml:space="preserve"> ولضمان جودة الأداء المؤسسي لكليات التربية التي تنطوي على أنشطة مخططة وشاملة، والتي تتم وفقاً لاستراتيجيات وخطط وبرامج واضحة ومحددة في أهدافها وأولوياتها وأساليبها بطريقة عملية وإنسانية تستهدف تحقيق الأهداف وتلبية الاحتياجات، كان من الضروري التوجه نحو م</w:t>
      </w:r>
      <w:r w:rsidR="007B4558" w:rsidRPr="007B4558">
        <w:rPr>
          <w:rFonts w:ascii="Simplified Arabic" w:hAnsi="Simplified Arabic" w:cs="Simplified Arabic" w:hint="cs"/>
          <w:sz w:val="28"/>
          <w:szCs w:val="28"/>
          <w:rtl/>
        </w:rPr>
        <w:t>نهج</w:t>
      </w:r>
      <w:r w:rsidR="007B4558" w:rsidRPr="007B4558">
        <w:rPr>
          <w:rFonts w:ascii="Simplified Arabic" w:hAnsi="Simplified Arabic" w:cs="Simplified Arabic"/>
          <w:sz w:val="28"/>
          <w:szCs w:val="28"/>
          <w:rtl/>
        </w:rPr>
        <w:t>(ستة سيجما).</w:t>
      </w:r>
    </w:p>
    <w:p w:rsidR="007B4558" w:rsidRPr="007B4558" w:rsidRDefault="00F827DB" w:rsidP="007B4558">
      <w:pPr>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حيث إن ستة سيجما مدخلاً للتحسين المستمر، ومنهجية علمية لإدارة التغيير، مبنية على الرغبة في تخفيض العيوب, والتركيز على بناء الجودة في المنتج النهائي بناءاً على رغبات وتوقعات المستفيدين، وبهدف الوصول إلى مستويات مقبولة ضمن مفهوم المعيب الصفري</w:t>
      </w:r>
      <w:r w:rsidRPr="00A906AE">
        <w:rPr>
          <w:rFonts w:ascii="Simplified Arabic" w:hAnsi="Simplified Arabic" w:cs="Simplified Arabic" w:hint="cs"/>
          <w:sz w:val="28"/>
          <w:szCs w:val="28"/>
          <w:rtl/>
        </w:rPr>
        <w:t>.</w:t>
      </w:r>
      <w:r w:rsidR="007B4558" w:rsidRPr="007B4558">
        <w:rPr>
          <w:rFonts w:ascii="Simplified Arabic" w:hAnsi="Simplified Arabic" w:cs="Simplified Arabic" w:hint="cs"/>
          <w:sz w:val="28"/>
          <w:szCs w:val="28"/>
          <w:rtl/>
        </w:rPr>
        <w:t xml:space="preserve"> (</w:t>
      </w:r>
      <w:r w:rsidR="007B4558" w:rsidRPr="007B4558">
        <w:rPr>
          <w:rFonts w:ascii="Simplified Arabic" w:hAnsi="Simplified Arabic" w:cs="Simplified Arabic"/>
          <w:sz w:val="28"/>
          <w:szCs w:val="28"/>
          <w:rtl/>
        </w:rPr>
        <w:t xml:space="preserve">الشريف، </w:t>
      </w:r>
      <w:r w:rsidR="007B4558" w:rsidRPr="007B4558">
        <w:rPr>
          <w:rFonts w:ascii="Simplified Arabic" w:hAnsi="Simplified Arabic" w:cs="Simplified Arabic"/>
          <w:sz w:val="28"/>
          <w:szCs w:val="28"/>
        </w:rPr>
        <w:t>3:2015</w:t>
      </w:r>
      <w:r w:rsidR="007B4558" w:rsidRPr="007B4558">
        <w:rPr>
          <w:rFonts w:ascii="Simplified Arabic" w:hAnsi="Simplified Arabic" w:cs="Simplified Arabic"/>
          <w:sz w:val="28"/>
          <w:szCs w:val="28"/>
          <w:rtl/>
        </w:rPr>
        <w:t>)</w:t>
      </w:r>
    </w:p>
    <w:p w:rsidR="00F827DB" w:rsidRPr="00A906AE" w:rsidRDefault="00F827DB" w:rsidP="007B4558">
      <w:pPr>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sz w:val="28"/>
          <w:szCs w:val="28"/>
          <w:rtl/>
        </w:rPr>
        <w:lastRenderedPageBreak/>
        <w:t>ولقد جذب مفهوم ستة سيجما اهتمام العديد من الدارسين والمفكرين والإداريين في مختلف المجالات، واتسم بتنوعه وتباينه لتنوع استعمالاته، فتنوع المؤسسة من حيث نشاطها وحجمها أدى إلى استيعاب وتوظيف مفهوم ستة سيجما حسب الأهداف والمتطلبات، وبالتالي تعددت المداخل له من حيث : (المدخل الإحصائي _المدخل الإداري _المدخل الفكري _المدخل المنهجي).</w:t>
      </w:r>
      <w:r w:rsidR="007B4558" w:rsidRPr="007B4558">
        <w:rPr>
          <w:rFonts w:ascii="Simplified Arabic" w:hAnsi="Simplified Arabic" w:cs="Simplified Arabic"/>
          <w:sz w:val="28"/>
          <w:szCs w:val="28"/>
          <w:rtl/>
        </w:rPr>
        <w:t xml:space="preserve"> (حسا</w:t>
      </w:r>
      <w:r w:rsidR="007B4558" w:rsidRPr="007B4558">
        <w:rPr>
          <w:rFonts w:ascii="Simplified Arabic" w:hAnsi="Simplified Arabic" w:cs="Simplified Arabic" w:hint="cs"/>
          <w:sz w:val="28"/>
          <w:szCs w:val="28"/>
          <w:rtl/>
        </w:rPr>
        <w:t>ن</w:t>
      </w:r>
      <w:r w:rsidR="007B4558" w:rsidRPr="007B4558">
        <w:rPr>
          <w:rFonts w:ascii="Simplified Arabic" w:hAnsi="Simplified Arabic" w:cs="Simplified Arabic"/>
          <w:sz w:val="28"/>
          <w:szCs w:val="28"/>
          <w:rtl/>
        </w:rPr>
        <w:t xml:space="preserve">، </w:t>
      </w:r>
      <w:r w:rsidR="007B4558" w:rsidRPr="007B4558">
        <w:rPr>
          <w:rFonts w:ascii="Simplified Arabic" w:hAnsi="Simplified Arabic" w:cs="Simplified Arabic"/>
          <w:sz w:val="28"/>
          <w:szCs w:val="28"/>
        </w:rPr>
        <w:t>181:2017</w:t>
      </w:r>
      <w:r w:rsidR="007B4558" w:rsidRPr="007B4558">
        <w:rPr>
          <w:rFonts w:ascii="Simplified Arabic" w:hAnsi="Simplified Arabic" w:cs="Simplified Arabic"/>
          <w:sz w:val="28"/>
          <w:szCs w:val="28"/>
          <w:rtl/>
        </w:rPr>
        <w:t>)</w:t>
      </w:r>
    </w:p>
    <w:p w:rsidR="00F827DB" w:rsidRPr="00A906AE" w:rsidRDefault="00F827DB" w:rsidP="00B17AE3">
      <w:pPr>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ولارتباط موضوع الدراسة بكلي</w:t>
      </w:r>
      <w:r w:rsidRPr="00A906AE">
        <w:rPr>
          <w:rFonts w:ascii="Simplified Arabic" w:hAnsi="Simplified Arabic" w:cs="Simplified Arabic" w:hint="cs"/>
          <w:sz w:val="28"/>
          <w:szCs w:val="28"/>
          <w:rtl/>
        </w:rPr>
        <w:t>ة</w:t>
      </w:r>
      <w:r w:rsidRPr="00A906AE">
        <w:rPr>
          <w:rFonts w:ascii="Simplified Arabic" w:hAnsi="Simplified Arabic" w:cs="Simplified Arabic"/>
          <w:sz w:val="28"/>
          <w:szCs w:val="28"/>
          <w:rtl/>
        </w:rPr>
        <w:t xml:space="preserve"> التربية ككلية جامعية، والتي ينطوي عليها تخريج معلمي المستقبل من حيث المواءمة والمواكبة لمتطلبات العصر ذات الطابع المتسارع في بنيته، ستقتصر الباحثة في هذه الدراسة على المداخل (الفلسفي _المنهجي _الإداري) وذلك لاعتبار أن ستة سيجما امتداد طبيعي لمختلف الجهود والممارسات في ظل إدارة الجودة الشاملة، فالهدف من تطبيق أو اتباع منهجية السيجما يكمن في إحداث تغيرات جذرية بالانتقال من مرحلة تقليل العيوب إلى المرحلة الصفرية، ولقد أشار العديد من الباحثين إلى أنه من الممكن تطبيق معايير ستة سيجما في الجامعات الفلسطينية باعتبارها أداة لتطوير الجودة بالوصول إلى حلول مبتكرة, بقصد تحقيق توقعات المستفيدين، وأنه لا يمكن عزل ستة سيجما عن الجودة، ومن هؤلاء الباحثين المصري</w:t>
      </w:r>
      <w:r w:rsidR="00D31C6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والأغا(</w:t>
      </w:r>
      <w:r w:rsidRPr="00A906AE">
        <w:rPr>
          <w:rFonts w:ascii="Simplified Arabic" w:hAnsi="Simplified Arabic" w:cs="Simplified Arabic"/>
          <w:sz w:val="28"/>
          <w:szCs w:val="28"/>
        </w:rPr>
        <w:t>2014</w:t>
      </w:r>
      <w:r w:rsidRPr="00A906AE">
        <w:rPr>
          <w:rFonts w:ascii="Simplified Arabic" w:hAnsi="Simplified Arabic" w:cs="Simplified Arabic"/>
          <w:sz w:val="28"/>
          <w:szCs w:val="28"/>
          <w:rtl/>
        </w:rPr>
        <w:t>), الجمل(</w:t>
      </w:r>
      <w:r w:rsidRPr="00A906AE">
        <w:rPr>
          <w:rFonts w:ascii="Simplified Arabic" w:hAnsi="Simplified Arabic" w:cs="Simplified Arabic"/>
          <w:sz w:val="28"/>
          <w:szCs w:val="28"/>
        </w:rPr>
        <w:t>2013</w:t>
      </w:r>
      <w:r w:rsidRPr="00A906AE">
        <w:rPr>
          <w:rFonts w:ascii="Simplified Arabic" w:hAnsi="Simplified Arabic" w:cs="Simplified Arabic"/>
          <w:sz w:val="28"/>
          <w:szCs w:val="28"/>
          <w:rtl/>
        </w:rPr>
        <w:t>), عساف(</w:t>
      </w:r>
      <w:r w:rsidRPr="00A906AE">
        <w:rPr>
          <w:rFonts w:ascii="Simplified Arabic" w:hAnsi="Simplified Arabic" w:cs="Simplified Arabic"/>
          <w:sz w:val="28"/>
          <w:szCs w:val="28"/>
        </w:rPr>
        <w:t>2018</w:t>
      </w:r>
      <w:r w:rsidRPr="00A906AE">
        <w:rPr>
          <w:rFonts w:ascii="Simplified Arabic" w:hAnsi="Simplified Arabic" w:cs="Simplified Arabic"/>
          <w:sz w:val="28"/>
          <w:szCs w:val="28"/>
          <w:rtl/>
        </w:rPr>
        <w:t>).</w:t>
      </w:r>
    </w:p>
    <w:p w:rsidR="00F827DB" w:rsidRPr="00A906AE" w:rsidRDefault="00F827DB" w:rsidP="00B17AE3">
      <w:pPr>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sz w:val="28"/>
          <w:szCs w:val="28"/>
          <w:rtl/>
        </w:rPr>
        <w:t>وعطفاً على ما سبق وانطلاقاً من التوجهات العالمية نحو تحقيق الجودة، وتحسين الأداء في كليات التربية، والتي أثبتت بعض الدراسات أنه من الممكن أن تصل لها الجامعات الفلسطينية بكل سهولة مثل دراسة الدجني</w:t>
      </w:r>
      <w:r w:rsidR="00E02DEC">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2011</w:t>
      </w:r>
      <w:r w:rsidRPr="00A906AE">
        <w:rPr>
          <w:rFonts w:ascii="Simplified Arabic" w:hAnsi="Simplified Arabic" w:cs="Simplified Arabic"/>
          <w:sz w:val="28"/>
          <w:szCs w:val="28"/>
          <w:rtl/>
        </w:rPr>
        <w:t xml:space="preserve">), </w:t>
      </w:r>
      <w:r w:rsidR="00E02DEC">
        <w:rPr>
          <w:rFonts w:ascii="Simplified Arabic" w:hAnsi="Simplified Arabic" w:cs="Simplified Arabic" w:hint="cs"/>
          <w:sz w:val="28"/>
          <w:szCs w:val="28"/>
          <w:rtl/>
        </w:rPr>
        <w:t xml:space="preserve">والخراز (2017)، </w:t>
      </w:r>
      <w:r w:rsidRPr="00A906AE">
        <w:rPr>
          <w:rFonts w:ascii="Simplified Arabic" w:hAnsi="Simplified Arabic" w:cs="Simplified Arabic"/>
          <w:sz w:val="28"/>
          <w:szCs w:val="28"/>
          <w:rtl/>
        </w:rPr>
        <w:t>واستجابةً لضرورة دمج معايير الجودة ضمن العمل المؤسسي لينعكس على جودة الأداء العام، ووضع إدارة الجودة الشاملة في إطارها الأوسع، والذي يبدأ بالتخطيط وينتهي بانعدام العيوب، جاءت هذه الدراسة.</w:t>
      </w:r>
    </w:p>
    <w:p w:rsidR="00F827DB" w:rsidRPr="00A906AE" w:rsidRDefault="00F827DB" w:rsidP="00B17AE3">
      <w:pPr>
        <w:pStyle w:val="Heading2"/>
        <w:spacing w:before="0" w:after="0"/>
        <w:rPr>
          <w:rtl/>
        </w:rPr>
      </w:pPr>
      <w:bookmarkStart w:id="1" w:name="_Toc3709381"/>
      <w:r w:rsidRPr="00A906AE">
        <w:rPr>
          <w:rtl/>
        </w:rPr>
        <w:t>مشكلة الدراسة وتساؤلاتها:</w:t>
      </w:r>
      <w:bookmarkEnd w:id="1"/>
    </w:p>
    <w:p w:rsidR="00F827DB" w:rsidRPr="00A906AE" w:rsidRDefault="00F827DB" w:rsidP="00B17AE3">
      <w:pPr>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sz w:val="28"/>
          <w:szCs w:val="28"/>
          <w:rtl/>
        </w:rPr>
        <w:t>دفعت التغيرات العالمية كليات التربية إلى التحول في رؤيتها ورسالتها، فبعد أن كانت مسؤولة عن تخريج معلمي المستقبل للتعليم، أصبحت وجهة المعلمين نحو الإبداع والتغيير، فجاءت رسالتها لمراجعة المنتج التعليمي المباشر وغير المباشر</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(التغيرات </w:t>
      </w:r>
      <w:r w:rsidRPr="00A906AE">
        <w:rPr>
          <w:rFonts w:ascii="Simplified Arabic" w:hAnsi="Simplified Arabic" w:cs="Simplified Arabic"/>
          <w:sz w:val="28"/>
          <w:szCs w:val="28"/>
          <w:rtl/>
        </w:rPr>
        <w:lastRenderedPageBreak/>
        <w:t>الثقافية والاقتصادية والاجتماعية) التي يحدثها الخريجون في المجتمع</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واكتشاف حلقات الهدر وأنواعه، وتطوير التعليم من خلال تقييم النظام التعليمي، وهذا ما استلزم التوجه نحو الجودة ومداخلها الرئيسية والتي من أهمها ستة سيجما، وعليه تتحدد مشكلة الدراسة في الإجابة عن السؤال الرئيس التالي:</w:t>
      </w:r>
    </w:p>
    <w:p w:rsidR="00F827DB" w:rsidRPr="00A906AE" w:rsidRDefault="00F827DB" w:rsidP="00B17AE3">
      <w:pPr>
        <w:spacing w:after="0" w:line="240" w:lineRule="auto"/>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ما واقع الأداء المؤسسي لكليات التربية بالجامعات الفلسطينية في ضوء مبادئ ستة سيجما ؟</w:t>
      </w:r>
    </w:p>
    <w:p w:rsidR="00F827DB" w:rsidRPr="00A906AE" w:rsidRDefault="00E65662" w:rsidP="00AF6AE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أو بصيغة تجيب عن التساؤل ال</w:t>
      </w:r>
      <w:r w:rsidR="00AF6AE6">
        <w:rPr>
          <w:rFonts w:ascii="Simplified Arabic" w:hAnsi="Simplified Arabic" w:cs="Simplified Arabic" w:hint="cs"/>
          <w:sz w:val="28"/>
          <w:szCs w:val="28"/>
          <w:rtl/>
        </w:rPr>
        <w:t>اتي</w:t>
      </w:r>
      <w:r w:rsidR="00F827DB" w:rsidRPr="00A906AE">
        <w:rPr>
          <w:rFonts w:ascii="Simplified Arabic" w:hAnsi="Simplified Arabic" w:cs="Simplified Arabic"/>
          <w:sz w:val="28"/>
          <w:szCs w:val="28"/>
          <w:rtl/>
        </w:rPr>
        <w:t>:</w:t>
      </w:r>
    </w:p>
    <w:p w:rsidR="00F827DB" w:rsidRPr="00A906AE" w:rsidRDefault="00F827DB" w:rsidP="00C61AD8">
      <w:pPr>
        <w:pStyle w:val="ListParagraph"/>
        <w:numPr>
          <w:ilvl w:val="0"/>
          <w:numId w:val="1"/>
        </w:numPr>
        <w:tabs>
          <w:tab w:val="left" w:pos="720"/>
        </w:tabs>
        <w:spacing w:after="0" w:line="240" w:lineRule="auto"/>
        <w:ind w:left="368" w:hanging="368"/>
        <w:jc w:val="both"/>
        <w:rPr>
          <w:rFonts w:ascii="Simplified Arabic" w:hAnsi="Simplified Arabic" w:cs="Simplified Arabic"/>
          <w:sz w:val="28"/>
          <w:szCs w:val="28"/>
        </w:rPr>
      </w:pPr>
      <w:r w:rsidRPr="00A906AE">
        <w:rPr>
          <w:rFonts w:ascii="Simplified Arabic" w:hAnsi="Simplified Arabic" w:cs="Simplified Arabic"/>
          <w:sz w:val="28"/>
          <w:szCs w:val="28"/>
          <w:rtl/>
        </w:rPr>
        <w:t>ما درجة تقدير أعضاء هيئة التدريس بكليات التربية بالجامعات الفلسطينية بمحافظات غزة لأدائها المؤسسي في ضوء مبادئ ستة سيجما؟</w:t>
      </w:r>
    </w:p>
    <w:p w:rsidR="00E65662" w:rsidRDefault="00F827DB" w:rsidP="00B17AE3">
      <w:pPr>
        <w:pStyle w:val="Heading2"/>
        <w:spacing w:before="0" w:after="0"/>
        <w:rPr>
          <w:rtl/>
        </w:rPr>
      </w:pPr>
      <w:bookmarkStart w:id="2" w:name="_Toc3709382"/>
      <w:r w:rsidRPr="00A906AE">
        <w:rPr>
          <w:rtl/>
        </w:rPr>
        <w:t>أهداف الدراسة:</w:t>
      </w:r>
      <w:bookmarkEnd w:id="2"/>
      <w:r w:rsidR="00CC7FE9">
        <w:rPr>
          <w:rFonts w:hint="cs"/>
          <w:rtl/>
        </w:rPr>
        <w:t xml:space="preserve"> </w:t>
      </w:r>
    </w:p>
    <w:p w:rsidR="00F827DB" w:rsidRPr="00E65662" w:rsidRDefault="00E65662" w:rsidP="00B17AE3">
      <w:pPr>
        <w:pStyle w:val="Heading2"/>
        <w:spacing w:before="0" w:after="0"/>
        <w:jc w:val="both"/>
        <w:rPr>
          <w:b w:val="0"/>
          <w:bCs w:val="0"/>
          <w:rtl/>
        </w:rPr>
      </w:pPr>
      <w:r w:rsidRPr="00E65662">
        <w:rPr>
          <w:b w:val="0"/>
          <w:bCs w:val="0"/>
          <w:szCs w:val="28"/>
          <w:rtl/>
        </w:rPr>
        <w:t>تهدف الدراسة</w:t>
      </w:r>
      <w:r w:rsidRPr="00E65662">
        <w:rPr>
          <w:rFonts w:hint="cs"/>
          <w:b w:val="0"/>
          <w:bCs w:val="0"/>
          <w:szCs w:val="28"/>
          <w:rtl/>
        </w:rPr>
        <w:t xml:space="preserve"> </w:t>
      </w:r>
      <w:r w:rsidR="00F827DB" w:rsidRPr="00E65662">
        <w:rPr>
          <w:b w:val="0"/>
          <w:bCs w:val="0"/>
          <w:szCs w:val="28"/>
          <w:rtl/>
        </w:rPr>
        <w:t>التعرف إلى درجة تقدير أعضاء هيئة التدريس بكليات التربية في الجامعات الفلسطينية لأدائها المؤسسي في ضوء مبادئ ستة سيجما.</w:t>
      </w:r>
    </w:p>
    <w:p w:rsidR="00F827DB" w:rsidRPr="00A906AE" w:rsidRDefault="00F827DB" w:rsidP="00B17AE3">
      <w:pPr>
        <w:pStyle w:val="Heading2"/>
        <w:spacing w:before="0" w:after="0"/>
        <w:rPr>
          <w:rtl/>
        </w:rPr>
      </w:pPr>
      <w:bookmarkStart w:id="3" w:name="_Toc3709383"/>
      <w:r w:rsidRPr="00A906AE">
        <w:rPr>
          <w:rtl/>
        </w:rPr>
        <w:t>أهمية الدراسة:</w:t>
      </w:r>
      <w:bookmarkEnd w:id="3"/>
    </w:p>
    <w:p w:rsidR="00F827DB" w:rsidRPr="00CC7FE9" w:rsidRDefault="00F827DB" w:rsidP="00B17AE3">
      <w:pPr>
        <w:spacing w:after="0" w:line="240" w:lineRule="auto"/>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الأهمية الموضوعية</w:t>
      </w:r>
      <w:r w:rsidRPr="00A906AE">
        <w:rPr>
          <w:rFonts w:ascii="Simplified Arabic" w:hAnsi="Simplified Arabic" w:cs="Simplified Arabic" w:hint="cs"/>
          <w:b/>
          <w:bCs/>
          <w:sz w:val="28"/>
          <w:szCs w:val="28"/>
          <w:rtl/>
        </w:rPr>
        <w:t>:</w:t>
      </w:r>
      <w:r w:rsidR="00CC7FE9">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تنبثق الأهمية الموضوعية من حساسية وحداثة ستة سيجما كأحد المداخل الإدارية التي تهدف إلى التحسين المستمر للعمليات المختلفة داخل المؤسسات التعليمية، وتحقيق رضا عملائها الداخليين والخارجيين من خلال التركيز على احتياجاتهم المختلفة، وترتيب أولويات التطوير المطلوب تحقيقها، وتحسين مستوى جودة الخدمات التعليمية التي تقدمها, وهو ما أثبتته دراسة عساف (</w:t>
      </w:r>
      <w:r w:rsidRPr="00A906AE">
        <w:rPr>
          <w:rFonts w:ascii="Simplified Arabic" w:hAnsi="Simplified Arabic" w:cs="Simplified Arabic"/>
          <w:sz w:val="28"/>
          <w:szCs w:val="28"/>
        </w:rPr>
        <w:t>2018</w:t>
      </w:r>
      <w:r w:rsidRPr="00A906AE">
        <w:rPr>
          <w:rFonts w:ascii="Simplified Arabic" w:hAnsi="Simplified Arabic" w:cs="Simplified Arabic"/>
          <w:sz w:val="28"/>
          <w:szCs w:val="28"/>
          <w:rtl/>
        </w:rPr>
        <w:t>) ودراسة بوغليظة (</w:t>
      </w:r>
      <w:r w:rsidRPr="00A906AE">
        <w:rPr>
          <w:rFonts w:ascii="Simplified Arabic" w:hAnsi="Simplified Arabic" w:cs="Simplified Arabic"/>
          <w:sz w:val="28"/>
          <w:szCs w:val="28"/>
        </w:rPr>
        <w:t>2017</w:t>
      </w:r>
      <w:r w:rsidRPr="00A906AE">
        <w:rPr>
          <w:rFonts w:ascii="Simplified Arabic" w:hAnsi="Simplified Arabic" w:cs="Simplified Arabic"/>
          <w:sz w:val="28"/>
          <w:szCs w:val="28"/>
          <w:rtl/>
        </w:rPr>
        <w:t>).</w:t>
      </w:r>
      <w:r w:rsidR="00CC7FE9">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كما تأتي هذه الدراسة استجابة للتوجهات العالمية في مجالات تحسين الأداء المؤسسي لكليات التربية والتى تظهر في تعظيم فكرة معايير</w:t>
      </w:r>
      <w:r w:rsidR="00CC7FE9">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الأداء الدولية مثل المعايير النموذجية لهيئة تقييم ودعم </w:t>
      </w:r>
      <w:r w:rsidRPr="00A906AE">
        <w:rPr>
          <w:rFonts w:ascii="Simplified Arabic" w:hAnsi="Simplified Arabic" w:cs="Simplified Arabic" w:hint="cs"/>
          <w:sz w:val="28"/>
          <w:szCs w:val="28"/>
          <w:rtl/>
        </w:rPr>
        <w:t xml:space="preserve">المعلمين، </w:t>
      </w:r>
      <w:r w:rsidRPr="00A906AE">
        <w:rPr>
          <w:rFonts w:ascii="Simplified Arabic" w:hAnsi="Simplified Arabic" w:cs="Simplified Arabic"/>
          <w:sz w:val="28"/>
          <w:szCs w:val="28"/>
          <w:rtl/>
        </w:rPr>
        <w:t>ومعايير المجلس القومي لاعتماد برامج تربية المعلمين (</w:t>
      </w:r>
      <w:r w:rsidRPr="00A906AE">
        <w:rPr>
          <w:rFonts w:ascii="Simplified Arabic" w:hAnsi="Simplified Arabic" w:cs="Simplified Arabic"/>
          <w:sz w:val="28"/>
          <w:szCs w:val="28"/>
        </w:rPr>
        <w:t>NCATE</w:t>
      </w:r>
      <w:r w:rsidRPr="00A906AE">
        <w:rPr>
          <w:rFonts w:ascii="Simplified Arabic" w:hAnsi="Simplified Arabic" w:cs="Simplified Arabic"/>
          <w:sz w:val="28"/>
          <w:szCs w:val="28"/>
          <w:rtl/>
        </w:rPr>
        <w:t>), ومعايير المجلس القومي لتحديد المستويات المهنية في التدريس(</w:t>
      </w:r>
      <w:r w:rsidRPr="00A906AE">
        <w:rPr>
          <w:rFonts w:ascii="Simplified Arabic" w:hAnsi="Simplified Arabic" w:cs="Simplified Arabic"/>
          <w:sz w:val="28"/>
          <w:szCs w:val="28"/>
        </w:rPr>
        <w:t>NBPTS</w:t>
      </w:r>
      <w:r w:rsidRPr="00A906AE">
        <w:rPr>
          <w:rFonts w:ascii="Simplified Arabic" w:hAnsi="Simplified Arabic" w:cs="Simplified Arabic"/>
          <w:sz w:val="28"/>
          <w:szCs w:val="28"/>
          <w:rtl/>
        </w:rPr>
        <w:t>).</w:t>
      </w:r>
      <w:r w:rsidR="00CC7FE9">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وكذلك رفد المكتبة الفلسطينية بدراسة قد تعتبر الأولى من نوعها _ في حدود علم الباحث</w:t>
      </w:r>
      <w:r w:rsidRPr="00A906AE">
        <w:rPr>
          <w:rFonts w:ascii="Simplified Arabic" w:hAnsi="Simplified Arabic" w:cs="Simplified Arabic" w:hint="cs"/>
          <w:sz w:val="28"/>
          <w:szCs w:val="28"/>
          <w:rtl/>
        </w:rPr>
        <w:t>ة</w:t>
      </w:r>
      <w:r w:rsidRPr="00A906AE">
        <w:rPr>
          <w:rFonts w:ascii="Simplified Arabic" w:hAnsi="Simplified Arabic" w:cs="Simplified Arabic"/>
          <w:sz w:val="28"/>
          <w:szCs w:val="28"/>
          <w:rtl/>
        </w:rPr>
        <w:t>_ نظراً لندرة الدراسات التربوية المرتبطة بستة سيجما، وتطبيقاتها على المؤسسات الخدماتية</w:t>
      </w:r>
      <w:r w:rsidRPr="00A906AE">
        <w:rPr>
          <w:rFonts w:ascii="Simplified Arabic" w:hAnsi="Simplified Arabic" w:cs="Simplified Arabic" w:hint="cs"/>
          <w:sz w:val="28"/>
          <w:szCs w:val="28"/>
          <w:rtl/>
        </w:rPr>
        <w:t>.</w:t>
      </w:r>
    </w:p>
    <w:p w:rsidR="00F827DB" w:rsidRPr="00CC7FE9" w:rsidRDefault="00F827DB" w:rsidP="00B17AE3">
      <w:pPr>
        <w:spacing w:after="0" w:line="240" w:lineRule="auto"/>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lastRenderedPageBreak/>
        <w:t xml:space="preserve">الأهمية </w:t>
      </w:r>
      <w:r w:rsidRPr="00A906AE">
        <w:rPr>
          <w:rFonts w:ascii="Simplified Arabic" w:hAnsi="Simplified Arabic" w:cs="Simplified Arabic" w:hint="cs"/>
          <w:b/>
          <w:bCs/>
          <w:sz w:val="28"/>
          <w:szCs w:val="28"/>
          <w:rtl/>
        </w:rPr>
        <w:t>التطبيقية:</w:t>
      </w:r>
      <w:r w:rsidR="00CC7FE9">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يمكن أن يستفيد من نتائج الدراسة ومخرجاتها كل من:</w:t>
      </w:r>
    </w:p>
    <w:p w:rsidR="00F827DB" w:rsidRPr="00A906AE" w:rsidRDefault="00F827DB" w:rsidP="00C61AD8">
      <w:pPr>
        <w:pStyle w:val="ListParagraph"/>
        <w:numPr>
          <w:ilvl w:val="0"/>
          <w:numId w:val="2"/>
        </w:numPr>
        <w:spacing w:after="0" w:line="240" w:lineRule="auto"/>
        <w:ind w:left="423" w:hanging="425"/>
        <w:jc w:val="both"/>
        <w:rPr>
          <w:rFonts w:ascii="Simplified Arabic" w:hAnsi="Simplified Arabic" w:cs="Simplified Arabic"/>
          <w:sz w:val="28"/>
          <w:szCs w:val="28"/>
        </w:rPr>
      </w:pPr>
      <w:r w:rsidRPr="00A906AE">
        <w:rPr>
          <w:rFonts w:ascii="Simplified Arabic" w:hAnsi="Simplified Arabic" w:cs="Simplified Arabic"/>
          <w:sz w:val="28"/>
          <w:szCs w:val="28"/>
          <w:rtl/>
        </w:rPr>
        <w:t>الباحثين والمهتمين بمجال جودة التعليم العالي، حيث يساعدهم في تحديد مداخل تحسين الجودة والمنافسة في إطار مداخل الجودة الحديثة</w:t>
      </w:r>
      <w:r w:rsidRPr="00A906AE">
        <w:rPr>
          <w:rFonts w:ascii="Simplified Arabic" w:hAnsi="Simplified Arabic" w:cs="Simplified Arabic" w:hint="cs"/>
          <w:sz w:val="28"/>
          <w:szCs w:val="28"/>
          <w:rtl/>
        </w:rPr>
        <w:t>.</w:t>
      </w:r>
    </w:p>
    <w:p w:rsidR="00F827DB" w:rsidRPr="00A906AE" w:rsidRDefault="00F827DB" w:rsidP="00C61AD8">
      <w:pPr>
        <w:pStyle w:val="ListParagraph"/>
        <w:numPr>
          <w:ilvl w:val="0"/>
          <w:numId w:val="2"/>
        </w:numPr>
        <w:spacing w:after="0" w:line="240" w:lineRule="auto"/>
        <w:ind w:left="423" w:hanging="425"/>
        <w:jc w:val="both"/>
        <w:rPr>
          <w:rFonts w:ascii="Simplified Arabic" w:hAnsi="Simplified Arabic" w:cs="Simplified Arabic"/>
          <w:sz w:val="28"/>
          <w:szCs w:val="28"/>
        </w:rPr>
      </w:pPr>
      <w:r w:rsidRPr="00A906AE">
        <w:rPr>
          <w:rFonts w:ascii="Simplified Arabic" w:hAnsi="Simplified Arabic" w:cs="Simplified Arabic"/>
          <w:sz w:val="28"/>
          <w:szCs w:val="28"/>
          <w:rtl/>
        </w:rPr>
        <w:t>القائمين على إدارة الجامعات في توجيه أنظارهم نحو ضرورة الاهتمام بتطبيق المناهج الحديثة للجودة كستة سيجما.</w:t>
      </w:r>
    </w:p>
    <w:p w:rsidR="00F827DB" w:rsidRPr="00A906AE" w:rsidRDefault="00F827DB" w:rsidP="00C61AD8">
      <w:pPr>
        <w:pStyle w:val="ListParagraph"/>
        <w:numPr>
          <w:ilvl w:val="0"/>
          <w:numId w:val="2"/>
        </w:numPr>
        <w:spacing w:after="0" w:line="240" w:lineRule="auto"/>
        <w:ind w:left="423" w:hanging="425"/>
        <w:jc w:val="both"/>
        <w:rPr>
          <w:rFonts w:ascii="Simplified Arabic" w:hAnsi="Simplified Arabic" w:cs="Simplified Arabic"/>
          <w:sz w:val="28"/>
          <w:szCs w:val="28"/>
        </w:rPr>
      </w:pPr>
      <w:r w:rsidRPr="00A906AE">
        <w:rPr>
          <w:rFonts w:ascii="Simplified Arabic" w:hAnsi="Simplified Arabic" w:cs="Simplified Arabic"/>
          <w:sz w:val="28"/>
          <w:szCs w:val="28"/>
          <w:rtl/>
        </w:rPr>
        <w:t xml:space="preserve">قد تفيد نتائج الدراسة وزارة التربية والتعليم العالي، لما يشهده قطاع التعليم الجامعي من متغيرات وتحديات تتعلق بالاستخدام الواسع للتكنولوجيا وتطبيقاتها، وارتفاع وتيرة التنافسية في ظل الضائقة المالية, وتكرار برامج </w:t>
      </w:r>
      <w:r w:rsidR="002306A1">
        <w:rPr>
          <w:rFonts w:ascii="Simplified Arabic" w:hAnsi="Simplified Arabic" w:cs="Simplified Arabic" w:hint="cs"/>
          <w:sz w:val="28"/>
          <w:szCs w:val="28"/>
          <w:rtl/>
        </w:rPr>
        <w:t>الإ</w:t>
      </w:r>
      <w:r w:rsidR="002306A1" w:rsidRPr="00A906AE">
        <w:rPr>
          <w:rFonts w:ascii="Simplified Arabic" w:hAnsi="Simplified Arabic" w:cs="Simplified Arabic" w:hint="cs"/>
          <w:sz w:val="28"/>
          <w:szCs w:val="28"/>
          <w:rtl/>
        </w:rPr>
        <w:t>عداد</w:t>
      </w:r>
      <w:r w:rsidRPr="00A906AE">
        <w:rPr>
          <w:rFonts w:ascii="Simplified Arabic" w:hAnsi="Simplified Arabic" w:cs="Simplified Arabic"/>
          <w:sz w:val="28"/>
          <w:szCs w:val="28"/>
          <w:rtl/>
        </w:rPr>
        <w:t xml:space="preserve"> في الجامعات.</w:t>
      </w:r>
    </w:p>
    <w:p w:rsidR="00F827DB" w:rsidRPr="002306A1" w:rsidRDefault="00F827DB" w:rsidP="00B17AE3">
      <w:pPr>
        <w:pStyle w:val="Heading2"/>
        <w:spacing w:before="0" w:after="0"/>
        <w:rPr>
          <w:rtl/>
        </w:rPr>
      </w:pPr>
      <w:bookmarkStart w:id="4" w:name="_Toc3709384"/>
      <w:r w:rsidRPr="00A906AE">
        <w:rPr>
          <w:rtl/>
        </w:rPr>
        <w:t>حدود الدراسة:</w:t>
      </w:r>
      <w:bookmarkEnd w:id="4"/>
      <w:r w:rsidR="002306A1">
        <w:rPr>
          <w:rFonts w:hint="cs"/>
          <w:rtl/>
        </w:rPr>
        <w:t xml:space="preserve"> </w:t>
      </w:r>
      <w:r w:rsidRPr="00A906AE">
        <w:rPr>
          <w:szCs w:val="28"/>
          <w:rtl/>
        </w:rPr>
        <w:t xml:space="preserve">تتحدد الدراسة الحالية بمجموعة </w:t>
      </w:r>
      <w:r w:rsidR="002306A1">
        <w:rPr>
          <w:rFonts w:hint="cs"/>
          <w:szCs w:val="28"/>
          <w:rtl/>
        </w:rPr>
        <w:t>بالمحددات الآتية</w:t>
      </w:r>
      <w:r w:rsidRPr="00A906AE">
        <w:rPr>
          <w:szCs w:val="28"/>
          <w:rtl/>
        </w:rPr>
        <w:t>:</w:t>
      </w:r>
    </w:p>
    <w:p w:rsidR="00F827DB" w:rsidRPr="00A906AE" w:rsidRDefault="00FF11FC" w:rsidP="00C61AD8">
      <w:pPr>
        <w:pStyle w:val="ListParagraph"/>
        <w:numPr>
          <w:ilvl w:val="0"/>
          <w:numId w:val="3"/>
        </w:numPr>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ال</w:t>
      </w:r>
      <w:r w:rsidR="00F827DB" w:rsidRPr="00A906AE">
        <w:rPr>
          <w:rFonts w:ascii="Simplified Arabic" w:hAnsi="Simplified Arabic" w:cs="Simplified Arabic"/>
          <w:b/>
          <w:bCs/>
          <w:sz w:val="28"/>
          <w:szCs w:val="28"/>
          <w:rtl/>
        </w:rPr>
        <w:t>حد الموضوع</w:t>
      </w:r>
      <w:r>
        <w:rPr>
          <w:rFonts w:ascii="Simplified Arabic" w:hAnsi="Simplified Arabic" w:cs="Simplified Arabic" w:hint="cs"/>
          <w:b/>
          <w:bCs/>
          <w:sz w:val="28"/>
          <w:szCs w:val="28"/>
          <w:rtl/>
        </w:rPr>
        <w:t>ي</w:t>
      </w:r>
      <w:r w:rsidR="007050DD">
        <w:rPr>
          <w:rFonts w:ascii="Simplified Arabic" w:hAnsi="Simplified Arabic" w:cs="Simplified Arabic" w:hint="cs"/>
          <w:sz w:val="28"/>
          <w:szCs w:val="28"/>
          <w:rtl/>
        </w:rPr>
        <w:t xml:space="preserve"> </w:t>
      </w:r>
      <w:r w:rsidR="00F827DB" w:rsidRPr="00A906AE">
        <w:rPr>
          <w:rFonts w:ascii="Simplified Arabic" w:hAnsi="Simplified Arabic" w:cs="Simplified Arabic"/>
          <w:sz w:val="28"/>
          <w:szCs w:val="28"/>
          <w:rtl/>
        </w:rPr>
        <w:t>: التعرف إلى الدرجات التقديرية ل</w:t>
      </w:r>
      <w:r w:rsidR="00F827DB" w:rsidRPr="00A906AE">
        <w:rPr>
          <w:rFonts w:ascii="Simplified Arabic" w:hAnsi="Simplified Arabic" w:cs="Simplified Arabic" w:hint="cs"/>
          <w:sz w:val="28"/>
          <w:szCs w:val="28"/>
          <w:rtl/>
        </w:rPr>
        <w:t>واقع</w:t>
      </w:r>
      <w:r w:rsidR="00F827DB" w:rsidRPr="00A906AE">
        <w:rPr>
          <w:rFonts w:ascii="Simplified Arabic" w:hAnsi="Simplified Arabic" w:cs="Simplified Arabic"/>
          <w:sz w:val="28"/>
          <w:szCs w:val="28"/>
          <w:rtl/>
        </w:rPr>
        <w:t xml:space="preserve"> الأداء المؤسسي لكليات التربية بالجامعات الفلسطينية بمحافظات غزة في ضوء مبادئ ستة سيجما والمتمثلة في المجالات</w:t>
      </w:r>
      <w:r w:rsidR="00F827DB" w:rsidRPr="00A906AE">
        <w:rPr>
          <w:rFonts w:ascii="Simplified Arabic" w:hAnsi="Simplified Arabic" w:cs="Simplified Arabic"/>
          <w:sz w:val="28"/>
          <w:szCs w:val="28"/>
        </w:rPr>
        <w:t>:</w:t>
      </w:r>
      <w:r w:rsidR="00F827DB" w:rsidRPr="00A906AE">
        <w:rPr>
          <w:rFonts w:ascii="Simplified Arabic" w:hAnsi="Simplified Arabic" w:cs="Simplified Arabic"/>
          <w:sz w:val="28"/>
          <w:szCs w:val="28"/>
          <w:rtl/>
        </w:rPr>
        <w:t xml:space="preserve"> (التزام الإدارة العليا ودعمها، التحسين المستمر للعمليات، تنمية الموارد البشرية، جودة العلاقات والأنظمة، جودة الحياة الأكاديمية، التقييم والمتابعة) وسبل تطويرها.</w:t>
      </w:r>
    </w:p>
    <w:p w:rsidR="00F827DB" w:rsidRPr="00A906AE" w:rsidRDefault="00F827DB" w:rsidP="00C61AD8">
      <w:pPr>
        <w:pStyle w:val="ListParagraph"/>
        <w:numPr>
          <w:ilvl w:val="0"/>
          <w:numId w:val="3"/>
        </w:numPr>
        <w:spacing w:after="0" w:line="240" w:lineRule="auto"/>
        <w:jc w:val="both"/>
        <w:rPr>
          <w:rFonts w:ascii="Simplified Arabic" w:hAnsi="Simplified Arabic" w:cs="Simplified Arabic"/>
          <w:sz w:val="28"/>
          <w:szCs w:val="28"/>
        </w:rPr>
      </w:pPr>
      <w:r w:rsidRPr="00A906AE">
        <w:rPr>
          <w:rFonts w:ascii="Simplified Arabic" w:hAnsi="Simplified Arabic" w:cs="Simplified Arabic"/>
          <w:b/>
          <w:bCs/>
          <w:sz w:val="28"/>
          <w:szCs w:val="28"/>
          <w:rtl/>
        </w:rPr>
        <w:t>الحد البشري</w:t>
      </w:r>
      <w:r w:rsidR="007050DD">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w:t>
      </w:r>
      <w:r w:rsidR="00CC7FE9">
        <w:rPr>
          <w:rFonts w:ascii="Simplified Arabic" w:hAnsi="Simplified Arabic" w:cs="Simplified Arabic" w:hint="cs"/>
          <w:b/>
          <w:bCs/>
          <w:sz w:val="28"/>
          <w:szCs w:val="28"/>
          <w:rtl/>
        </w:rPr>
        <w:t xml:space="preserve"> </w:t>
      </w:r>
      <w:r w:rsidRPr="00A906AE">
        <w:rPr>
          <w:rFonts w:ascii="Simplified Arabic" w:hAnsi="Simplified Arabic" w:cs="Simplified Arabic" w:hint="cs"/>
          <w:sz w:val="28"/>
          <w:szCs w:val="28"/>
          <w:rtl/>
        </w:rPr>
        <w:t xml:space="preserve">جميع </w:t>
      </w:r>
      <w:r w:rsidRPr="00A906AE">
        <w:rPr>
          <w:rFonts w:ascii="Simplified Arabic" w:hAnsi="Simplified Arabic" w:cs="Simplified Arabic"/>
          <w:sz w:val="28"/>
          <w:szCs w:val="28"/>
          <w:rtl/>
        </w:rPr>
        <w:t>أعضاء هيئة التدريس في كليات التربية</w:t>
      </w:r>
      <w:r w:rsidR="00CC7FE9">
        <w:rPr>
          <w:rFonts w:ascii="Simplified Arabic" w:hAnsi="Simplified Arabic" w:cs="Simplified Arabic" w:hint="cs"/>
          <w:sz w:val="28"/>
          <w:szCs w:val="28"/>
          <w:rtl/>
        </w:rPr>
        <w:t>.</w:t>
      </w:r>
    </w:p>
    <w:p w:rsidR="00F827DB" w:rsidRPr="00A906AE" w:rsidRDefault="00B62EAC" w:rsidP="00C61AD8">
      <w:pPr>
        <w:pStyle w:val="ListParagraph"/>
        <w:numPr>
          <w:ilvl w:val="0"/>
          <w:numId w:val="3"/>
        </w:numPr>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tl/>
        </w:rPr>
        <w:t>الحد</w:t>
      </w:r>
      <w:r>
        <w:rPr>
          <w:rFonts w:ascii="Simplified Arabic" w:hAnsi="Simplified Arabic" w:cs="Simplified Arabic" w:hint="cs"/>
          <w:b/>
          <w:bCs/>
          <w:sz w:val="28"/>
          <w:szCs w:val="28"/>
          <w:rtl/>
        </w:rPr>
        <w:t xml:space="preserve"> </w:t>
      </w:r>
      <w:r w:rsidR="00F827DB" w:rsidRPr="00A906AE">
        <w:rPr>
          <w:rFonts w:ascii="Simplified Arabic" w:hAnsi="Simplified Arabic" w:cs="Simplified Arabic"/>
          <w:b/>
          <w:bCs/>
          <w:sz w:val="28"/>
          <w:szCs w:val="28"/>
          <w:rtl/>
        </w:rPr>
        <w:t>المؤسسي</w:t>
      </w:r>
      <w:r w:rsidR="00F827DB" w:rsidRPr="00A906AE">
        <w:rPr>
          <w:rFonts w:ascii="Simplified Arabic" w:hAnsi="Simplified Arabic" w:cs="Simplified Arabic"/>
          <w:sz w:val="28"/>
          <w:szCs w:val="28"/>
          <w:rtl/>
        </w:rPr>
        <w:t>: الجامعات الفلسطينية (الأزهر</w:t>
      </w:r>
      <w:r w:rsidR="00CC7FE9">
        <w:rPr>
          <w:rFonts w:ascii="Simplified Arabic" w:hAnsi="Simplified Arabic" w:cs="Simplified Arabic" w:hint="cs"/>
          <w:sz w:val="28"/>
          <w:szCs w:val="28"/>
          <w:rtl/>
        </w:rPr>
        <w:t>-</w:t>
      </w:r>
      <w:r w:rsidR="00F827DB" w:rsidRPr="00A906AE">
        <w:rPr>
          <w:rFonts w:ascii="Simplified Arabic" w:hAnsi="Simplified Arabic" w:cs="Simplified Arabic"/>
          <w:sz w:val="28"/>
          <w:szCs w:val="28"/>
          <w:rtl/>
        </w:rPr>
        <w:t xml:space="preserve"> الإسلامية</w:t>
      </w:r>
      <w:r w:rsidR="00CC7FE9">
        <w:rPr>
          <w:rFonts w:ascii="Simplified Arabic" w:hAnsi="Simplified Arabic" w:cs="Simplified Arabic" w:hint="cs"/>
          <w:sz w:val="28"/>
          <w:szCs w:val="28"/>
          <w:rtl/>
        </w:rPr>
        <w:t>-</w:t>
      </w:r>
      <w:r w:rsidR="00F827DB" w:rsidRPr="00A906AE">
        <w:rPr>
          <w:rFonts w:ascii="Simplified Arabic" w:hAnsi="Simplified Arabic" w:cs="Simplified Arabic"/>
          <w:sz w:val="28"/>
          <w:szCs w:val="28"/>
          <w:rtl/>
        </w:rPr>
        <w:t xml:space="preserve"> الأقصى</w:t>
      </w:r>
      <w:r w:rsidR="00CC7FE9">
        <w:rPr>
          <w:rFonts w:ascii="Simplified Arabic" w:hAnsi="Simplified Arabic" w:cs="Simplified Arabic" w:hint="cs"/>
          <w:sz w:val="28"/>
          <w:szCs w:val="28"/>
          <w:rtl/>
        </w:rPr>
        <w:t>-</w:t>
      </w:r>
      <w:r w:rsidR="00F827DB" w:rsidRPr="00A906AE">
        <w:rPr>
          <w:rFonts w:ascii="Simplified Arabic" w:hAnsi="Simplified Arabic" w:cs="Simplified Arabic"/>
          <w:sz w:val="28"/>
          <w:szCs w:val="28"/>
          <w:rtl/>
        </w:rPr>
        <w:t xml:space="preserve"> القدس المفتوحة).</w:t>
      </w:r>
    </w:p>
    <w:p w:rsidR="00F827DB" w:rsidRPr="00A906AE" w:rsidRDefault="00F827DB" w:rsidP="00C61AD8">
      <w:pPr>
        <w:pStyle w:val="ListParagraph"/>
        <w:numPr>
          <w:ilvl w:val="0"/>
          <w:numId w:val="3"/>
        </w:numPr>
        <w:spacing w:after="0" w:line="240" w:lineRule="auto"/>
        <w:jc w:val="both"/>
        <w:rPr>
          <w:rFonts w:ascii="Simplified Arabic" w:hAnsi="Simplified Arabic" w:cs="Simplified Arabic"/>
          <w:sz w:val="28"/>
          <w:szCs w:val="28"/>
        </w:rPr>
      </w:pPr>
      <w:r w:rsidRPr="00A906AE">
        <w:rPr>
          <w:rFonts w:ascii="Simplified Arabic" w:hAnsi="Simplified Arabic" w:cs="Simplified Arabic"/>
          <w:b/>
          <w:bCs/>
          <w:sz w:val="28"/>
          <w:szCs w:val="28"/>
          <w:rtl/>
        </w:rPr>
        <w:t>الحد المكاني</w:t>
      </w:r>
      <w:r w:rsidR="00B62EAC">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محافظات غزة (المحافظات الجنوبية لفلسطين)</w:t>
      </w:r>
      <w:r w:rsidRPr="00A906AE">
        <w:rPr>
          <w:rFonts w:ascii="Simplified Arabic" w:hAnsi="Simplified Arabic" w:cs="Simplified Arabic" w:hint="cs"/>
          <w:sz w:val="28"/>
          <w:szCs w:val="28"/>
          <w:rtl/>
        </w:rPr>
        <w:t>.</w:t>
      </w:r>
    </w:p>
    <w:p w:rsidR="00E65662" w:rsidRDefault="00F827DB" w:rsidP="00C61AD8">
      <w:pPr>
        <w:pStyle w:val="ListParagraph"/>
        <w:numPr>
          <w:ilvl w:val="0"/>
          <w:numId w:val="3"/>
        </w:numPr>
        <w:spacing w:after="0" w:line="240" w:lineRule="auto"/>
        <w:jc w:val="both"/>
        <w:rPr>
          <w:rFonts w:ascii="Simplified Arabic" w:hAnsi="Simplified Arabic" w:cs="Simplified Arabic"/>
          <w:sz w:val="28"/>
          <w:szCs w:val="28"/>
        </w:rPr>
      </w:pPr>
      <w:r w:rsidRPr="00A906AE">
        <w:rPr>
          <w:rFonts w:ascii="Simplified Arabic" w:hAnsi="Simplified Arabic" w:cs="Simplified Arabic"/>
          <w:b/>
          <w:bCs/>
          <w:sz w:val="28"/>
          <w:szCs w:val="28"/>
          <w:rtl/>
        </w:rPr>
        <w:t>الحد الزم</w:t>
      </w:r>
      <w:r w:rsidR="00CC7FE9">
        <w:rPr>
          <w:rFonts w:ascii="Simplified Arabic" w:hAnsi="Simplified Arabic" w:cs="Simplified Arabic" w:hint="cs"/>
          <w:b/>
          <w:bCs/>
          <w:sz w:val="28"/>
          <w:szCs w:val="28"/>
          <w:rtl/>
        </w:rPr>
        <w:t>ا</w:t>
      </w:r>
      <w:r w:rsidRPr="00A906AE">
        <w:rPr>
          <w:rFonts w:ascii="Simplified Arabic" w:hAnsi="Simplified Arabic" w:cs="Simplified Arabic"/>
          <w:b/>
          <w:bCs/>
          <w:sz w:val="28"/>
          <w:szCs w:val="28"/>
          <w:rtl/>
        </w:rPr>
        <w:t>ني</w:t>
      </w:r>
      <w:r w:rsidR="00B62EAC">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 تم تطبيق الشق الميداني من هذه الدراسة خلال الفصل الدراسي الثاني من العام الدراسي </w:t>
      </w:r>
      <w:r w:rsidRPr="00A906AE">
        <w:rPr>
          <w:rFonts w:ascii="Simplified Arabic" w:hAnsi="Simplified Arabic" w:cs="Simplified Arabic"/>
          <w:sz w:val="28"/>
          <w:szCs w:val="28"/>
        </w:rPr>
        <w:t>2018</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2019</w:t>
      </w:r>
      <w:r w:rsidRPr="00A906AE">
        <w:rPr>
          <w:rFonts w:ascii="Simplified Arabic" w:hAnsi="Simplified Arabic" w:cs="Simplified Arabic"/>
          <w:sz w:val="28"/>
          <w:szCs w:val="28"/>
          <w:rtl/>
        </w:rPr>
        <w:t>.</w:t>
      </w:r>
      <w:bookmarkStart w:id="5" w:name="_Toc3709385"/>
    </w:p>
    <w:p w:rsidR="00F827DB" w:rsidRPr="00E65662" w:rsidRDefault="00F827DB" w:rsidP="00B17AE3">
      <w:pPr>
        <w:spacing w:after="0" w:line="240" w:lineRule="auto"/>
        <w:jc w:val="both"/>
        <w:rPr>
          <w:rFonts w:ascii="Simplified Arabic" w:hAnsi="Simplified Arabic" w:cs="Simplified Arabic"/>
          <w:b/>
          <w:bCs/>
          <w:sz w:val="28"/>
          <w:szCs w:val="28"/>
          <w:rtl/>
        </w:rPr>
      </w:pPr>
      <w:r w:rsidRPr="00E65662">
        <w:rPr>
          <w:rFonts w:ascii="Simplified Arabic" w:hAnsi="Simplified Arabic" w:cs="Simplified Arabic"/>
          <w:b/>
          <w:bCs/>
          <w:sz w:val="28"/>
          <w:szCs w:val="28"/>
          <w:rtl/>
        </w:rPr>
        <w:t>مصطلحات الدراسة:</w:t>
      </w:r>
      <w:bookmarkEnd w:id="5"/>
    </w:p>
    <w:p w:rsidR="00F827DB" w:rsidRPr="00CC7FE9" w:rsidRDefault="00F827DB" w:rsidP="00C61AD8">
      <w:pPr>
        <w:pStyle w:val="ListParagraph"/>
        <w:numPr>
          <w:ilvl w:val="0"/>
          <w:numId w:val="4"/>
        </w:numPr>
        <w:tabs>
          <w:tab w:val="left" w:pos="283"/>
          <w:tab w:val="left" w:pos="425"/>
          <w:tab w:val="left" w:pos="720"/>
        </w:tabs>
        <w:spacing w:after="0" w:line="240" w:lineRule="auto"/>
        <w:ind w:left="0" w:firstLine="0"/>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الأداء المؤسسي:</w:t>
      </w:r>
      <w:r w:rsidR="00CC7FE9">
        <w:rPr>
          <w:rFonts w:ascii="Simplified Arabic" w:hAnsi="Simplified Arabic" w:cs="Simplified Arabic" w:hint="cs"/>
          <w:b/>
          <w:bCs/>
          <w:sz w:val="28"/>
          <w:szCs w:val="28"/>
          <w:rtl/>
        </w:rPr>
        <w:t xml:space="preserve"> </w:t>
      </w:r>
      <w:r w:rsidRPr="00CC7FE9">
        <w:rPr>
          <w:rFonts w:ascii="Simplified Arabic" w:hAnsi="Simplified Arabic" w:cs="Simplified Arabic"/>
          <w:sz w:val="28"/>
          <w:szCs w:val="28"/>
          <w:rtl/>
        </w:rPr>
        <w:t>يعرفه المحاسنة (</w:t>
      </w:r>
      <w:r w:rsidR="00CC7FE9">
        <w:rPr>
          <w:rFonts w:ascii="Simplified Arabic" w:hAnsi="Simplified Arabic" w:cs="Simplified Arabic"/>
          <w:sz w:val="28"/>
          <w:szCs w:val="28"/>
        </w:rPr>
        <w:t>:</w:t>
      </w:r>
      <w:r w:rsidRPr="00CC7FE9">
        <w:rPr>
          <w:rFonts w:ascii="Simplified Arabic" w:hAnsi="Simplified Arabic" w:cs="Simplified Arabic"/>
          <w:sz w:val="28"/>
          <w:szCs w:val="28"/>
        </w:rPr>
        <w:t>2013</w:t>
      </w:r>
      <w:r w:rsidR="00CC7FE9">
        <w:rPr>
          <w:rFonts w:ascii="Simplified Arabic" w:hAnsi="Simplified Arabic" w:cs="Simplified Arabic" w:hint="cs"/>
          <w:sz w:val="28"/>
          <w:szCs w:val="28"/>
          <w:rtl/>
        </w:rPr>
        <w:t xml:space="preserve"> </w:t>
      </w:r>
      <w:r w:rsidR="00CC7FE9">
        <w:rPr>
          <w:rFonts w:ascii="Simplified Arabic" w:hAnsi="Simplified Arabic" w:cs="Simplified Arabic"/>
          <w:sz w:val="28"/>
          <w:szCs w:val="28"/>
        </w:rPr>
        <w:t>104</w:t>
      </w:r>
      <w:r w:rsidRPr="00CC7FE9">
        <w:rPr>
          <w:rFonts w:ascii="Simplified Arabic" w:hAnsi="Simplified Arabic" w:cs="Simplified Arabic"/>
          <w:sz w:val="28"/>
          <w:szCs w:val="28"/>
          <w:rtl/>
        </w:rPr>
        <w:t>) بأنه: (انعكاس إيجابي لكيفية استخدام المؤسسة لمواردها المادية والبشرية واستثمارها بكفاءة وفاعلية بصورة قادرة على تحقيق أهدافها وفقا لمعايير الجودة)</w:t>
      </w:r>
      <w:r w:rsidRPr="00CC7FE9">
        <w:rPr>
          <w:rFonts w:ascii="Simplified Arabic" w:hAnsi="Simplified Arabic" w:cs="Simplified Arabic" w:hint="cs"/>
          <w:sz w:val="28"/>
          <w:szCs w:val="28"/>
          <w:rtl/>
        </w:rPr>
        <w:t>.</w:t>
      </w:r>
    </w:p>
    <w:p w:rsidR="00F827DB" w:rsidRPr="00A906AE" w:rsidRDefault="00CC7FE9" w:rsidP="00B17AE3">
      <w:pPr>
        <w:pStyle w:val="ListParagraph"/>
        <w:tabs>
          <w:tab w:val="left" w:pos="283"/>
          <w:tab w:val="left" w:pos="425"/>
          <w:tab w:val="left" w:pos="720"/>
        </w:tabs>
        <w:spacing w:after="0" w:line="240" w:lineRule="auto"/>
        <w:ind w:left="0" w:firstLine="652"/>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و</w:t>
      </w:r>
      <w:r>
        <w:rPr>
          <w:rFonts w:ascii="Simplified Arabic" w:hAnsi="Simplified Arabic" w:cs="Simplified Arabic" w:hint="cs"/>
          <w:sz w:val="28"/>
          <w:szCs w:val="28"/>
          <w:rtl/>
        </w:rPr>
        <w:t>ي</w:t>
      </w:r>
      <w:r w:rsidR="00F827DB" w:rsidRPr="00A906AE">
        <w:rPr>
          <w:rFonts w:ascii="Simplified Arabic" w:hAnsi="Simplified Arabic" w:cs="Simplified Arabic"/>
          <w:sz w:val="28"/>
          <w:szCs w:val="28"/>
          <w:rtl/>
        </w:rPr>
        <w:t>عرف الباحث</w:t>
      </w:r>
      <w:r>
        <w:rPr>
          <w:rFonts w:ascii="Simplified Arabic" w:hAnsi="Simplified Arabic" w:cs="Simplified Arabic" w:hint="cs"/>
          <w:sz w:val="28"/>
          <w:szCs w:val="28"/>
          <w:rtl/>
        </w:rPr>
        <w:t>ان</w:t>
      </w:r>
      <w:r w:rsidR="00F827DB" w:rsidRPr="00A906AE">
        <w:rPr>
          <w:rFonts w:ascii="Simplified Arabic" w:hAnsi="Simplified Arabic" w:cs="Simplified Arabic"/>
          <w:sz w:val="28"/>
          <w:szCs w:val="28"/>
          <w:rtl/>
        </w:rPr>
        <w:t xml:space="preserve"> الأداء المؤسسي لكلية التربية إجرائيا بأنه: " المستوى من النجاح الذي تحققه كليات التربية في تحقيق أهدافها من خلال الاستثمار الأمثل لمواردها، والتركيز على الجوانب الإيجابية فيها وإظهار المستوى الذي تتمتع به المخرجات بعد إجراء العمليات على المدخلات، والمتمثلة في الجوانب (التزام الإدارة العليا ودعمها، التحسين المستمر للعمليات، تنمية الموارد البشرية، جودة العلاقات والأنظمة، جودة الحياة الأكاديمية، التقييم والمتابعة)".</w:t>
      </w:r>
    </w:p>
    <w:p w:rsidR="00CC7FE9" w:rsidRPr="002306A1" w:rsidRDefault="00F827DB" w:rsidP="00C61AD8">
      <w:pPr>
        <w:pStyle w:val="ListParagraph"/>
        <w:numPr>
          <w:ilvl w:val="0"/>
          <w:numId w:val="4"/>
        </w:numPr>
        <w:tabs>
          <w:tab w:val="left" w:pos="283"/>
          <w:tab w:val="left" w:pos="425"/>
          <w:tab w:val="left" w:pos="720"/>
        </w:tabs>
        <w:spacing w:after="0" w:line="240" w:lineRule="auto"/>
        <w:ind w:left="0" w:firstLine="0"/>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ستة سيجما:</w:t>
      </w:r>
      <w:r w:rsidR="002306A1">
        <w:rPr>
          <w:rFonts w:ascii="Simplified Arabic" w:hAnsi="Simplified Arabic" w:cs="Simplified Arabic" w:hint="cs"/>
          <w:b/>
          <w:bCs/>
          <w:sz w:val="28"/>
          <w:szCs w:val="28"/>
          <w:rtl/>
        </w:rPr>
        <w:t xml:space="preserve"> </w:t>
      </w:r>
      <w:r w:rsidRPr="002306A1">
        <w:rPr>
          <w:rFonts w:ascii="Simplified Arabic" w:hAnsi="Simplified Arabic" w:cs="Simplified Arabic"/>
          <w:sz w:val="28"/>
          <w:szCs w:val="28"/>
          <w:rtl/>
        </w:rPr>
        <w:t>يعرفه المليجي (</w:t>
      </w:r>
      <w:r w:rsidRPr="002306A1">
        <w:rPr>
          <w:rFonts w:ascii="Simplified Arabic" w:hAnsi="Simplified Arabic" w:cs="Simplified Arabic"/>
          <w:sz w:val="28"/>
          <w:szCs w:val="28"/>
        </w:rPr>
        <w:t>2011</w:t>
      </w:r>
      <w:r w:rsidR="00D31C6D">
        <w:rPr>
          <w:rFonts w:ascii="Simplified Arabic" w:hAnsi="Simplified Arabic" w:cs="Simplified Arabic" w:hint="cs"/>
          <w:sz w:val="28"/>
          <w:szCs w:val="28"/>
          <w:rtl/>
        </w:rPr>
        <w:t xml:space="preserve">: </w:t>
      </w:r>
      <w:r w:rsidR="00D31C6D">
        <w:rPr>
          <w:rFonts w:ascii="Simplified Arabic" w:hAnsi="Simplified Arabic" w:cs="Simplified Arabic"/>
          <w:sz w:val="28"/>
          <w:szCs w:val="28"/>
        </w:rPr>
        <w:t>272</w:t>
      </w:r>
      <w:r w:rsidRPr="002306A1">
        <w:rPr>
          <w:rFonts w:ascii="Simplified Arabic" w:hAnsi="Simplified Arabic" w:cs="Simplified Arabic"/>
          <w:sz w:val="28"/>
          <w:szCs w:val="28"/>
          <w:rtl/>
        </w:rPr>
        <w:t>) بأنه :(</w:t>
      </w:r>
      <w:r w:rsidR="00CC7FE9" w:rsidRPr="002306A1">
        <w:rPr>
          <w:rFonts w:ascii="Simplified Arabic" w:hAnsi="Simplified Arabic" w:cs="Simplified Arabic" w:hint="cs"/>
          <w:sz w:val="28"/>
          <w:szCs w:val="28"/>
          <w:rtl/>
        </w:rPr>
        <w:t>إستراتيجية</w:t>
      </w:r>
      <w:r w:rsidRPr="002306A1">
        <w:rPr>
          <w:rFonts w:ascii="Simplified Arabic" w:hAnsi="Simplified Arabic" w:cs="Simplified Arabic"/>
          <w:sz w:val="28"/>
          <w:szCs w:val="28"/>
          <w:rtl/>
        </w:rPr>
        <w:t xml:space="preserve"> تنظيمية لتحسين العمليات الإدارية والتنظيمية بالمؤسسة، يتم استخدامها من أجل تحسين سمعة المؤسسة، والتخلص من المخرجات المعيبة، وتقليل الإخفاق في الجودة)</w:t>
      </w:r>
      <w:r w:rsidR="00D31C6D">
        <w:rPr>
          <w:rFonts w:ascii="Simplified Arabic" w:hAnsi="Simplified Arabic" w:cs="Simplified Arabic" w:hint="cs"/>
          <w:sz w:val="28"/>
          <w:szCs w:val="28"/>
          <w:rtl/>
        </w:rPr>
        <w:t>.</w:t>
      </w:r>
    </w:p>
    <w:p w:rsidR="00F827DB" w:rsidRPr="00A906AE" w:rsidRDefault="00CC7FE9" w:rsidP="00B17AE3">
      <w:pPr>
        <w:pStyle w:val="ListParagraph"/>
        <w:tabs>
          <w:tab w:val="left" w:pos="283"/>
          <w:tab w:val="left" w:pos="425"/>
          <w:tab w:val="left" w:pos="720"/>
        </w:tabs>
        <w:spacing w:after="0" w:line="240" w:lineRule="auto"/>
        <w:ind w:left="0" w:firstLine="652"/>
        <w:jc w:val="lowKashida"/>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ي</w:t>
      </w:r>
      <w:r w:rsidR="00F827DB" w:rsidRPr="00A906AE">
        <w:rPr>
          <w:rFonts w:ascii="Simplified Arabic" w:hAnsi="Simplified Arabic" w:cs="Simplified Arabic"/>
          <w:sz w:val="28"/>
          <w:szCs w:val="28"/>
          <w:rtl/>
        </w:rPr>
        <w:t>عرف</w:t>
      </w:r>
      <w:r>
        <w:rPr>
          <w:rFonts w:ascii="Simplified Arabic" w:hAnsi="Simplified Arabic" w:cs="Simplified Arabic" w:hint="cs"/>
          <w:sz w:val="28"/>
          <w:szCs w:val="28"/>
          <w:rtl/>
        </w:rPr>
        <w:t>ها</w:t>
      </w:r>
      <w:r w:rsidR="00F827DB" w:rsidRPr="00A906AE">
        <w:rPr>
          <w:rFonts w:ascii="Simplified Arabic" w:hAnsi="Simplified Arabic" w:cs="Simplified Arabic"/>
          <w:sz w:val="28"/>
          <w:szCs w:val="28"/>
          <w:rtl/>
        </w:rPr>
        <w:t xml:space="preserve"> الباحث</w:t>
      </w:r>
      <w:r>
        <w:rPr>
          <w:rFonts w:ascii="Simplified Arabic" w:hAnsi="Simplified Arabic" w:cs="Simplified Arabic" w:hint="cs"/>
          <w:sz w:val="28"/>
          <w:szCs w:val="28"/>
          <w:rtl/>
        </w:rPr>
        <w:t>ان</w:t>
      </w:r>
      <w:r w:rsidR="00F827DB" w:rsidRPr="00A906AE">
        <w:rPr>
          <w:rFonts w:ascii="Simplified Arabic" w:hAnsi="Simplified Arabic" w:cs="Simplified Arabic"/>
          <w:sz w:val="28"/>
          <w:szCs w:val="28"/>
          <w:rtl/>
        </w:rPr>
        <w:t xml:space="preserve"> </w:t>
      </w:r>
      <w:r w:rsidR="00F827DB" w:rsidRPr="00A906AE">
        <w:rPr>
          <w:rFonts w:ascii="Simplified Arabic" w:hAnsi="Simplified Arabic" w:cs="Simplified Arabic" w:hint="cs"/>
          <w:sz w:val="28"/>
          <w:szCs w:val="28"/>
          <w:rtl/>
        </w:rPr>
        <w:t>إ</w:t>
      </w:r>
      <w:r w:rsidR="00F827DB" w:rsidRPr="00A906AE">
        <w:rPr>
          <w:rFonts w:ascii="Simplified Arabic" w:hAnsi="Simplified Arabic" w:cs="Simplified Arabic"/>
          <w:sz w:val="28"/>
          <w:szCs w:val="28"/>
          <w:rtl/>
        </w:rPr>
        <w:t xml:space="preserve">جرائياً بأنها:"منهج تقييمي للجودة والتخلص </w:t>
      </w:r>
      <w:r w:rsidR="00F827DB" w:rsidRPr="00A906AE">
        <w:rPr>
          <w:rFonts w:ascii="Simplified Arabic" w:hAnsi="Simplified Arabic" w:cs="Simplified Arabic" w:hint="cs"/>
          <w:sz w:val="28"/>
          <w:szCs w:val="28"/>
          <w:rtl/>
        </w:rPr>
        <w:t>من العيوب</w:t>
      </w:r>
      <w:r w:rsidR="00F827DB" w:rsidRPr="00A906AE">
        <w:rPr>
          <w:rFonts w:ascii="Simplified Arabic" w:hAnsi="Simplified Arabic" w:cs="Simplified Arabic"/>
          <w:sz w:val="28"/>
          <w:szCs w:val="28"/>
          <w:rtl/>
        </w:rPr>
        <w:t xml:space="preserve"> الناتجة عن قصور في الممارسات الفنية أو التطبيق العملي والوصول بها إلى أفضل المخرجات والنتائج بكل شفافية</w:t>
      </w:r>
      <w:r w:rsidR="00F827DB" w:rsidRPr="00A906AE">
        <w:rPr>
          <w:rFonts w:ascii="Simplified Arabic" w:hAnsi="Simplified Arabic" w:cs="Simplified Arabic" w:hint="cs"/>
          <w:sz w:val="28"/>
          <w:szCs w:val="28"/>
          <w:rtl/>
        </w:rPr>
        <w:t>,</w:t>
      </w:r>
      <w:r w:rsidR="00F827DB" w:rsidRPr="00A906AE">
        <w:rPr>
          <w:rFonts w:ascii="Simplified Arabic" w:hAnsi="Simplified Arabic" w:cs="Simplified Arabic"/>
          <w:sz w:val="28"/>
          <w:szCs w:val="28"/>
          <w:rtl/>
        </w:rPr>
        <w:t xml:space="preserve"> وتحقيق الرضا الوظيفي والتحسين المستمر، والثقافة التنظيمية</w:t>
      </w:r>
      <w:r w:rsidR="00F827DB" w:rsidRPr="00A906A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والذي</w:t>
      </w:r>
      <w:r w:rsidR="00F827DB" w:rsidRPr="00A906AE">
        <w:rPr>
          <w:rFonts w:ascii="Simplified Arabic" w:hAnsi="Simplified Arabic" w:cs="Simplified Arabic" w:hint="cs"/>
          <w:sz w:val="28"/>
          <w:szCs w:val="28"/>
          <w:rtl/>
        </w:rPr>
        <w:t xml:space="preserve"> تحدده درجة التقدير على الاستبانة المصممة للدراسة الحالية.</w:t>
      </w:r>
    </w:p>
    <w:p w:rsidR="00F827DB" w:rsidRPr="00CC7FE9" w:rsidRDefault="00F827DB" w:rsidP="00C61AD8">
      <w:pPr>
        <w:pStyle w:val="ListParagraph"/>
        <w:numPr>
          <w:ilvl w:val="0"/>
          <w:numId w:val="4"/>
        </w:numPr>
        <w:tabs>
          <w:tab w:val="left" w:pos="283"/>
          <w:tab w:val="left" w:pos="425"/>
          <w:tab w:val="left" w:pos="720"/>
        </w:tabs>
        <w:spacing w:after="0" w:line="240" w:lineRule="auto"/>
        <w:ind w:left="0" w:firstLine="0"/>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الجامعات الفلسطينية:</w:t>
      </w:r>
      <w:r w:rsidR="00CC7FE9">
        <w:rPr>
          <w:rFonts w:ascii="Simplified Arabic" w:hAnsi="Simplified Arabic" w:cs="Simplified Arabic" w:hint="cs"/>
          <w:b/>
          <w:bCs/>
          <w:sz w:val="28"/>
          <w:szCs w:val="28"/>
          <w:rtl/>
        </w:rPr>
        <w:t xml:space="preserve"> </w:t>
      </w:r>
      <w:r w:rsidRPr="00CC7FE9">
        <w:rPr>
          <w:rFonts w:ascii="Simplified Arabic" w:hAnsi="Simplified Arabic" w:cs="Simplified Arabic"/>
          <w:sz w:val="28"/>
          <w:szCs w:val="28"/>
          <w:rtl/>
        </w:rPr>
        <w:t>تعرفه</w:t>
      </w:r>
      <w:r w:rsidR="00CC7FE9">
        <w:rPr>
          <w:rFonts w:ascii="Simplified Arabic" w:hAnsi="Simplified Arabic" w:cs="Simplified Arabic" w:hint="cs"/>
          <w:sz w:val="28"/>
          <w:szCs w:val="28"/>
          <w:rtl/>
        </w:rPr>
        <w:t>ا</w:t>
      </w:r>
      <w:r w:rsidRPr="00CC7FE9">
        <w:rPr>
          <w:rFonts w:ascii="Simplified Arabic" w:hAnsi="Simplified Arabic" w:cs="Simplified Arabic"/>
          <w:sz w:val="28"/>
          <w:szCs w:val="28"/>
          <w:rtl/>
        </w:rPr>
        <w:t xml:space="preserve"> وزارة التربية والتعليم العالي (</w:t>
      </w:r>
      <w:r w:rsidRPr="00CC7FE9">
        <w:rPr>
          <w:rFonts w:ascii="Simplified Arabic" w:hAnsi="Simplified Arabic" w:cs="Simplified Arabic"/>
          <w:sz w:val="28"/>
          <w:szCs w:val="28"/>
        </w:rPr>
        <w:t>1998</w:t>
      </w:r>
      <w:r w:rsidRPr="00CC7FE9">
        <w:rPr>
          <w:rFonts w:ascii="Simplified Arabic" w:hAnsi="Simplified Arabic" w:cs="Simplified Arabic"/>
          <w:sz w:val="28"/>
          <w:szCs w:val="28"/>
          <w:rtl/>
        </w:rPr>
        <w:t xml:space="preserve">) بأنها: (المؤسسات التي تضم مالا يقل عن ثلاث كليات جامعية، وتقدم برامج تعليمية تنتهي بمنح درجة </w:t>
      </w:r>
      <w:r w:rsidR="002306A1" w:rsidRPr="00CC7FE9">
        <w:rPr>
          <w:rFonts w:ascii="Simplified Arabic" w:hAnsi="Simplified Arabic" w:cs="Simplified Arabic" w:hint="cs"/>
          <w:sz w:val="28"/>
          <w:szCs w:val="28"/>
          <w:rtl/>
        </w:rPr>
        <w:t>البكالوريو</w:t>
      </w:r>
      <w:r w:rsidR="002306A1" w:rsidRPr="00CC7FE9">
        <w:rPr>
          <w:rFonts w:ascii="Simplified Arabic" w:hAnsi="Simplified Arabic" w:cs="Simplified Arabic" w:hint="eastAsia"/>
          <w:sz w:val="28"/>
          <w:szCs w:val="28"/>
          <w:rtl/>
        </w:rPr>
        <w:t>س</w:t>
      </w:r>
      <w:r w:rsidRPr="00CC7FE9">
        <w:rPr>
          <w:rFonts w:ascii="Simplified Arabic" w:hAnsi="Simplified Arabic" w:cs="Simplified Arabic"/>
          <w:sz w:val="28"/>
          <w:szCs w:val="28"/>
          <w:rtl/>
        </w:rPr>
        <w:t xml:space="preserve">، وتقدم برامج الدراسات العليا التي تنتهي بمنح درجة الدبلوم العالي أو الماجستير أو الدكتوراه، كما تقدم برامج تعليمية تنتهي بمنح شهادة الدبلوم المتوسط وفن أنظمة الدبلوم (وزارة التربية والتعليم العالي، </w:t>
      </w:r>
      <w:r w:rsidRPr="00CC7FE9">
        <w:rPr>
          <w:rFonts w:ascii="Simplified Arabic" w:hAnsi="Simplified Arabic" w:cs="Simplified Arabic"/>
          <w:sz w:val="28"/>
          <w:szCs w:val="28"/>
        </w:rPr>
        <w:t>3:1998</w:t>
      </w:r>
      <w:r w:rsidRPr="00CC7FE9">
        <w:rPr>
          <w:rFonts w:ascii="Simplified Arabic" w:hAnsi="Simplified Arabic" w:cs="Simplified Arabic"/>
          <w:sz w:val="28"/>
          <w:szCs w:val="28"/>
          <w:rtl/>
        </w:rPr>
        <w:t xml:space="preserve">). </w:t>
      </w:r>
    </w:p>
    <w:p w:rsidR="00F827DB" w:rsidRPr="00367175" w:rsidRDefault="00367175" w:rsidP="00B17AE3">
      <w:pPr>
        <w:spacing w:after="0" w:line="240" w:lineRule="auto"/>
        <w:jc w:val="both"/>
        <w:rPr>
          <w:rFonts w:ascii="Simplified Arabic" w:hAnsi="Simplified Arabic" w:cs="Simplified Arabic"/>
          <w:b/>
          <w:bCs/>
          <w:sz w:val="28"/>
          <w:szCs w:val="28"/>
          <w:rtl/>
        </w:rPr>
      </w:pPr>
      <w:r w:rsidRPr="00367175">
        <w:rPr>
          <w:rFonts w:ascii="Simplified Arabic" w:hAnsi="Simplified Arabic" w:cs="Simplified Arabic" w:hint="cs"/>
          <w:b/>
          <w:bCs/>
          <w:sz w:val="28"/>
          <w:szCs w:val="28"/>
          <w:rtl/>
        </w:rPr>
        <w:t>الخلفية النظرية للدراسة:</w:t>
      </w:r>
    </w:p>
    <w:p w:rsidR="00901709" w:rsidRDefault="00901709" w:rsidP="00B17AE3">
      <w:pPr>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sz w:val="28"/>
          <w:szCs w:val="28"/>
          <w:rtl/>
        </w:rPr>
        <w:t xml:space="preserve">يعد الأداء المؤسسي الأكاديمي شكل من أشكال التعبير عن قبول التعاون والترابط بين </w:t>
      </w:r>
      <w:r w:rsidRPr="00A906AE">
        <w:rPr>
          <w:rFonts w:ascii="Simplified Arabic" w:hAnsi="Simplified Arabic" w:cs="Simplified Arabic" w:hint="cs"/>
          <w:sz w:val="28"/>
          <w:szCs w:val="28"/>
          <w:rtl/>
        </w:rPr>
        <w:t xml:space="preserve">الأفراد، </w:t>
      </w:r>
      <w:r w:rsidRPr="00A906AE">
        <w:rPr>
          <w:rFonts w:ascii="Simplified Arabic" w:hAnsi="Simplified Arabic" w:cs="Simplified Arabic"/>
          <w:sz w:val="28"/>
          <w:szCs w:val="28"/>
          <w:rtl/>
        </w:rPr>
        <w:t xml:space="preserve">وصورة من صور المواءمة بين المفاهيم المعاصرة والبرامج الأكاديمية المختلفة بهدف تحقيق </w:t>
      </w:r>
      <w:r w:rsidRPr="00A906AE">
        <w:rPr>
          <w:rFonts w:ascii="Simplified Arabic" w:hAnsi="Simplified Arabic" w:cs="Simplified Arabic" w:hint="cs"/>
          <w:sz w:val="28"/>
          <w:szCs w:val="28"/>
          <w:rtl/>
        </w:rPr>
        <w:t xml:space="preserve">الجودة، </w:t>
      </w:r>
      <w:r w:rsidRPr="00A906AE">
        <w:rPr>
          <w:rFonts w:ascii="Simplified Arabic" w:hAnsi="Simplified Arabic" w:cs="Simplified Arabic"/>
          <w:sz w:val="28"/>
          <w:szCs w:val="28"/>
          <w:rtl/>
        </w:rPr>
        <w:t xml:space="preserve">كما ينطلق من حاجة فطرية لدى </w:t>
      </w:r>
      <w:r w:rsidRPr="00A906AE">
        <w:rPr>
          <w:rFonts w:ascii="Simplified Arabic" w:hAnsi="Simplified Arabic" w:cs="Simplified Arabic" w:hint="cs"/>
          <w:sz w:val="28"/>
          <w:szCs w:val="28"/>
          <w:rtl/>
        </w:rPr>
        <w:t>الإنسان</w:t>
      </w:r>
      <w:r w:rsidRPr="00A906AE">
        <w:rPr>
          <w:rFonts w:ascii="Simplified Arabic" w:hAnsi="Simplified Arabic" w:cs="Simplified Arabic"/>
          <w:sz w:val="28"/>
          <w:szCs w:val="28"/>
          <w:rtl/>
        </w:rPr>
        <w:t xml:space="preserve"> مستمدة من قوله تعالى:" "</w:t>
      </w:r>
      <w:r w:rsidRPr="00A906AE">
        <w:rPr>
          <w:rStyle w:val="Emphasis"/>
          <w:rFonts w:ascii="Simplified Arabic" w:hAnsi="Simplified Arabic" w:cs="Simplified Arabic"/>
          <w:i w:val="0"/>
          <w:iCs w:val="0"/>
          <w:sz w:val="28"/>
          <w:szCs w:val="28"/>
          <w:shd w:val="clear" w:color="auto" w:fill="FFFFFF"/>
          <w:rtl/>
        </w:rPr>
        <w:t>وَتَعَاوَنُوا عَلَى</w:t>
      </w:r>
      <w:r w:rsidRPr="00A906AE">
        <w:rPr>
          <w:rFonts w:ascii="Simplified Arabic" w:hAnsi="Simplified Arabic" w:cs="Simplified Arabic"/>
          <w:sz w:val="28"/>
          <w:szCs w:val="28"/>
          <w:shd w:val="clear" w:color="auto" w:fill="FFFFFF"/>
          <w:rtl/>
        </w:rPr>
        <w:t> الْبِرِّ وَالتَّقْوَىٰ وَلَا </w:t>
      </w:r>
      <w:r w:rsidRPr="00A906AE">
        <w:rPr>
          <w:rStyle w:val="Emphasis"/>
          <w:rFonts w:ascii="Simplified Arabic" w:hAnsi="Simplified Arabic" w:cs="Simplified Arabic"/>
          <w:i w:val="0"/>
          <w:iCs w:val="0"/>
          <w:sz w:val="28"/>
          <w:szCs w:val="28"/>
          <w:shd w:val="clear" w:color="auto" w:fill="FFFFFF"/>
          <w:rtl/>
        </w:rPr>
        <w:t>تَعَاوَنُوا عَلَى</w:t>
      </w:r>
      <w:r w:rsidRPr="00A906AE">
        <w:rPr>
          <w:rFonts w:ascii="Simplified Arabic" w:hAnsi="Simplified Arabic" w:cs="Simplified Arabic"/>
          <w:sz w:val="28"/>
          <w:szCs w:val="28"/>
          <w:shd w:val="clear" w:color="auto" w:fill="FFFFFF"/>
          <w:rtl/>
        </w:rPr>
        <w:t> الْإِثْمِ وَالْعُدْوَانِ</w:t>
      </w:r>
      <w:r w:rsidRPr="00A906AE">
        <w:rPr>
          <w:rFonts w:ascii="Simplified Arabic" w:hAnsi="Simplified Arabic" w:cs="Simplified Arabic"/>
          <w:sz w:val="28"/>
          <w:szCs w:val="28"/>
          <w:rtl/>
        </w:rPr>
        <w:t xml:space="preserve"> " (المائدة</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Pr>
        <w:t>2</w:t>
      </w:r>
      <w:r w:rsidRPr="00A906AE">
        <w:rPr>
          <w:rFonts w:ascii="Simplified Arabic" w:hAnsi="Simplified Arabic" w:cs="Simplified Arabic"/>
          <w:sz w:val="28"/>
          <w:szCs w:val="28"/>
          <w:rtl/>
        </w:rPr>
        <w:t>)</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وتلك الفلسفة تستهدف أيضاً إلى تحديد المسئوليات (فرداً أو إدارة داخلية أو عوامل خارجية)(النجار، </w:t>
      </w:r>
      <w:r w:rsidRPr="00A906AE">
        <w:rPr>
          <w:rFonts w:ascii="Simplified Arabic" w:hAnsi="Simplified Arabic" w:cs="Simplified Arabic"/>
          <w:sz w:val="28"/>
          <w:szCs w:val="28"/>
        </w:rPr>
        <w:t>10:2014</w:t>
      </w:r>
      <w:r w:rsidRPr="00A906AE">
        <w:rPr>
          <w:rFonts w:ascii="Simplified Arabic" w:hAnsi="Simplified Arabic" w:cs="Simplified Arabic"/>
          <w:sz w:val="28"/>
          <w:szCs w:val="28"/>
          <w:rtl/>
        </w:rPr>
        <w:t>)</w:t>
      </w:r>
      <w:r w:rsidRPr="00A906AE">
        <w:rPr>
          <w:rFonts w:ascii="Simplified Arabic" w:hAnsi="Simplified Arabic" w:cs="Simplified Arabic" w:hint="cs"/>
          <w:sz w:val="28"/>
          <w:szCs w:val="28"/>
          <w:rtl/>
        </w:rPr>
        <w:t>.</w:t>
      </w:r>
    </w:p>
    <w:p w:rsidR="00FF1672" w:rsidRPr="00A906AE" w:rsidRDefault="00FF1672" w:rsidP="00B17AE3">
      <w:pPr>
        <w:spacing w:after="0" w:line="240" w:lineRule="auto"/>
        <w:ind w:firstLine="652"/>
        <w:jc w:val="both"/>
        <w:rPr>
          <w:rFonts w:ascii="Simplified Arabic" w:hAnsi="Simplified Arabic" w:cs="Simplified Arabic"/>
          <w:sz w:val="28"/>
          <w:szCs w:val="28"/>
        </w:rPr>
      </w:pPr>
      <w:r w:rsidRPr="00A906AE">
        <w:rPr>
          <w:rFonts w:ascii="Simplified Arabic" w:hAnsi="Simplified Arabic" w:cs="Simplified Arabic"/>
          <w:sz w:val="28"/>
          <w:szCs w:val="28"/>
          <w:rtl/>
        </w:rPr>
        <w:lastRenderedPageBreak/>
        <w:t xml:space="preserve">وقد حدد </w:t>
      </w:r>
      <w:r w:rsidRPr="00A906AE">
        <w:rPr>
          <w:rFonts w:ascii="Simplified Arabic" w:hAnsi="Simplified Arabic" w:cs="Simplified Arabic" w:hint="cs"/>
          <w:sz w:val="28"/>
          <w:szCs w:val="28"/>
          <w:rtl/>
        </w:rPr>
        <w:t>مخيمر واَخرون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2000</w:t>
      </w:r>
      <w:r w:rsidRPr="00A906AE">
        <w:rPr>
          <w:rFonts w:ascii="Simplified Arabic" w:hAnsi="Simplified Arabic" w:cs="Simplified Arabic"/>
          <w:sz w:val="28"/>
          <w:szCs w:val="28"/>
          <w:rtl/>
        </w:rPr>
        <w:t>) محددات الفلسفة ال</w:t>
      </w:r>
      <w:r>
        <w:rPr>
          <w:rFonts w:ascii="Simplified Arabic" w:hAnsi="Simplified Arabic" w:cs="Simplified Arabic"/>
          <w:sz w:val="28"/>
          <w:szCs w:val="28"/>
          <w:rtl/>
        </w:rPr>
        <w:t>تي يقوم عليها الأداء المؤسسي في</w:t>
      </w:r>
      <w:r>
        <w:rPr>
          <w:rFonts w:ascii="Simplified Arabic" w:hAnsi="Simplified Arabic" w:cs="Simplified Arabic" w:hint="cs"/>
          <w:sz w:val="28"/>
          <w:szCs w:val="28"/>
          <w:rtl/>
        </w:rPr>
        <w:t xml:space="preserve"> </w:t>
      </w:r>
      <w:r w:rsidRPr="00FF1672">
        <w:rPr>
          <w:rFonts w:ascii="Simplified Arabic" w:hAnsi="Simplified Arabic" w:cs="Simplified Arabic"/>
          <w:sz w:val="28"/>
          <w:szCs w:val="28"/>
          <w:rtl/>
        </w:rPr>
        <w:t>أن كل مستوى من مستويات الأداء في المؤسسة</w:t>
      </w:r>
      <w:r>
        <w:rPr>
          <w:rFonts w:ascii="Simplified Arabic" w:hAnsi="Simplified Arabic" w:cs="Simplified Arabic" w:hint="cs"/>
          <w:sz w:val="28"/>
          <w:szCs w:val="28"/>
          <w:rtl/>
        </w:rPr>
        <w:t xml:space="preserve"> </w:t>
      </w:r>
      <w:r w:rsidRPr="00FF1672">
        <w:rPr>
          <w:rFonts w:ascii="Simplified Arabic" w:hAnsi="Simplified Arabic" w:cs="Simplified Arabic" w:hint="cs"/>
          <w:sz w:val="28"/>
          <w:szCs w:val="28"/>
          <w:rtl/>
        </w:rPr>
        <w:t>هو</w:t>
      </w:r>
      <w:r w:rsidRPr="00FF1672">
        <w:rPr>
          <w:rFonts w:ascii="Simplified Arabic" w:hAnsi="Simplified Arabic" w:cs="Simplified Arabic"/>
          <w:sz w:val="28"/>
          <w:szCs w:val="28"/>
          <w:rtl/>
        </w:rPr>
        <w:t xml:space="preserve"> جزء من كل، وهذا الكل جزء من كل</w:t>
      </w:r>
      <w:r w:rsidRPr="00FF1672">
        <w:rPr>
          <w:rFonts w:ascii="Simplified Arabic" w:hAnsi="Simplified Arabic" w:cs="Simplified Arabic" w:hint="cs"/>
          <w:sz w:val="28"/>
          <w:szCs w:val="28"/>
          <w:rtl/>
        </w:rPr>
        <w:t xml:space="preserve"> آخر</w:t>
      </w:r>
      <w:r w:rsidRPr="00FF1672">
        <w:rPr>
          <w:rFonts w:ascii="Simplified Arabic" w:hAnsi="Simplified Arabic" w:cs="Simplified Arabic"/>
          <w:sz w:val="28"/>
          <w:szCs w:val="28"/>
          <w:rtl/>
        </w:rPr>
        <w:t xml:space="preserve"> في مستوى أعلى منه، وهذا يعني أن تدرج مستويات الأداء يفيد في مجمله الأداء المؤسسي </w:t>
      </w:r>
      <w:r>
        <w:rPr>
          <w:rFonts w:ascii="Simplified Arabic" w:hAnsi="Simplified Arabic" w:cs="Simplified Arabic" w:hint="cs"/>
          <w:sz w:val="28"/>
          <w:szCs w:val="28"/>
          <w:rtl/>
        </w:rPr>
        <w:t>الشامل، و</w:t>
      </w:r>
      <w:r w:rsidRPr="00FF1672">
        <w:rPr>
          <w:rFonts w:ascii="Simplified Arabic" w:hAnsi="Simplified Arabic" w:cs="Simplified Arabic" w:hint="cs"/>
          <w:sz w:val="28"/>
          <w:szCs w:val="28"/>
          <w:rtl/>
        </w:rPr>
        <w:t>أ</w:t>
      </w:r>
      <w:r w:rsidRPr="00FF1672">
        <w:rPr>
          <w:rFonts w:ascii="Simplified Arabic" w:hAnsi="Simplified Arabic" w:cs="Simplified Arabic"/>
          <w:sz w:val="28"/>
          <w:szCs w:val="28"/>
          <w:rtl/>
        </w:rPr>
        <w:t xml:space="preserve">ن الاهتمام بأداء وحدات دون أخرى داخل المؤسسة دون إدراك نقاط التلامس مع بقية الوحدات يفصل المؤسسة عن المثالية ويقودها إلى التشتت </w:t>
      </w:r>
      <w:r>
        <w:rPr>
          <w:rFonts w:ascii="Simplified Arabic" w:hAnsi="Simplified Arabic" w:cs="Simplified Arabic" w:hint="cs"/>
          <w:sz w:val="28"/>
          <w:szCs w:val="28"/>
          <w:rtl/>
        </w:rPr>
        <w:t xml:space="preserve">والضعف، كما أن </w:t>
      </w:r>
      <w:r w:rsidRPr="00FF1672">
        <w:rPr>
          <w:rFonts w:ascii="Simplified Arabic" w:hAnsi="Simplified Arabic" w:cs="Simplified Arabic"/>
          <w:sz w:val="28"/>
          <w:szCs w:val="28"/>
          <w:rtl/>
        </w:rPr>
        <w:t>التفوق لا يع</w:t>
      </w:r>
      <w:r w:rsidRPr="00FF1672">
        <w:rPr>
          <w:rFonts w:ascii="Simplified Arabic" w:hAnsi="Simplified Arabic" w:cs="Simplified Arabic" w:hint="cs"/>
          <w:sz w:val="28"/>
          <w:szCs w:val="28"/>
          <w:rtl/>
        </w:rPr>
        <w:t>د</w:t>
      </w:r>
      <w:r w:rsidRPr="00FF1672">
        <w:rPr>
          <w:rFonts w:ascii="Simplified Arabic" w:hAnsi="Simplified Arabic" w:cs="Simplified Arabic"/>
          <w:sz w:val="28"/>
          <w:szCs w:val="28"/>
          <w:rtl/>
        </w:rPr>
        <w:t xml:space="preserve"> في الأداء الجزئي لوحدة أو موضوع تركز عليه المؤسسة دون غيره تفوقاً على المستوى البعيد، إنما هو تفوق مؤقت سرعان ما تنتهي ا</w:t>
      </w:r>
      <w:r w:rsidRPr="00FF1672">
        <w:rPr>
          <w:rFonts w:ascii="Simplified Arabic" w:hAnsi="Simplified Arabic" w:cs="Simplified Arabic" w:hint="cs"/>
          <w:sz w:val="28"/>
          <w:szCs w:val="28"/>
          <w:rtl/>
        </w:rPr>
        <w:t>َ</w:t>
      </w:r>
      <w:r w:rsidRPr="00FF1672">
        <w:rPr>
          <w:rFonts w:ascii="Simplified Arabic" w:hAnsi="Simplified Arabic" w:cs="Simplified Arabic"/>
          <w:sz w:val="28"/>
          <w:szCs w:val="28"/>
          <w:rtl/>
        </w:rPr>
        <w:t>ثاره أمام السلبيات التي ستظهر لاحقاً، لذا فإن إدراك طبيعة كلية الإدارة للأداء المؤسسي هو تصاعد لتكامل الأفكار والسياسات والنظم، للوصول إلى الجودة.</w:t>
      </w:r>
      <w:r w:rsidRPr="00A906AE">
        <w:rPr>
          <w:rFonts w:ascii="Simplified Arabic" w:hAnsi="Simplified Arabic" w:cs="Simplified Arabic"/>
          <w:sz w:val="28"/>
          <w:szCs w:val="28"/>
          <w:rtl/>
        </w:rPr>
        <w:t xml:space="preserve"> (مخيمر وا</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خرون، </w:t>
      </w:r>
      <w:r w:rsidRPr="00A906AE">
        <w:rPr>
          <w:rFonts w:ascii="Simplified Arabic" w:hAnsi="Simplified Arabic" w:cs="Simplified Arabic"/>
          <w:sz w:val="28"/>
          <w:szCs w:val="28"/>
        </w:rPr>
        <w:t>12:2000</w:t>
      </w:r>
      <w:r w:rsidRPr="00A906AE">
        <w:rPr>
          <w:rFonts w:ascii="Simplified Arabic" w:hAnsi="Simplified Arabic" w:cs="Simplified Arabic"/>
          <w:sz w:val="28"/>
          <w:szCs w:val="28"/>
          <w:rtl/>
        </w:rPr>
        <w:t>).</w:t>
      </w:r>
    </w:p>
    <w:p w:rsidR="00FF1672" w:rsidRPr="00A906AE" w:rsidRDefault="00FF1672" w:rsidP="00B17AE3">
      <w:pPr>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ويشير</w:t>
      </w:r>
      <w:r w:rsidRPr="00A906AE">
        <w:rPr>
          <w:rFonts w:ascii="Simplified Arabic" w:hAnsi="Simplified Arabic" w:cs="Simplified Arabic"/>
          <w:b/>
          <w:bCs/>
          <w:sz w:val="28"/>
          <w:szCs w:val="28"/>
          <w:rtl/>
        </w:rPr>
        <w:t xml:space="preserve"> العدلوني (</w:t>
      </w:r>
      <w:r w:rsidRPr="00A906AE">
        <w:rPr>
          <w:rFonts w:ascii="Simplified Arabic" w:hAnsi="Simplified Arabic" w:cs="Simplified Arabic"/>
          <w:b/>
          <w:bCs/>
          <w:sz w:val="28"/>
          <w:szCs w:val="28"/>
        </w:rPr>
        <w:t>2002</w:t>
      </w:r>
      <w:r w:rsidRPr="00A906AE">
        <w:rPr>
          <w:rFonts w:ascii="Simplified Arabic" w:hAnsi="Simplified Arabic" w:cs="Simplified Arabic"/>
          <w:b/>
          <w:bCs/>
          <w:sz w:val="28"/>
          <w:szCs w:val="28"/>
          <w:rtl/>
        </w:rPr>
        <w:t>)</w:t>
      </w:r>
      <w:r w:rsidRPr="00A906AE">
        <w:rPr>
          <w:rFonts w:ascii="Simplified Arabic" w:hAnsi="Simplified Arabic" w:cs="Simplified Arabic"/>
          <w:sz w:val="28"/>
          <w:szCs w:val="28"/>
          <w:rtl/>
        </w:rPr>
        <w:t xml:space="preserve"> إلى أن هناك جملة من الخصائص التي تشكل أساس الأداء المؤسسي، </w:t>
      </w:r>
      <w:r w:rsidRPr="00A906AE">
        <w:rPr>
          <w:rFonts w:ascii="Simplified Arabic" w:hAnsi="Simplified Arabic" w:cs="Simplified Arabic" w:hint="cs"/>
          <w:sz w:val="28"/>
          <w:szCs w:val="28"/>
          <w:rtl/>
        </w:rPr>
        <w:t>والمتمثلة في</w:t>
      </w:r>
      <w:r w:rsidRPr="00A906AE">
        <w:rPr>
          <w:rFonts w:ascii="Simplified Arabic" w:hAnsi="Simplified Arabic" w:cs="Simplified Arabic"/>
          <w:sz w:val="28"/>
          <w:szCs w:val="28"/>
          <w:rtl/>
        </w:rPr>
        <w:t>:</w:t>
      </w:r>
    </w:p>
    <w:p w:rsidR="00FF1672" w:rsidRPr="00A906AE" w:rsidRDefault="00FF1672" w:rsidP="00C61AD8">
      <w:pPr>
        <w:pStyle w:val="ListParagraph"/>
        <w:numPr>
          <w:ilvl w:val="0"/>
          <w:numId w:val="5"/>
        </w:numPr>
        <w:spacing w:after="0" w:line="240" w:lineRule="auto"/>
        <w:ind w:left="296"/>
        <w:jc w:val="both"/>
        <w:rPr>
          <w:rFonts w:ascii="Simplified Arabic" w:hAnsi="Simplified Arabic" w:cs="Simplified Arabic"/>
          <w:sz w:val="28"/>
          <w:szCs w:val="28"/>
        </w:rPr>
      </w:pPr>
      <w:r w:rsidRPr="00A906AE">
        <w:rPr>
          <w:rFonts w:ascii="Simplified Arabic" w:hAnsi="Simplified Arabic" w:cs="Simplified Arabic"/>
          <w:sz w:val="28"/>
          <w:szCs w:val="28"/>
          <w:rtl/>
        </w:rPr>
        <w:t xml:space="preserve">المحافظة على ثبات العمل من خلال الخبرات التراكمية والتجارب السابقة، بحيث لا تتأثر بغياب أو تغير </w:t>
      </w:r>
      <w:r w:rsidRPr="00A906AE">
        <w:rPr>
          <w:rFonts w:ascii="Simplified Arabic" w:hAnsi="Simplified Arabic" w:cs="Simplified Arabic" w:hint="cs"/>
          <w:sz w:val="28"/>
          <w:szCs w:val="28"/>
          <w:rtl/>
        </w:rPr>
        <w:t>القيادات.</w:t>
      </w:r>
    </w:p>
    <w:p w:rsidR="00FF1672" w:rsidRPr="00A906AE" w:rsidRDefault="00FF1672" w:rsidP="00C61AD8">
      <w:pPr>
        <w:pStyle w:val="ListParagraph"/>
        <w:numPr>
          <w:ilvl w:val="0"/>
          <w:numId w:val="5"/>
        </w:numPr>
        <w:spacing w:after="0" w:line="240" w:lineRule="auto"/>
        <w:ind w:left="296"/>
        <w:jc w:val="both"/>
        <w:rPr>
          <w:rFonts w:ascii="Simplified Arabic" w:hAnsi="Simplified Arabic" w:cs="Simplified Arabic"/>
          <w:sz w:val="28"/>
          <w:szCs w:val="28"/>
        </w:rPr>
      </w:pPr>
      <w:r w:rsidRPr="00A906AE">
        <w:rPr>
          <w:rFonts w:ascii="Simplified Arabic" w:hAnsi="Simplified Arabic" w:cs="Simplified Arabic"/>
          <w:sz w:val="28"/>
          <w:szCs w:val="28"/>
          <w:rtl/>
        </w:rPr>
        <w:t xml:space="preserve">الاعتماد على جماعية الأداء والمشاركة في اتخاذ القرار من قبل المتخصصين والخبراء لإدارة المؤسسة، ويضمن العمل المؤسسي عدم تفرد رئيس المؤسسة بالإدارة </w:t>
      </w:r>
      <w:r w:rsidRPr="00A906AE">
        <w:rPr>
          <w:rFonts w:ascii="Simplified Arabic" w:hAnsi="Simplified Arabic" w:cs="Simplified Arabic" w:hint="cs"/>
          <w:sz w:val="28"/>
          <w:szCs w:val="28"/>
          <w:rtl/>
        </w:rPr>
        <w:t>والقرار.</w:t>
      </w:r>
    </w:p>
    <w:p w:rsidR="00FF1672" w:rsidRPr="00A906AE" w:rsidRDefault="00FF1672" w:rsidP="00C61AD8">
      <w:pPr>
        <w:pStyle w:val="ListParagraph"/>
        <w:numPr>
          <w:ilvl w:val="0"/>
          <w:numId w:val="5"/>
        </w:numPr>
        <w:spacing w:after="0" w:line="240" w:lineRule="auto"/>
        <w:ind w:left="296"/>
        <w:jc w:val="both"/>
        <w:rPr>
          <w:rFonts w:ascii="Simplified Arabic" w:hAnsi="Simplified Arabic" w:cs="Simplified Arabic"/>
          <w:sz w:val="28"/>
          <w:szCs w:val="28"/>
        </w:rPr>
      </w:pPr>
      <w:r w:rsidRPr="00A906AE">
        <w:rPr>
          <w:rFonts w:ascii="Simplified Arabic" w:hAnsi="Simplified Arabic" w:cs="Simplified Arabic"/>
          <w:sz w:val="28"/>
          <w:szCs w:val="28"/>
          <w:rtl/>
        </w:rPr>
        <w:t>استثمار جهود كافة الأفراد والمواهب في المؤسسة</w:t>
      </w:r>
      <w:r w:rsidRPr="00A906AE">
        <w:rPr>
          <w:rFonts w:ascii="Simplified Arabic" w:hAnsi="Simplified Arabic" w:cs="Simplified Arabic" w:hint="cs"/>
          <w:sz w:val="28"/>
          <w:szCs w:val="28"/>
          <w:rtl/>
        </w:rPr>
        <w:t xml:space="preserve"> بهدف</w:t>
      </w:r>
      <w:r w:rsidRPr="00A906AE">
        <w:rPr>
          <w:rFonts w:ascii="Simplified Arabic" w:hAnsi="Simplified Arabic" w:cs="Simplified Arabic"/>
          <w:sz w:val="28"/>
          <w:szCs w:val="28"/>
          <w:rtl/>
        </w:rPr>
        <w:t xml:space="preserve"> تطوير المؤسسة في إطار واضح من الواجبات والمس</w:t>
      </w:r>
      <w:r w:rsidRPr="00A906AE">
        <w:rPr>
          <w:rFonts w:ascii="Simplified Arabic" w:hAnsi="Simplified Arabic" w:cs="Simplified Arabic" w:hint="cs"/>
          <w:sz w:val="28"/>
          <w:szCs w:val="28"/>
          <w:rtl/>
        </w:rPr>
        <w:t>ؤو</w:t>
      </w:r>
      <w:r w:rsidRPr="00A906AE">
        <w:rPr>
          <w:rFonts w:ascii="Simplified Arabic" w:hAnsi="Simplified Arabic" w:cs="Simplified Arabic"/>
          <w:sz w:val="28"/>
          <w:szCs w:val="28"/>
          <w:rtl/>
        </w:rPr>
        <w:t xml:space="preserve">ليات، ومشاركة جماعية في تحقيق </w:t>
      </w:r>
      <w:r w:rsidRPr="00A906AE">
        <w:rPr>
          <w:rFonts w:ascii="Simplified Arabic" w:hAnsi="Simplified Arabic" w:cs="Simplified Arabic" w:hint="cs"/>
          <w:sz w:val="28"/>
          <w:szCs w:val="28"/>
          <w:rtl/>
        </w:rPr>
        <w:t>الأهداف.</w:t>
      </w:r>
    </w:p>
    <w:p w:rsidR="00FF1672" w:rsidRPr="00A906AE" w:rsidRDefault="00FF1672" w:rsidP="00C61AD8">
      <w:pPr>
        <w:pStyle w:val="ListParagraph"/>
        <w:numPr>
          <w:ilvl w:val="0"/>
          <w:numId w:val="5"/>
        </w:numPr>
        <w:spacing w:after="0" w:line="240" w:lineRule="auto"/>
        <w:ind w:left="296"/>
        <w:jc w:val="both"/>
        <w:rPr>
          <w:rFonts w:ascii="Simplified Arabic" w:hAnsi="Simplified Arabic" w:cs="Simplified Arabic"/>
          <w:sz w:val="28"/>
          <w:szCs w:val="28"/>
        </w:rPr>
      </w:pPr>
      <w:r w:rsidRPr="00A906AE">
        <w:rPr>
          <w:rFonts w:ascii="Simplified Arabic" w:hAnsi="Simplified Arabic" w:cs="Simplified Arabic"/>
          <w:sz w:val="28"/>
          <w:szCs w:val="28"/>
          <w:rtl/>
        </w:rPr>
        <w:t>اختيار أفضل الأساليب والنظريات الإدارية التي تحقق تفوقاً للمؤسسة على مستوى الخدمات التي تقدمها.</w:t>
      </w:r>
    </w:p>
    <w:p w:rsidR="00FF1672" w:rsidRPr="00A906AE" w:rsidRDefault="00FF1672" w:rsidP="00C61AD8">
      <w:pPr>
        <w:pStyle w:val="ListParagraph"/>
        <w:numPr>
          <w:ilvl w:val="0"/>
          <w:numId w:val="5"/>
        </w:numPr>
        <w:spacing w:after="0" w:line="240" w:lineRule="auto"/>
        <w:ind w:left="296"/>
        <w:jc w:val="both"/>
        <w:rPr>
          <w:rFonts w:ascii="Simplified Arabic" w:hAnsi="Simplified Arabic" w:cs="Simplified Arabic"/>
          <w:sz w:val="28"/>
          <w:szCs w:val="28"/>
        </w:rPr>
      </w:pPr>
      <w:r w:rsidRPr="00A906AE">
        <w:rPr>
          <w:rFonts w:ascii="Simplified Arabic" w:hAnsi="Simplified Arabic" w:cs="Simplified Arabic"/>
          <w:sz w:val="28"/>
          <w:szCs w:val="28"/>
          <w:rtl/>
        </w:rPr>
        <w:t xml:space="preserve">التركيز على العنصر البشري وتنميته وتأهيله باستمرار، واستقطاب أفضل الكفاءات من خلال سياسة متطورة تعتمدها المؤسسة في </w:t>
      </w:r>
      <w:r w:rsidRPr="00A906AE">
        <w:rPr>
          <w:rFonts w:ascii="Simplified Arabic" w:hAnsi="Simplified Arabic" w:cs="Simplified Arabic" w:hint="cs"/>
          <w:sz w:val="28"/>
          <w:szCs w:val="28"/>
          <w:rtl/>
        </w:rPr>
        <w:t>التوظيف.</w:t>
      </w:r>
    </w:p>
    <w:p w:rsidR="007B4558" w:rsidRDefault="00FF1672" w:rsidP="00C61AD8">
      <w:pPr>
        <w:pStyle w:val="ListParagraph"/>
        <w:numPr>
          <w:ilvl w:val="0"/>
          <w:numId w:val="5"/>
        </w:numPr>
        <w:spacing w:after="0" w:line="240" w:lineRule="auto"/>
        <w:ind w:left="296"/>
        <w:jc w:val="both"/>
        <w:rPr>
          <w:rFonts w:ascii="Simplified Arabic" w:hAnsi="Simplified Arabic" w:cs="Simplified Arabic"/>
          <w:sz w:val="28"/>
          <w:szCs w:val="28"/>
        </w:rPr>
      </w:pPr>
      <w:r w:rsidRPr="00A906AE">
        <w:rPr>
          <w:rFonts w:ascii="Simplified Arabic" w:hAnsi="Simplified Arabic" w:cs="Simplified Arabic" w:hint="cs"/>
          <w:sz w:val="28"/>
          <w:szCs w:val="28"/>
          <w:rtl/>
        </w:rPr>
        <w:t>عدم التأثر بأهواء الأفراد ومصالحهم الشخصية</w:t>
      </w:r>
      <w:r w:rsidRPr="00A906AE">
        <w:rPr>
          <w:rFonts w:ascii="Simplified Arabic" w:hAnsi="Simplified Arabic" w:cs="Simplified Arabic"/>
          <w:sz w:val="28"/>
          <w:szCs w:val="28"/>
          <w:rtl/>
        </w:rPr>
        <w:t xml:space="preserve">، ذلك أن العمل الفردي تظهر فيه بصمات صاحبة واضحة، فضعفه في جانب من الجوانب، أو غلوه في اَخر، أو إهماله </w:t>
      </w:r>
      <w:r w:rsidRPr="00A906AE">
        <w:rPr>
          <w:rFonts w:ascii="Simplified Arabic" w:hAnsi="Simplified Arabic" w:cs="Simplified Arabic"/>
          <w:sz w:val="28"/>
          <w:szCs w:val="28"/>
          <w:rtl/>
        </w:rPr>
        <w:lastRenderedPageBreak/>
        <w:t>في ثالث، لا بد أن ينعكس على العمل، لكن لا يتقبل المستوى نفسه من القصور في العمل الجماعي المؤسسي، الذي يسعى للتقويم المستمر للأداء</w:t>
      </w:r>
      <w:r w:rsidR="007B4558">
        <w:rPr>
          <w:rFonts w:ascii="Simplified Arabic" w:hAnsi="Simplified Arabic" w:cs="Simplified Arabic" w:hint="cs"/>
          <w:sz w:val="28"/>
          <w:szCs w:val="28"/>
          <w:rtl/>
        </w:rPr>
        <w:t>.</w:t>
      </w:r>
    </w:p>
    <w:p w:rsidR="00FF1672" w:rsidRPr="00A906AE" w:rsidRDefault="007B4558" w:rsidP="007B4558">
      <w:pPr>
        <w:pStyle w:val="ListParagraph"/>
        <w:spacing w:after="0" w:line="240" w:lineRule="auto"/>
        <w:ind w:left="296"/>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F1672" w:rsidRPr="00A906AE">
        <w:rPr>
          <w:rFonts w:ascii="Simplified Arabic" w:hAnsi="Simplified Arabic" w:cs="Simplified Arabic"/>
          <w:sz w:val="28"/>
          <w:szCs w:val="28"/>
          <w:rtl/>
        </w:rPr>
        <w:t xml:space="preserve">(العدلوني، </w:t>
      </w:r>
      <w:r w:rsidR="00FF1672" w:rsidRPr="00A906AE">
        <w:rPr>
          <w:rFonts w:ascii="Simplified Arabic" w:hAnsi="Simplified Arabic" w:cs="Simplified Arabic"/>
          <w:sz w:val="28"/>
          <w:szCs w:val="28"/>
        </w:rPr>
        <w:t>23:2002</w:t>
      </w:r>
      <w:r w:rsidR="00FF1672" w:rsidRPr="00A906AE">
        <w:rPr>
          <w:rFonts w:ascii="Simplified Arabic" w:hAnsi="Simplified Arabic" w:cs="Simplified Arabic"/>
          <w:sz w:val="28"/>
          <w:szCs w:val="28"/>
          <w:rtl/>
        </w:rPr>
        <w:t>)</w:t>
      </w:r>
    </w:p>
    <w:p w:rsidR="00FF1672" w:rsidRPr="00A906AE" w:rsidRDefault="00FF1672" w:rsidP="00B17AE3">
      <w:pPr>
        <w:pStyle w:val="ListParagraph"/>
        <w:spacing w:after="0" w:line="240" w:lineRule="auto"/>
        <w:ind w:left="-99"/>
        <w:jc w:val="both"/>
        <w:rPr>
          <w:rFonts w:ascii="Simplified Arabic" w:hAnsi="Simplified Arabic" w:cs="Simplified Arabic"/>
          <w:b/>
          <w:bCs/>
          <w:sz w:val="28"/>
          <w:szCs w:val="28"/>
          <w:rtl/>
        </w:rPr>
      </w:pPr>
      <w:r w:rsidRPr="00A906AE">
        <w:rPr>
          <w:rFonts w:ascii="Simplified Arabic" w:hAnsi="Simplified Arabic" w:cs="Simplified Arabic" w:hint="cs"/>
          <w:b/>
          <w:bCs/>
          <w:sz w:val="28"/>
          <w:szCs w:val="28"/>
          <w:rtl/>
        </w:rPr>
        <w:t xml:space="preserve">ومن </w:t>
      </w:r>
      <w:r w:rsidRPr="00A906AE">
        <w:rPr>
          <w:rFonts w:ascii="Simplified Arabic" w:hAnsi="Simplified Arabic" w:cs="Simplified Arabic"/>
          <w:b/>
          <w:bCs/>
          <w:sz w:val="28"/>
          <w:szCs w:val="28"/>
          <w:rtl/>
        </w:rPr>
        <w:t>المعايير والمؤشرات الأساسية التي ينبغي توافرها في أداء المؤسسات ما يلي :</w:t>
      </w:r>
    </w:p>
    <w:p w:rsidR="00FF1672" w:rsidRPr="007F127F" w:rsidRDefault="00FF1672" w:rsidP="00B17AE3">
      <w:pPr>
        <w:pStyle w:val="ListParagraph"/>
        <w:spacing w:after="0" w:line="240" w:lineRule="auto"/>
        <w:ind w:left="-99"/>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أول</w:t>
      </w:r>
      <w:r w:rsidRPr="00A906AE">
        <w:rPr>
          <w:rFonts w:ascii="Simplified Arabic" w:hAnsi="Simplified Arabic" w:cs="Simplified Arabic" w:hint="cs"/>
          <w:b/>
          <w:bCs/>
          <w:sz w:val="28"/>
          <w:szCs w:val="28"/>
          <w:rtl/>
        </w:rPr>
        <w:t>اً</w:t>
      </w:r>
      <w:r w:rsidRPr="00A906AE">
        <w:rPr>
          <w:rFonts w:ascii="Simplified Arabic" w:hAnsi="Simplified Arabic" w:cs="Simplified Arabic"/>
          <w:b/>
          <w:bCs/>
          <w:sz w:val="28"/>
          <w:szCs w:val="28"/>
          <w:rtl/>
        </w:rPr>
        <w:t>/الفلسفة والسياق والأهداف:</w:t>
      </w:r>
      <w:r w:rsidR="007F127F">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 xml:space="preserve">من خلال سلوك الأعضاء والعاملين يتم التعرف إلى الفلسفة، حيث إنها لا تكون مكتوبة في المؤسسات </w:t>
      </w:r>
      <w:r w:rsidRPr="00A906AE">
        <w:rPr>
          <w:rFonts w:ascii="Simplified Arabic" w:hAnsi="Simplified Arabic" w:cs="Simplified Arabic" w:hint="cs"/>
          <w:sz w:val="28"/>
          <w:szCs w:val="28"/>
          <w:rtl/>
        </w:rPr>
        <w:t xml:space="preserve">الصغيرة، </w:t>
      </w:r>
      <w:r w:rsidRPr="00A906AE">
        <w:rPr>
          <w:rFonts w:ascii="Simplified Arabic" w:hAnsi="Simplified Arabic" w:cs="Simplified Arabic"/>
          <w:sz w:val="28"/>
          <w:szCs w:val="28"/>
          <w:rtl/>
        </w:rPr>
        <w:t xml:space="preserve">على عكس المؤسسات الكبيرة التي تكون مكتوبة ومصاغة بعبارات محددة </w:t>
      </w:r>
      <w:r w:rsidRPr="00A906AE">
        <w:rPr>
          <w:rFonts w:ascii="Simplified Arabic" w:hAnsi="Simplified Arabic" w:cs="Simplified Arabic" w:hint="cs"/>
          <w:sz w:val="28"/>
          <w:szCs w:val="28"/>
          <w:rtl/>
        </w:rPr>
        <w:t>ومختصرة، يفهمها</w:t>
      </w:r>
      <w:r w:rsidRPr="00A906AE">
        <w:rPr>
          <w:rFonts w:ascii="Simplified Arabic" w:hAnsi="Simplified Arabic" w:cs="Simplified Arabic"/>
          <w:sz w:val="28"/>
          <w:szCs w:val="28"/>
          <w:rtl/>
        </w:rPr>
        <w:t xml:space="preserve"> المديرون ويقومون بتفصيلها وعرضها وشرحها على </w:t>
      </w:r>
      <w:r w:rsidRPr="00A906AE">
        <w:rPr>
          <w:rFonts w:ascii="Simplified Arabic" w:hAnsi="Simplified Arabic" w:cs="Simplified Arabic" w:hint="cs"/>
          <w:sz w:val="28"/>
          <w:szCs w:val="28"/>
          <w:rtl/>
        </w:rPr>
        <w:t xml:space="preserve">العاملين، </w:t>
      </w:r>
      <w:r w:rsidRPr="00A906AE">
        <w:rPr>
          <w:rFonts w:ascii="Simplified Arabic" w:hAnsi="Simplified Arabic" w:cs="Simplified Arabic"/>
          <w:sz w:val="28"/>
          <w:szCs w:val="28"/>
          <w:rtl/>
        </w:rPr>
        <w:t xml:space="preserve">ويقوم المؤسسون بصياغة وتحديد فلسفة المؤسسة باستمرار طالما المؤسسة مستمرة </w:t>
      </w:r>
      <w:r w:rsidRPr="00A906AE">
        <w:rPr>
          <w:rFonts w:ascii="Simplified Arabic" w:hAnsi="Simplified Arabic" w:cs="Simplified Arabic" w:hint="cs"/>
          <w:sz w:val="28"/>
          <w:szCs w:val="28"/>
          <w:rtl/>
        </w:rPr>
        <w:t>بالعمل، وير</w:t>
      </w:r>
      <w:r w:rsidRPr="00A906AE">
        <w:rPr>
          <w:rFonts w:ascii="Simplified Arabic" w:hAnsi="Simplified Arabic" w:cs="Simplified Arabic" w:hint="eastAsia"/>
          <w:sz w:val="28"/>
          <w:szCs w:val="28"/>
          <w:rtl/>
        </w:rPr>
        <w:t>ى</w:t>
      </w:r>
      <w:r w:rsidRPr="00A906AE">
        <w:rPr>
          <w:rFonts w:ascii="Simplified Arabic" w:hAnsi="Simplified Arabic" w:cs="Simplified Arabic"/>
          <w:sz w:val="28"/>
          <w:szCs w:val="28"/>
          <w:rtl/>
        </w:rPr>
        <w:t xml:space="preserve"> أن الفلسفة الجيدة تتكون من المعتقدات الأساسية التالية:</w:t>
      </w:r>
    </w:p>
    <w:p w:rsidR="00FF1672" w:rsidRPr="007F127F" w:rsidRDefault="00FF1672" w:rsidP="00C61AD8">
      <w:pPr>
        <w:pStyle w:val="ListParagraph"/>
        <w:numPr>
          <w:ilvl w:val="0"/>
          <w:numId w:val="6"/>
        </w:numPr>
        <w:spacing w:after="0" w:line="240" w:lineRule="auto"/>
        <w:ind w:left="423"/>
        <w:jc w:val="both"/>
        <w:rPr>
          <w:rFonts w:ascii="Simplified Arabic" w:hAnsi="Simplified Arabic" w:cs="Simplified Arabic"/>
          <w:sz w:val="28"/>
          <w:szCs w:val="28"/>
        </w:rPr>
      </w:pPr>
      <w:r w:rsidRPr="00A906AE">
        <w:rPr>
          <w:rFonts w:ascii="Simplified Arabic" w:hAnsi="Simplified Arabic" w:cs="Simplified Arabic"/>
          <w:sz w:val="28"/>
          <w:szCs w:val="28"/>
          <w:rtl/>
        </w:rPr>
        <w:t xml:space="preserve">الإيمان بأهمية التواجد الأفضل </w:t>
      </w:r>
      <w:r w:rsidR="007F127F">
        <w:rPr>
          <w:rFonts w:ascii="Simplified Arabic" w:hAnsi="Simplified Arabic" w:cs="Simplified Arabic" w:hint="cs"/>
          <w:sz w:val="28"/>
          <w:szCs w:val="28"/>
          <w:rtl/>
        </w:rPr>
        <w:t>والأحسن، و</w:t>
      </w:r>
      <w:r w:rsidRPr="007F127F">
        <w:rPr>
          <w:rFonts w:ascii="Simplified Arabic" w:hAnsi="Simplified Arabic" w:cs="Simplified Arabic"/>
          <w:sz w:val="28"/>
          <w:szCs w:val="28"/>
          <w:rtl/>
        </w:rPr>
        <w:t xml:space="preserve">بأهمية التفاصيل اللازمة للأداء الجيد </w:t>
      </w:r>
      <w:r w:rsidRPr="007F127F">
        <w:rPr>
          <w:rFonts w:ascii="Simplified Arabic" w:hAnsi="Simplified Arabic" w:cs="Simplified Arabic" w:hint="cs"/>
          <w:sz w:val="28"/>
          <w:szCs w:val="28"/>
          <w:rtl/>
        </w:rPr>
        <w:t>للوظيفة.</w:t>
      </w:r>
    </w:p>
    <w:p w:rsidR="00FF1672" w:rsidRPr="007F127F" w:rsidRDefault="00FF1672" w:rsidP="00C61AD8">
      <w:pPr>
        <w:pStyle w:val="ListParagraph"/>
        <w:numPr>
          <w:ilvl w:val="0"/>
          <w:numId w:val="6"/>
        </w:numPr>
        <w:spacing w:after="0" w:line="240" w:lineRule="auto"/>
        <w:ind w:left="423"/>
        <w:jc w:val="both"/>
        <w:rPr>
          <w:rFonts w:ascii="Simplified Arabic" w:hAnsi="Simplified Arabic" w:cs="Simplified Arabic"/>
          <w:sz w:val="28"/>
          <w:szCs w:val="28"/>
          <w:rtl/>
        </w:rPr>
      </w:pPr>
      <w:r w:rsidRPr="00A906AE">
        <w:rPr>
          <w:rFonts w:ascii="Simplified Arabic" w:hAnsi="Simplified Arabic" w:cs="Simplified Arabic"/>
          <w:sz w:val="28"/>
          <w:szCs w:val="28"/>
          <w:rtl/>
        </w:rPr>
        <w:t xml:space="preserve">الإيمان بأهمية الأفراد كأشخاص </w:t>
      </w:r>
      <w:r w:rsidR="007F127F">
        <w:rPr>
          <w:rFonts w:ascii="Simplified Arabic" w:hAnsi="Simplified Arabic" w:cs="Simplified Arabic" w:hint="cs"/>
          <w:sz w:val="28"/>
          <w:szCs w:val="28"/>
          <w:rtl/>
        </w:rPr>
        <w:t>مميزين، وب</w:t>
      </w:r>
      <w:r w:rsidRPr="007F127F">
        <w:rPr>
          <w:rFonts w:ascii="Simplified Arabic" w:hAnsi="Simplified Arabic" w:cs="Simplified Arabic"/>
          <w:sz w:val="28"/>
          <w:szCs w:val="28"/>
          <w:rtl/>
        </w:rPr>
        <w:t xml:space="preserve">أن معظم الأفراد في المؤسسة هم مخترعون ومبدعون والاعتقاد بعكس ذلك يدعم </w:t>
      </w:r>
      <w:r w:rsidRPr="007F127F">
        <w:rPr>
          <w:rFonts w:ascii="Simplified Arabic" w:hAnsi="Simplified Arabic" w:cs="Simplified Arabic" w:hint="cs"/>
          <w:sz w:val="28"/>
          <w:szCs w:val="28"/>
          <w:rtl/>
        </w:rPr>
        <w:t>الفشل.</w:t>
      </w:r>
      <w:r w:rsidRPr="007F127F">
        <w:rPr>
          <w:rFonts w:ascii="Simplified Arabic" w:hAnsi="Simplified Arabic" w:cs="Simplified Arabic"/>
          <w:sz w:val="28"/>
          <w:szCs w:val="28"/>
          <w:rtl/>
        </w:rPr>
        <w:t xml:space="preserve"> (جاد</w:t>
      </w:r>
      <w:r w:rsidR="00D31C6D">
        <w:rPr>
          <w:rFonts w:ascii="Simplified Arabic" w:hAnsi="Simplified Arabic" w:cs="Simplified Arabic" w:hint="cs"/>
          <w:sz w:val="28"/>
          <w:szCs w:val="28"/>
          <w:rtl/>
        </w:rPr>
        <w:t xml:space="preserve"> </w:t>
      </w:r>
      <w:r w:rsidRPr="007F127F">
        <w:rPr>
          <w:rFonts w:ascii="Simplified Arabic" w:hAnsi="Simplified Arabic" w:cs="Simplified Arabic"/>
          <w:sz w:val="28"/>
          <w:szCs w:val="28"/>
          <w:rtl/>
        </w:rPr>
        <w:t xml:space="preserve">الرب، </w:t>
      </w:r>
      <w:r w:rsidRPr="007F127F">
        <w:rPr>
          <w:rFonts w:ascii="Simplified Arabic" w:hAnsi="Simplified Arabic" w:cs="Simplified Arabic"/>
          <w:sz w:val="28"/>
          <w:szCs w:val="28"/>
        </w:rPr>
        <w:t>8:2009</w:t>
      </w:r>
      <w:r w:rsidRPr="007F127F">
        <w:rPr>
          <w:rFonts w:ascii="Simplified Arabic" w:hAnsi="Simplified Arabic" w:cs="Simplified Arabic"/>
          <w:sz w:val="28"/>
          <w:szCs w:val="28"/>
          <w:rtl/>
        </w:rPr>
        <w:t>).</w:t>
      </w:r>
    </w:p>
    <w:p w:rsidR="00FF1672" w:rsidRPr="007F127F" w:rsidRDefault="00FF1672" w:rsidP="00B17AE3">
      <w:pPr>
        <w:pStyle w:val="ListParagraph"/>
        <w:tabs>
          <w:tab w:val="left" w:pos="283"/>
          <w:tab w:val="left" w:pos="425"/>
          <w:tab w:val="left" w:pos="720"/>
        </w:tabs>
        <w:spacing w:after="0" w:line="240" w:lineRule="auto"/>
        <w:ind w:left="0"/>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ثالث</w:t>
      </w:r>
      <w:r w:rsidRPr="00A906AE">
        <w:rPr>
          <w:rFonts w:ascii="Simplified Arabic" w:hAnsi="Simplified Arabic" w:cs="Simplified Arabic" w:hint="cs"/>
          <w:b/>
          <w:bCs/>
          <w:sz w:val="28"/>
          <w:szCs w:val="28"/>
          <w:rtl/>
        </w:rPr>
        <w:t>اً</w:t>
      </w:r>
      <w:r w:rsidR="00931ED9">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w:t>
      </w:r>
      <w:r w:rsidR="00931ED9">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الموارد والخدمات:</w:t>
      </w:r>
      <w:r w:rsidR="007F127F">
        <w:rPr>
          <w:rFonts w:ascii="Simplified Arabic" w:hAnsi="Simplified Arabic" w:cs="Simplified Arabic" w:hint="cs"/>
          <w:b/>
          <w:bCs/>
          <w:sz w:val="28"/>
          <w:szCs w:val="28"/>
          <w:rtl/>
        </w:rPr>
        <w:t xml:space="preserve"> </w:t>
      </w:r>
      <w:r w:rsidR="007F127F">
        <w:rPr>
          <w:rFonts w:ascii="Simplified Arabic" w:hAnsi="Simplified Arabic" w:cs="Simplified Arabic" w:hint="cs"/>
          <w:sz w:val="28"/>
          <w:szCs w:val="28"/>
          <w:rtl/>
        </w:rPr>
        <w:t xml:space="preserve">حيث </w:t>
      </w:r>
      <w:r w:rsidRPr="00A906AE">
        <w:rPr>
          <w:rFonts w:ascii="Simplified Arabic" w:hAnsi="Simplified Arabic" w:cs="Simplified Arabic"/>
          <w:sz w:val="28"/>
          <w:szCs w:val="28"/>
          <w:rtl/>
        </w:rPr>
        <w:t xml:space="preserve">تعد موارد المؤسسة </w:t>
      </w:r>
      <w:r w:rsidR="007F127F">
        <w:rPr>
          <w:rFonts w:ascii="Simplified Arabic" w:hAnsi="Simplified Arabic" w:cs="Simplified Arabic" w:hint="cs"/>
          <w:sz w:val="28"/>
          <w:szCs w:val="28"/>
          <w:rtl/>
        </w:rPr>
        <w:t xml:space="preserve">( البشرية، التعليمية، المالية والمادية) </w:t>
      </w:r>
      <w:r w:rsidRPr="00A906AE">
        <w:rPr>
          <w:rFonts w:ascii="Simplified Arabic" w:hAnsi="Simplified Arabic" w:cs="Simplified Arabic"/>
          <w:sz w:val="28"/>
          <w:szCs w:val="28"/>
          <w:rtl/>
        </w:rPr>
        <w:t>من العوامل التي تساعد</w:t>
      </w:r>
      <w:r w:rsidRPr="00A906AE">
        <w:rPr>
          <w:rFonts w:ascii="Simplified Arabic" w:hAnsi="Simplified Arabic" w:cs="Simplified Arabic" w:hint="cs"/>
          <w:sz w:val="28"/>
          <w:szCs w:val="28"/>
          <w:rtl/>
        </w:rPr>
        <w:t>ها</w:t>
      </w:r>
      <w:r w:rsidRPr="00A906AE">
        <w:rPr>
          <w:rFonts w:ascii="Simplified Arabic" w:hAnsi="Simplified Arabic" w:cs="Simplified Arabic"/>
          <w:sz w:val="28"/>
          <w:szCs w:val="28"/>
          <w:rtl/>
        </w:rPr>
        <w:t xml:space="preserve"> على القيام بمهامها التي تضمنتها رسالتها وأهدافها، </w:t>
      </w:r>
      <w:r w:rsidRPr="00A906AE">
        <w:rPr>
          <w:rFonts w:ascii="Simplified Arabic" w:hAnsi="Simplified Arabic" w:cs="Simplified Arabic" w:hint="cs"/>
          <w:sz w:val="28"/>
          <w:szCs w:val="28"/>
          <w:rtl/>
        </w:rPr>
        <w:t>من خلال تحقيق</w:t>
      </w:r>
      <w:r w:rsidRPr="00A906AE">
        <w:rPr>
          <w:rFonts w:ascii="Simplified Arabic" w:hAnsi="Simplified Arabic" w:cs="Simplified Arabic"/>
          <w:sz w:val="28"/>
          <w:szCs w:val="28"/>
          <w:rtl/>
        </w:rPr>
        <w:t xml:space="preserve"> الاستثمار الأمثل للموارد البشرية والمادية والمالية، وتؤثر موارد المؤسسة في قدرتها على تحقيق المعايير المطلوبة للوصول إلى درجة من التميز تمكنها من تحسين أدائها والمنافسة على الصعيد المحلي وا</w:t>
      </w:r>
      <w:r w:rsidRPr="00A906AE">
        <w:rPr>
          <w:rFonts w:ascii="Simplified Arabic" w:hAnsi="Simplified Arabic" w:cs="Simplified Arabic" w:hint="cs"/>
          <w:sz w:val="28"/>
          <w:szCs w:val="28"/>
          <w:rtl/>
        </w:rPr>
        <w:t>لدولي</w:t>
      </w:r>
      <w:r w:rsidRPr="00A906AE">
        <w:rPr>
          <w:rFonts w:ascii="Simplified Arabic" w:hAnsi="Simplified Arabic" w:cs="Simplified Arabic"/>
          <w:sz w:val="28"/>
          <w:szCs w:val="28"/>
          <w:rtl/>
        </w:rPr>
        <w:t xml:space="preserve">(الدجنى، </w:t>
      </w:r>
      <w:r w:rsidRPr="00A906AE">
        <w:rPr>
          <w:rFonts w:ascii="Simplified Arabic" w:hAnsi="Simplified Arabic" w:cs="Simplified Arabic"/>
          <w:sz w:val="28"/>
          <w:szCs w:val="28"/>
        </w:rPr>
        <w:t>198:2011</w:t>
      </w:r>
      <w:r w:rsidRPr="00A906AE">
        <w:rPr>
          <w:rFonts w:ascii="Simplified Arabic" w:hAnsi="Simplified Arabic" w:cs="Simplified Arabic"/>
          <w:sz w:val="28"/>
          <w:szCs w:val="28"/>
          <w:rtl/>
        </w:rPr>
        <w:t>)</w:t>
      </w:r>
      <w:r w:rsidRPr="00A906AE">
        <w:rPr>
          <w:rFonts w:ascii="Simplified Arabic" w:hAnsi="Simplified Arabic" w:cs="Simplified Arabic" w:hint="cs"/>
          <w:sz w:val="28"/>
          <w:szCs w:val="28"/>
          <w:rtl/>
        </w:rPr>
        <w:t>.</w:t>
      </w:r>
    </w:p>
    <w:p w:rsidR="00FF1672" w:rsidRPr="007F127F" w:rsidRDefault="00FF1672" w:rsidP="00B17AE3">
      <w:pPr>
        <w:pStyle w:val="ListParagraph"/>
        <w:tabs>
          <w:tab w:val="left" w:pos="283"/>
          <w:tab w:val="left" w:pos="425"/>
          <w:tab w:val="left" w:pos="720"/>
        </w:tabs>
        <w:spacing w:after="0" w:line="240" w:lineRule="auto"/>
        <w:ind w:left="0"/>
        <w:jc w:val="both"/>
        <w:rPr>
          <w:rFonts w:ascii="Simplified Arabic" w:hAnsi="Simplified Arabic" w:cs="Simplified Arabic"/>
          <w:b/>
          <w:bCs/>
          <w:sz w:val="28"/>
          <w:szCs w:val="28"/>
          <w:rtl/>
          <w:lang w:bidi="ar-EG"/>
        </w:rPr>
      </w:pPr>
      <w:r w:rsidRPr="00A906AE">
        <w:rPr>
          <w:rFonts w:ascii="Simplified Arabic" w:hAnsi="Simplified Arabic" w:cs="Simplified Arabic"/>
          <w:b/>
          <w:bCs/>
          <w:sz w:val="28"/>
          <w:szCs w:val="28"/>
          <w:rtl/>
        </w:rPr>
        <w:t>رابع</w:t>
      </w:r>
      <w:r w:rsidRPr="00A906AE">
        <w:rPr>
          <w:rFonts w:ascii="Simplified Arabic" w:hAnsi="Simplified Arabic" w:cs="Simplified Arabic" w:hint="cs"/>
          <w:b/>
          <w:bCs/>
          <w:sz w:val="28"/>
          <w:szCs w:val="28"/>
          <w:rtl/>
        </w:rPr>
        <w:t>اً</w:t>
      </w:r>
      <w:r w:rsidRPr="00A906AE">
        <w:rPr>
          <w:rFonts w:ascii="Simplified Arabic" w:hAnsi="Simplified Arabic" w:cs="Simplified Arabic"/>
          <w:b/>
          <w:bCs/>
          <w:sz w:val="28"/>
          <w:szCs w:val="28"/>
          <w:rtl/>
        </w:rPr>
        <w:t xml:space="preserve"> /</w:t>
      </w:r>
      <w:r w:rsidR="00931ED9">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التطوير المؤسسي:</w:t>
      </w:r>
      <w:r w:rsidR="007F127F">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 xml:space="preserve">حيث تواجه المؤسسات والمنظمات بشكل </w:t>
      </w:r>
      <w:r w:rsidRPr="00A906AE">
        <w:rPr>
          <w:rFonts w:ascii="Simplified Arabic" w:hAnsi="Simplified Arabic" w:cs="Simplified Arabic" w:hint="cs"/>
          <w:sz w:val="28"/>
          <w:szCs w:val="28"/>
          <w:rtl/>
        </w:rPr>
        <w:t>عام والجامعات</w:t>
      </w:r>
      <w:r w:rsidRPr="00A906AE">
        <w:rPr>
          <w:rFonts w:ascii="Simplified Arabic" w:hAnsi="Simplified Arabic" w:cs="Simplified Arabic"/>
          <w:sz w:val="28"/>
          <w:szCs w:val="28"/>
          <w:rtl/>
        </w:rPr>
        <w:t xml:space="preserve"> بشكل خاص العديد من التغيرات والتحولات في ظروفها الداخلية والخارجية، </w:t>
      </w:r>
      <w:r w:rsidRPr="00A906AE">
        <w:rPr>
          <w:rFonts w:ascii="Simplified Arabic" w:hAnsi="Simplified Arabic" w:cs="Simplified Arabic" w:hint="cs"/>
          <w:sz w:val="28"/>
          <w:szCs w:val="28"/>
          <w:rtl/>
        </w:rPr>
        <w:t xml:space="preserve">مما </w:t>
      </w:r>
      <w:r w:rsidRPr="00A906AE">
        <w:rPr>
          <w:rFonts w:ascii="Simplified Arabic" w:hAnsi="Simplified Arabic" w:cs="Simplified Arabic"/>
          <w:sz w:val="28"/>
          <w:szCs w:val="28"/>
          <w:rtl/>
        </w:rPr>
        <w:t>يتطلب منها العمل باستمرار على تحسين وتطوير أدائها ومستوياتها وأن تكون قادرة على المواجهة وزيادة كفاءتها، وتع</w:t>
      </w:r>
      <w:r w:rsidRPr="00A906AE">
        <w:rPr>
          <w:rFonts w:ascii="Simplified Arabic" w:hAnsi="Simplified Arabic" w:cs="Simplified Arabic" w:hint="cs"/>
          <w:sz w:val="28"/>
          <w:szCs w:val="28"/>
          <w:rtl/>
        </w:rPr>
        <w:t>د</w:t>
      </w:r>
      <w:r w:rsidRPr="00A906AE">
        <w:rPr>
          <w:rFonts w:ascii="Simplified Arabic" w:hAnsi="Simplified Arabic" w:cs="Simplified Arabic"/>
          <w:sz w:val="28"/>
          <w:szCs w:val="28"/>
          <w:rtl/>
        </w:rPr>
        <w:t xml:space="preserve"> عملية تطوير الأداء المؤسسي عملية متكاملة وشاملة تنطوي على أنشطة مخططة وتعتمد على مجهود تعاوني بين العاملين داخل المؤسسة، وتتم وفق استراتيجيات وخطط وبرامج واضحة ومحددة في أهدافها وأولوياتها </w:t>
      </w:r>
      <w:r w:rsidRPr="00A906AE">
        <w:rPr>
          <w:rFonts w:ascii="Simplified Arabic" w:hAnsi="Simplified Arabic" w:cs="Simplified Arabic" w:hint="cs"/>
          <w:sz w:val="28"/>
          <w:szCs w:val="28"/>
          <w:rtl/>
        </w:rPr>
        <w:t>وأساليبها.</w:t>
      </w:r>
    </w:p>
    <w:p w:rsidR="00FF1672" w:rsidRPr="007F127F" w:rsidRDefault="00FF1672" w:rsidP="00B17AE3">
      <w:pPr>
        <w:spacing w:after="0" w:line="240" w:lineRule="auto"/>
        <w:ind w:firstLine="652"/>
        <w:jc w:val="both"/>
        <w:rPr>
          <w:rFonts w:ascii="Simplified Arabic" w:hAnsi="Simplified Arabic" w:cs="Simplified Arabic"/>
          <w:sz w:val="28"/>
          <w:szCs w:val="28"/>
        </w:rPr>
      </w:pPr>
      <w:r w:rsidRPr="00A906AE">
        <w:rPr>
          <w:rFonts w:ascii="Simplified Arabic" w:hAnsi="Simplified Arabic" w:cs="Simplified Arabic"/>
          <w:sz w:val="28"/>
          <w:szCs w:val="28"/>
          <w:rtl/>
        </w:rPr>
        <w:lastRenderedPageBreak/>
        <w:t>وي</w:t>
      </w:r>
      <w:r w:rsidRPr="00A906AE">
        <w:rPr>
          <w:rFonts w:ascii="Simplified Arabic" w:hAnsi="Simplified Arabic" w:cs="Simplified Arabic" w:hint="cs"/>
          <w:sz w:val="28"/>
          <w:szCs w:val="28"/>
          <w:rtl/>
        </w:rPr>
        <w:t>رى</w:t>
      </w:r>
      <w:r w:rsidR="007F127F">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بسلم وخضر(</w:t>
      </w:r>
      <w:r w:rsidRPr="00A906AE">
        <w:rPr>
          <w:rFonts w:ascii="Simplified Arabic" w:hAnsi="Simplified Arabic" w:cs="Simplified Arabic"/>
          <w:b/>
          <w:bCs/>
          <w:sz w:val="28"/>
          <w:szCs w:val="28"/>
        </w:rPr>
        <w:t>2010</w:t>
      </w:r>
      <w:r w:rsidRPr="00A906AE">
        <w:rPr>
          <w:rFonts w:ascii="Simplified Arabic" w:hAnsi="Simplified Arabic" w:cs="Simplified Arabic"/>
          <w:b/>
          <w:bCs/>
          <w:sz w:val="28"/>
          <w:szCs w:val="28"/>
          <w:rtl/>
        </w:rPr>
        <w:t>)</w:t>
      </w:r>
      <w:r w:rsidR="00E65662">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أن تطوير الأداء المؤسسي في مؤسسات التعليم العالي </w:t>
      </w:r>
      <w:r w:rsidRPr="00A906AE">
        <w:rPr>
          <w:rFonts w:ascii="Simplified Arabic" w:hAnsi="Simplified Arabic" w:cs="Simplified Arabic" w:hint="cs"/>
          <w:sz w:val="28"/>
          <w:szCs w:val="28"/>
          <w:rtl/>
        </w:rPr>
        <w:t>يهدف إلى</w:t>
      </w:r>
      <w:r w:rsidR="007F127F">
        <w:rPr>
          <w:rFonts w:ascii="Simplified Arabic" w:hAnsi="Simplified Arabic" w:cs="Simplified Arabic"/>
          <w:sz w:val="28"/>
          <w:szCs w:val="28"/>
          <w:rtl/>
        </w:rPr>
        <w:t xml:space="preserve"> تحقيق </w:t>
      </w:r>
      <w:r w:rsidRPr="007F127F">
        <w:rPr>
          <w:rFonts w:ascii="Simplified Arabic" w:hAnsi="Simplified Arabic" w:cs="Simplified Arabic"/>
          <w:sz w:val="28"/>
          <w:szCs w:val="28"/>
          <w:rtl/>
        </w:rPr>
        <w:t xml:space="preserve">التحسين المستمر للأداء بما يضمن تحقيق الجودة </w:t>
      </w:r>
      <w:r w:rsidRPr="007F127F">
        <w:rPr>
          <w:rFonts w:ascii="Simplified Arabic" w:hAnsi="Simplified Arabic" w:cs="Simplified Arabic" w:hint="cs"/>
          <w:sz w:val="28"/>
          <w:szCs w:val="28"/>
          <w:rtl/>
        </w:rPr>
        <w:t>المطلوبة</w:t>
      </w:r>
      <w:r w:rsidR="007F127F">
        <w:rPr>
          <w:rFonts w:ascii="Simplified Arabic" w:hAnsi="Simplified Arabic" w:cs="Simplified Arabic" w:hint="cs"/>
          <w:sz w:val="28"/>
          <w:szCs w:val="28"/>
          <w:rtl/>
        </w:rPr>
        <w:t>، و</w:t>
      </w:r>
      <w:r w:rsidRPr="007F127F">
        <w:rPr>
          <w:rFonts w:ascii="Simplified Arabic" w:hAnsi="Simplified Arabic" w:cs="Simplified Arabic"/>
          <w:sz w:val="28"/>
          <w:szCs w:val="28"/>
          <w:rtl/>
        </w:rPr>
        <w:t xml:space="preserve">الالتزام بمعايير ومتطلبات الأداء الإداري المتطور وفق إجراءات التحسين من قبل </w:t>
      </w:r>
      <w:r w:rsidRPr="007F127F">
        <w:rPr>
          <w:rFonts w:ascii="Simplified Arabic" w:hAnsi="Simplified Arabic" w:cs="Simplified Arabic" w:hint="cs"/>
          <w:sz w:val="28"/>
          <w:szCs w:val="28"/>
          <w:rtl/>
        </w:rPr>
        <w:t>المؤسسة</w:t>
      </w:r>
      <w:r w:rsidR="007F127F">
        <w:rPr>
          <w:rFonts w:ascii="Simplified Arabic" w:hAnsi="Simplified Arabic" w:cs="Simplified Arabic" w:hint="cs"/>
          <w:sz w:val="28"/>
          <w:szCs w:val="28"/>
          <w:rtl/>
        </w:rPr>
        <w:t>، و</w:t>
      </w:r>
      <w:r w:rsidRPr="007F127F">
        <w:rPr>
          <w:rFonts w:ascii="Simplified Arabic" w:hAnsi="Simplified Arabic" w:cs="Simplified Arabic"/>
          <w:sz w:val="28"/>
          <w:szCs w:val="28"/>
          <w:rtl/>
        </w:rPr>
        <w:t xml:space="preserve">تفعيل أساليب القياس المتطور للأداء سواءً بالنسبة للنظام الإداري أو البرامج الأكاديمية أو أعضاء الهيئة </w:t>
      </w:r>
      <w:r w:rsidRPr="007F127F">
        <w:rPr>
          <w:rFonts w:ascii="Simplified Arabic" w:hAnsi="Simplified Arabic" w:cs="Simplified Arabic" w:hint="cs"/>
          <w:sz w:val="28"/>
          <w:szCs w:val="28"/>
          <w:rtl/>
        </w:rPr>
        <w:t>التدريسية</w:t>
      </w:r>
      <w:r w:rsidR="007F127F">
        <w:rPr>
          <w:rFonts w:ascii="Simplified Arabic" w:hAnsi="Simplified Arabic" w:cs="Simplified Arabic" w:hint="cs"/>
          <w:sz w:val="28"/>
          <w:szCs w:val="28"/>
          <w:rtl/>
        </w:rPr>
        <w:t>، و</w:t>
      </w:r>
      <w:r w:rsidRPr="007F127F">
        <w:rPr>
          <w:rFonts w:ascii="Simplified Arabic" w:hAnsi="Simplified Arabic" w:cs="Simplified Arabic"/>
          <w:sz w:val="28"/>
          <w:szCs w:val="28"/>
          <w:rtl/>
        </w:rPr>
        <w:t xml:space="preserve">استيعاب التقنيات التكنولوجية الحديثة في مجال الاتصال التعليمي والمعلومات واستثمارها بما يواكب معطيات عصر العولمة وتحدياته (بسلم وخضر، </w:t>
      </w:r>
      <w:r w:rsidRPr="007F127F">
        <w:rPr>
          <w:rFonts w:ascii="Simplified Arabic" w:hAnsi="Simplified Arabic" w:cs="Simplified Arabic"/>
          <w:sz w:val="28"/>
          <w:szCs w:val="28"/>
        </w:rPr>
        <w:t>88:2010</w:t>
      </w:r>
      <w:r w:rsidRPr="007F127F">
        <w:rPr>
          <w:rFonts w:ascii="Simplified Arabic" w:hAnsi="Simplified Arabic" w:cs="Simplified Arabic"/>
          <w:sz w:val="28"/>
          <w:szCs w:val="28"/>
          <w:rtl/>
        </w:rPr>
        <w:t>).</w:t>
      </w:r>
    </w:p>
    <w:p w:rsidR="007F127F" w:rsidRDefault="00FF1672" w:rsidP="007B4558">
      <w:pPr>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hint="cs"/>
          <w:sz w:val="28"/>
          <w:szCs w:val="28"/>
          <w:rtl/>
        </w:rPr>
        <w:t>وعليه فإن</w:t>
      </w:r>
      <w:r w:rsidR="007F127F">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التطوير المؤسسي</w:t>
      </w:r>
      <w:r w:rsidRPr="00A906AE">
        <w:rPr>
          <w:rFonts w:ascii="Simplified Arabic" w:hAnsi="Simplified Arabic" w:cs="Simplified Arabic" w:hint="cs"/>
          <w:sz w:val="28"/>
          <w:szCs w:val="28"/>
          <w:rtl/>
        </w:rPr>
        <w:t xml:space="preserve"> ل</w:t>
      </w:r>
      <w:r w:rsidR="007F127F">
        <w:rPr>
          <w:rFonts w:ascii="Simplified Arabic" w:hAnsi="Simplified Arabic" w:cs="Simplified Arabic" w:hint="cs"/>
          <w:sz w:val="28"/>
          <w:szCs w:val="28"/>
          <w:rtl/>
        </w:rPr>
        <w:t>كليات التربية</w:t>
      </w:r>
      <w:r w:rsidRPr="00A906AE">
        <w:rPr>
          <w:rFonts w:ascii="Simplified Arabic" w:hAnsi="Simplified Arabic" w:cs="Simplified Arabic"/>
          <w:sz w:val="28"/>
          <w:szCs w:val="28"/>
          <w:rtl/>
        </w:rPr>
        <w:t xml:space="preserve"> عملية تفرض نفسها على </w:t>
      </w:r>
      <w:r w:rsidR="007F127F">
        <w:rPr>
          <w:rFonts w:ascii="Simplified Arabic" w:hAnsi="Simplified Arabic" w:cs="Simplified Arabic" w:hint="cs"/>
          <w:sz w:val="28"/>
          <w:szCs w:val="28"/>
          <w:rtl/>
        </w:rPr>
        <w:t>الجامعات</w:t>
      </w:r>
      <w:r w:rsidRPr="00A906AE">
        <w:rPr>
          <w:rFonts w:ascii="Simplified Arabic" w:hAnsi="Simplified Arabic" w:cs="Simplified Arabic"/>
          <w:sz w:val="28"/>
          <w:szCs w:val="28"/>
          <w:rtl/>
        </w:rPr>
        <w:t xml:space="preserve"> في ظل التطور والتقدم والتنافس</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والتحديات المستمرة، </w:t>
      </w:r>
      <w:r w:rsidR="007F127F">
        <w:rPr>
          <w:rFonts w:ascii="Simplified Arabic" w:hAnsi="Simplified Arabic" w:cs="Simplified Arabic" w:hint="cs"/>
          <w:sz w:val="28"/>
          <w:szCs w:val="28"/>
          <w:rtl/>
        </w:rPr>
        <w:t xml:space="preserve">الأمر الذي يتطلب </w:t>
      </w:r>
      <w:r w:rsidRPr="007F127F">
        <w:rPr>
          <w:rFonts w:ascii="Simplified Arabic" w:hAnsi="Simplified Arabic" w:cs="Simplified Arabic"/>
          <w:sz w:val="28"/>
          <w:szCs w:val="28"/>
          <w:rtl/>
        </w:rPr>
        <w:t>بناء قدرات تقنية متطورة ومرنة تستوعب التقنيات الحديثة وتستثمرها في جميع عملياتها</w:t>
      </w:r>
      <w:r w:rsidR="007F127F">
        <w:rPr>
          <w:rFonts w:ascii="Simplified Arabic" w:hAnsi="Simplified Arabic" w:cs="Simplified Arabic" w:hint="cs"/>
          <w:sz w:val="28"/>
          <w:szCs w:val="28"/>
          <w:rtl/>
        </w:rPr>
        <w:t>، و</w:t>
      </w:r>
      <w:r w:rsidRPr="007F127F">
        <w:rPr>
          <w:rFonts w:ascii="Simplified Arabic" w:hAnsi="Simplified Arabic" w:cs="Simplified Arabic"/>
          <w:sz w:val="28"/>
          <w:szCs w:val="28"/>
          <w:rtl/>
        </w:rPr>
        <w:t>تنمية اَليات المشاركة في المسئولية الاجتماعية بالعمل على تحسين البيئة ورفع المستوى الاقتصادي والاجتماعي للبيئة المحيطة</w:t>
      </w:r>
      <w:r w:rsidR="007B4558" w:rsidRPr="007B4558">
        <w:rPr>
          <w:rFonts w:ascii="Simplified Arabic" w:hAnsi="Simplified Arabic" w:cs="Simplified Arabic"/>
          <w:sz w:val="28"/>
          <w:szCs w:val="28"/>
          <w:rtl/>
        </w:rPr>
        <w:t xml:space="preserve">(نصر، </w:t>
      </w:r>
      <w:r w:rsidR="007B4558" w:rsidRPr="007B4558">
        <w:rPr>
          <w:rFonts w:ascii="Simplified Arabic" w:hAnsi="Simplified Arabic" w:cs="Simplified Arabic"/>
          <w:sz w:val="28"/>
          <w:szCs w:val="28"/>
        </w:rPr>
        <w:t>67:2010</w:t>
      </w:r>
      <w:r w:rsidR="007B4558" w:rsidRPr="007B4558">
        <w:rPr>
          <w:rFonts w:ascii="Simplified Arabic" w:hAnsi="Simplified Arabic" w:cs="Simplified Arabic"/>
          <w:sz w:val="28"/>
          <w:szCs w:val="28"/>
          <w:rtl/>
        </w:rPr>
        <w:t>).</w:t>
      </w:r>
    </w:p>
    <w:p w:rsidR="007F127F" w:rsidRPr="00A906AE" w:rsidRDefault="007F127F" w:rsidP="00B17AE3">
      <w:pPr>
        <w:autoSpaceDE w:val="0"/>
        <w:autoSpaceDN w:val="0"/>
        <w:adjustRightInd w:val="0"/>
        <w:spacing w:after="0" w:line="240" w:lineRule="auto"/>
        <w:ind w:firstLine="6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ولما كانت </w:t>
      </w:r>
      <w:r w:rsidRPr="00A906AE">
        <w:rPr>
          <w:rFonts w:ascii="Simplified Arabic" w:hAnsi="Simplified Arabic" w:cs="Simplified Arabic"/>
          <w:sz w:val="28"/>
          <w:szCs w:val="28"/>
          <w:rtl/>
        </w:rPr>
        <w:t>الإدارة الفاعلة لأي نظام تفترض مسبقاً تقييم النتائج على مستوى المؤسسة والأقسام والبرامج داخلها</w:t>
      </w:r>
      <w:r>
        <w:rPr>
          <w:rFonts w:ascii="Simplified Arabic" w:hAnsi="Simplified Arabic" w:cs="Simplified Arabic" w:hint="cs"/>
          <w:sz w:val="28"/>
          <w:szCs w:val="28"/>
          <w:rtl/>
        </w:rPr>
        <w:t>, ف</w:t>
      </w:r>
      <w:r w:rsidRPr="00A906AE">
        <w:rPr>
          <w:rFonts w:ascii="Simplified Arabic" w:hAnsi="Simplified Arabic" w:cs="Simplified Arabic" w:hint="cs"/>
          <w:sz w:val="28"/>
          <w:szCs w:val="28"/>
          <w:rtl/>
        </w:rPr>
        <w:t xml:space="preserve">قد تعددت مداخل </w:t>
      </w:r>
      <w:r w:rsidRPr="00A906AE">
        <w:rPr>
          <w:rFonts w:ascii="Simplified Arabic" w:hAnsi="Simplified Arabic" w:cs="Simplified Arabic"/>
          <w:sz w:val="28"/>
          <w:szCs w:val="28"/>
          <w:rtl/>
        </w:rPr>
        <w:t>وأساليب التقييم التي يتم تطويرها وتطبيقها على المستوى العالمي بنجاح</w:t>
      </w:r>
      <w:r w:rsidRPr="00A906AE">
        <w:rPr>
          <w:rFonts w:ascii="Simplified Arabic" w:hAnsi="Simplified Arabic" w:cs="Simplified Arabic" w:hint="cs"/>
          <w:sz w:val="28"/>
          <w:szCs w:val="28"/>
          <w:rtl/>
        </w:rPr>
        <w:t>, ومن هذه المداخل التي أثبتت</w:t>
      </w:r>
      <w:r>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نجاحها</w:t>
      </w:r>
      <w:r w:rsidRPr="00A906A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7F127F">
        <w:rPr>
          <w:rFonts w:ascii="Simplified Arabic" w:hAnsi="Simplified Arabic" w:cs="Simplified Arabic"/>
          <w:sz w:val="28"/>
          <w:szCs w:val="28"/>
          <w:rtl/>
        </w:rPr>
        <w:t>ستة سيجما(</w:t>
      </w:r>
      <w:r w:rsidRPr="007F127F">
        <w:rPr>
          <w:rFonts w:ascii="Simplified Arabic" w:hAnsi="Simplified Arabic" w:cs="Simplified Arabic"/>
          <w:sz w:val="28"/>
          <w:szCs w:val="28"/>
        </w:rPr>
        <w:t>Six -Sigma</w:t>
      </w:r>
      <w:r w:rsidRPr="007F127F">
        <w:rPr>
          <w:rFonts w:ascii="Simplified Arabic" w:hAnsi="Simplified Arabic" w:cs="Simplified Arabic"/>
          <w:sz w:val="28"/>
          <w:szCs w:val="28"/>
          <w:rtl/>
        </w:rPr>
        <w:t>)</w:t>
      </w:r>
      <w:r>
        <w:rPr>
          <w:rFonts w:ascii="Simplified Arabic" w:hAnsi="Simplified Arabic" w:cs="Simplified Arabic" w:hint="cs"/>
          <w:sz w:val="28"/>
          <w:szCs w:val="28"/>
          <w:rtl/>
        </w:rPr>
        <w:t xml:space="preserve"> التي </w:t>
      </w:r>
      <w:r w:rsidRPr="00A906AE">
        <w:rPr>
          <w:rFonts w:ascii="Simplified Arabic" w:hAnsi="Simplified Arabic" w:cs="Simplified Arabic"/>
          <w:sz w:val="28"/>
          <w:szCs w:val="28"/>
          <w:rtl/>
        </w:rPr>
        <w:t xml:space="preserve">بدأت تظهر بشكل ملفت للنظر في السنوات الأخيرة, </w:t>
      </w:r>
      <w:r w:rsidR="00723DED">
        <w:rPr>
          <w:rFonts w:ascii="Simplified Arabic" w:hAnsi="Simplified Arabic" w:cs="Simplified Arabic" w:hint="cs"/>
          <w:sz w:val="28"/>
          <w:szCs w:val="28"/>
          <w:rtl/>
        </w:rPr>
        <w:t>و</w:t>
      </w:r>
      <w:r w:rsidRPr="00A906AE">
        <w:rPr>
          <w:rFonts w:ascii="Simplified Arabic" w:hAnsi="Simplified Arabic" w:cs="Simplified Arabic" w:hint="cs"/>
          <w:sz w:val="28"/>
          <w:szCs w:val="28"/>
          <w:rtl/>
        </w:rPr>
        <w:t>تناولها العديد من الباحثين</w:t>
      </w:r>
      <w:r w:rsidR="00723DED">
        <w:rPr>
          <w:rFonts w:ascii="Simplified Arabic" w:hAnsi="Simplified Arabic" w:cs="Simplified Arabic" w:hint="cs"/>
          <w:sz w:val="28"/>
          <w:szCs w:val="28"/>
          <w:rtl/>
        </w:rPr>
        <w:t>، أمثال</w:t>
      </w:r>
      <w:r w:rsidRPr="00A906AE">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حسان (</w:t>
      </w:r>
      <w:r w:rsidR="003707DE">
        <w:rPr>
          <w:rFonts w:ascii="Simplified Arabic" w:hAnsi="Simplified Arabic" w:cs="Simplified Arabic"/>
          <w:sz w:val="28"/>
          <w:szCs w:val="28"/>
        </w:rPr>
        <w:t>2017</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و</w:t>
      </w:r>
      <w:r w:rsidRPr="00A906AE">
        <w:rPr>
          <w:rFonts w:ascii="Simplified Arabic" w:hAnsi="Simplified Arabic" w:cs="Simplified Arabic"/>
          <w:sz w:val="28"/>
          <w:szCs w:val="28"/>
          <w:rtl/>
        </w:rPr>
        <w:t>إسماعيل (</w:t>
      </w:r>
      <w:r w:rsidRPr="00A906AE">
        <w:rPr>
          <w:rFonts w:ascii="Simplified Arabic" w:hAnsi="Simplified Arabic" w:cs="Simplified Arabic"/>
          <w:sz w:val="28"/>
          <w:szCs w:val="28"/>
        </w:rPr>
        <w:t>2011</w:t>
      </w:r>
      <w:r w:rsidRPr="00A906AE">
        <w:rPr>
          <w:rFonts w:ascii="Simplified Arabic" w:hAnsi="Simplified Arabic" w:cs="Simplified Arabic"/>
          <w:sz w:val="28"/>
          <w:szCs w:val="28"/>
          <w:rtl/>
        </w:rPr>
        <w:t>) و</w:t>
      </w:r>
      <w:r w:rsidRPr="00A906AE">
        <w:rPr>
          <w:rFonts w:ascii="Simplified Arabic" w:hAnsi="Simplified Arabic" w:cs="Simplified Arabic" w:hint="cs"/>
          <w:sz w:val="28"/>
          <w:szCs w:val="28"/>
          <w:rtl/>
        </w:rPr>
        <w:t xml:space="preserve">ناقشتها العديد من </w:t>
      </w:r>
      <w:r w:rsidRPr="00A906AE">
        <w:rPr>
          <w:rFonts w:ascii="Simplified Arabic" w:hAnsi="Simplified Arabic" w:cs="Simplified Arabic"/>
          <w:sz w:val="28"/>
          <w:szCs w:val="28"/>
          <w:rtl/>
        </w:rPr>
        <w:t>المؤتمرات مثل الملتقى</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الدولي</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حول</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إدارة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الجودة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lang w:bidi="ar-EG"/>
        </w:rPr>
        <w:t>و</w:t>
      </w:r>
      <w:r w:rsidRPr="00A906AE">
        <w:rPr>
          <w:rFonts w:ascii="Simplified Arabic" w:hAnsi="Simplified Arabic" w:cs="Simplified Arabic"/>
          <w:sz w:val="28"/>
          <w:szCs w:val="28"/>
          <w:rtl/>
        </w:rPr>
        <w:t>الأداء</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المتميز</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الجامعات</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العربية (</w:t>
      </w:r>
      <w:r w:rsidRPr="00A906AE">
        <w:rPr>
          <w:rFonts w:ascii="Simplified Arabic" w:hAnsi="Simplified Arabic" w:cs="Simplified Arabic"/>
          <w:sz w:val="28"/>
          <w:szCs w:val="28"/>
        </w:rPr>
        <w:t>2015</w:t>
      </w:r>
      <w:r w:rsidRPr="00A906AE">
        <w:rPr>
          <w:rFonts w:ascii="Simplified Arabic" w:hAnsi="Simplified Arabic" w:cs="Simplified Arabic"/>
          <w:sz w:val="28"/>
          <w:szCs w:val="28"/>
          <w:rtl/>
        </w:rPr>
        <w:t>)</w:t>
      </w:r>
      <w:r w:rsidR="00723DED">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والدورة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السابعة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لجائزة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خليفة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التربوية (</w:t>
      </w:r>
      <w:r w:rsidRPr="00A906AE">
        <w:rPr>
          <w:rFonts w:ascii="Simplified Arabic" w:hAnsi="Simplified Arabic" w:cs="Simplified Arabic"/>
          <w:sz w:val="28"/>
          <w:szCs w:val="28"/>
        </w:rPr>
        <w:t>2014</w:t>
      </w:r>
      <w:r w:rsidRPr="00A906AE">
        <w:rPr>
          <w:rFonts w:ascii="Simplified Arabic" w:hAnsi="Simplified Arabic" w:cs="Simplified Arabic"/>
          <w:sz w:val="28"/>
          <w:szCs w:val="28"/>
          <w:rtl/>
        </w:rPr>
        <w:t>) التي استطاعت أن توضح للأفراد أهميتها في المؤسسات, وعليه بدأت المؤسسات التربوية بإدخال منهج ستة سيجما إلى نظام عملها وأدائها لتحسين مخرجاتها وتحقيق أهدافها وفق الأفكار الرئيسة أو المبادئ الأساسية التي ترتكز عليها.</w:t>
      </w:r>
    </w:p>
    <w:p w:rsidR="00723DED" w:rsidRPr="00A906AE" w:rsidRDefault="007F127F" w:rsidP="00B17AE3">
      <w:pPr>
        <w:autoSpaceDE w:val="0"/>
        <w:autoSpaceDN w:val="0"/>
        <w:adjustRightInd w:val="0"/>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sz w:val="28"/>
          <w:szCs w:val="28"/>
          <w:rtl/>
        </w:rPr>
        <w:t>وقد أورد</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العديد</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من</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الباحثين</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مبادئ</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منهج ستة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سيجما</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أو</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الأفكار</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الأساسية</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التي</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يستند</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عليها</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هذا</w:t>
      </w:r>
      <w:r w:rsidR="00723DE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المنهج، وتم تحديدها </w:t>
      </w:r>
      <w:r w:rsidR="00723DED">
        <w:rPr>
          <w:rFonts w:ascii="Simplified Arabic" w:hAnsi="Simplified Arabic" w:cs="Simplified Arabic" w:hint="cs"/>
          <w:sz w:val="28"/>
          <w:szCs w:val="28"/>
          <w:rtl/>
        </w:rPr>
        <w:t xml:space="preserve">مجال التعليم العالي </w:t>
      </w:r>
      <w:r w:rsidRPr="00A906AE">
        <w:rPr>
          <w:rFonts w:ascii="Simplified Arabic" w:hAnsi="Simplified Arabic" w:cs="Simplified Arabic"/>
          <w:sz w:val="28"/>
          <w:szCs w:val="28"/>
          <w:rtl/>
        </w:rPr>
        <w:t>في جملة من العناصر</w:t>
      </w:r>
      <w:r w:rsidR="00723DED">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ذكرها </w:t>
      </w:r>
      <w:r w:rsidR="00723DED" w:rsidRPr="00A906AE">
        <w:rPr>
          <w:rFonts w:ascii="Simplified Arabic" w:hAnsi="Simplified Arabic" w:cs="Simplified Arabic"/>
          <w:b/>
          <w:bCs/>
          <w:sz w:val="28"/>
          <w:szCs w:val="28"/>
          <w:rtl/>
        </w:rPr>
        <w:t>هوك</w:t>
      </w:r>
      <w:r w:rsidR="00723DED" w:rsidRPr="00A906AE">
        <w:rPr>
          <w:rFonts w:ascii="Simplified Arabic" w:hAnsi="Simplified Arabic" w:cs="Simplified Arabic"/>
          <w:b/>
          <w:bCs/>
          <w:sz w:val="28"/>
          <w:szCs w:val="28"/>
        </w:rPr>
        <w:t xml:space="preserve"> (2007) Hook</w:t>
      </w:r>
      <w:r w:rsidR="00723DED">
        <w:rPr>
          <w:rFonts w:ascii="Simplified Arabic" w:hAnsi="Simplified Arabic" w:cs="Simplified Arabic" w:hint="cs"/>
          <w:sz w:val="28"/>
          <w:szCs w:val="28"/>
          <w:rtl/>
        </w:rPr>
        <w:t xml:space="preserve"> في:</w:t>
      </w:r>
    </w:p>
    <w:p w:rsidR="00723DED" w:rsidRPr="00A906AE" w:rsidRDefault="00723DED" w:rsidP="00C61AD8">
      <w:pPr>
        <w:pStyle w:val="ListParagraph"/>
        <w:numPr>
          <w:ilvl w:val="0"/>
          <w:numId w:val="7"/>
        </w:numPr>
        <w:autoSpaceDE w:val="0"/>
        <w:autoSpaceDN w:val="0"/>
        <w:adjustRightInd w:val="0"/>
        <w:spacing w:after="0" w:line="240" w:lineRule="auto"/>
        <w:ind w:left="374"/>
        <w:contextualSpacing w:val="0"/>
        <w:jc w:val="both"/>
        <w:rPr>
          <w:rFonts w:ascii="Simplified Arabic" w:hAnsi="Simplified Arabic" w:cs="Simplified Arabic"/>
          <w:sz w:val="28"/>
          <w:szCs w:val="28"/>
        </w:rPr>
      </w:pPr>
      <w:r w:rsidRPr="00A906AE">
        <w:rPr>
          <w:rFonts w:ascii="Simplified Arabic" w:hAnsi="Simplified Arabic" w:cs="Simplified Arabic"/>
          <w:sz w:val="28"/>
          <w:szCs w:val="28"/>
          <w:rtl/>
        </w:rPr>
        <w:lastRenderedPageBreak/>
        <w:t>التركيز</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الأفراد</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وهم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الطلاب</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والعام</w:t>
      </w:r>
      <w:r>
        <w:rPr>
          <w:rFonts w:ascii="Simplified Arabic" w:hAnsi="Simplified Arabic" w:cs="Simplified Arabic" w:hint="cs"/>
          <w:sz w:val="28"/>
          <w:szCs w:val="28"/>
          <w:rtl/>
        </w:rPr>
        <w:t xml:space="preserve">لين </w:t>
      </w:r>
      <w:r w:rsidRPr="00A906AE">
        <w:rPr>
          <w:rFonts w:ascii="Simplified Arabic" w:hAnsi="Simplified Arabic" w:cs="Simplified Arabic"/>
          <w:sz w:val="28"/>
          <w:szCs w:val="28"/>
          <w:rtl/>
        </w:rPr>
        <w:t>وأولياء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الأمور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والمجتمع</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بشكل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عام.</w:t>
      </w:r>
    </w:p>
    <w:p w:rsidR="00723DED" w:rsidRPr="00A906AE" w:rsidRDefault="00723DED" w:rsidP="00C61AD8">
      <w:pPr>
        <w:pStyle w:val="ListParagraph"/>
        <w:numPr>
          <w:ilvl w:val="0"/>
          <w:numId w:val="7"/>
        </w:numPr>
        <w:autoSpaceDE w:val="0"/>
        <w:autoSpaceDN w:val="0"/>
        <w:adjustRightInd w:val="0"/>
        <w:spacing w:after="0" w:line="240" w:lineRule="auto"/>
        <w:ind w:left="374"/>
        <w:contextualSpacing w:val="0"/>
        <w:jc w:val="both"/>
        <w:rPr>
          <w:rFonts w:ascii="Simplified Arabic" w:hAnsi="Simplified Arabic" w:cs="Simplified Arabic"/>
          <w:sz w:val="28"/>
          <w:szCs w:val="28"/>
          <w:rtl/>
        </w:rPr>
      </w:pPr>
      <w:r w:rsidRPr="00A906AE">
        <w:rPr>
          <w:rFonts w:ascii="Simplified Arabic" w:hAnsi="Simplified Arabic" w:cs="Simplified Arabic"/>
          <w:sz w:val="28"/>
          <w:szCs w:val="28"/>
          <w:rtl/>
        </w:rPr>
        <w:t>السرعة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والجودة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وخفض</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التكلفة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حيث</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تحتسب</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التكلفة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لكل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ساعة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تعليمية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طالب</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وخفض</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الوقت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اللازم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لتحقيق</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أهداف</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المقررات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الدراسية.</w:t>
      </w:r>
    </w:p>
    <w:p w:rsidR="00723DED" w:rsidRPr="00A906AE" w:rsidRDefault="00723DED" w:rsidP="00C61AD8">
      <w:pPr>
        <w:pStyle w:val="ListParagraph"/>
        <w:numPr>
          <w:ilvl w:val="0"/>
          <w:numId w:val="7"/>
        </w:numPr>
        <w:autoSpaceDE w:val="0"/>
        <w:autoSpaceDN w:val="0"/>
        <w:adjustRightInd w:val="0"/>
        <w:spacing w:after="0" w:line="240" w:lineRule="auto"/>
        <w:ind w:left="374"/>
        <w:contextualSpacing w:val="0"/>
        <w:jc w:val="both"/>
        <w:rPr>
          <w:rFonts w:ascii="Simplified Arabic" w:hAnsi="Simplified Arabic" w:cs="Simplified Arabic"/>
          <w:sz w:val="28"/>
          <w:szCs w:val="28"/>
        </w:rPr>
      </w:pPr>
      <w:r w:rsidRPr="00A906AE">
        <w:rPr>
          <w:rFonts w:ascii="Simplified Arabic" w:hAnsi="Simplified Arabic" w:cs="Simplified Arabic"/>
          <w:sz w:val="28"/>
          <w:szCs w:val="28"/>
          <w:rtl/>
        </w:rPr>
        <w:t>تحسين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العملية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التعليمية نفسها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حيث</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يجب</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تخصص</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المؤسسة</w:t>
      </w:r>
      <w:r w:rsidRPr="00A906AE">
        <w:rPr>
          <w:rFonts w:ascii="Simplified Arabic" w:hAnsi="Simplified Arabic" w:cs="Simplified Arabic"/>
          <w:sz w:val="28"/>
          <w:szCs w:val="28"/>
        </w:rPr>
        <w:t xml:space="preserve"> 85% </w:t>
      </w:r>
      <w:r w:rsidRPr="00A906AE">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وقته</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اللتطوير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والتحسين.</w:t>
      </w:r>
    </w:p>
    <w:p w:rsidR="00723DED" w:rsidRPr="00723DED" w:rsidRDefault="00723DED" w:rsidP="00C61AD8">
      <w:pPr>
        <w:pStyle w:val="ListParagraph"/>
        <w:numPr>
          <w:ilvl w:val="0"/>
          <w:numId w:val="7"/>
        </w:numPr>
        <w:autoSpaceDE w:val="0"/>
        <w:autoSpaceDN w:val="0"/>
        <w:adjustRightInd w:val="0"/>
        <w:spacing w:after="0" w:line="240" w:lineRule="auto"/>
        <w:ind w:left="374"/>
        <w:contextualSpacing w:val="0"/>
        <w:jc w:val="both"/>
        <w:rPr>
          <w:rFonts w:ascii="Simplified Arabic" w:hAnsi="Simplified Arabic" w:cs="Simplified Arabic"/>
          <w:sz w:val="28"/>
          <w:szCs w:val="28"/>
        </w:rPr>
      </w:pPr>
      <w:r w:rsidRPr="00A906AE">
        <w:rPr>
          <w:rFonts w:ascii="Simplified Arabic" w:hAnsi="Simplified Arabic" w:cs="Simplified Arabic"/>
          <w:sz w:val="28"/>
          <w:szCs w:val="28"/>
          <w:rtl/>
        </w:rPr>
        <w:t>استخدام البيانات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والإحصاءات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لصناعة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القرارات</w:t>
      </w:r>
      <w:r>
        <w:rPr>
          <w:rFonts w:ascii="Simplified Arabic" w:hAnsi="Simplified Arabic" w:cs="Simplified Arabic" w:hint="cs"/>
          <w:sz w:val="28"/>
          <w:szCs w:val="28"/>
          <w:rtl/>
        </w:rPr>
        <w:t>، و</w:t>
      </w:r>
      <w:r w:rsidRPr="00723DED">
        <w:rPr>
          <w:rFonts w:ascii="Simplified Arabic" w:hAnsi="Simplified Arabic" w:cs="Simplified Arabic"/>
          <w:sz w:val="28"/>
          <w:szCs w:val="28"/>
          <w:rtl/>
        </w:rPr>
        <w:t>العمل</w:t>
      </w:r>
      <w:r w:rsidRPr="00723DED">
        <w:rPr>
          <w:rFonts w:ascii="Simplified Arabic" w:hAnsi="Simplified Arabic" w:cs="Simplified Arabic" w:hint="cs"/>
          <w:sz w:val="28"/>
          <w:szCs w:val="28"/>
          <w:rtl/>
        </w:rPr>
        <w:t xml:space="preserve"> </w:t>
      </w:r>
      <w:r w:rsidRPr="00723DED">
        <w:rPr>
          <w:rFonts w:ascii="Simplified Arabic" w:hAnsi="Simplified Arabic" w:cs="Simplified Arabic"/>
          <w:sz w:val="28"/>
          <w:szCs w:val="28"/>
          <w:rtl/>
        </w:rPr>
        <w:t>الجماعي</w:t>
      </w:r>
      <w:r w:rsidRPr="00723DED">
        <w:rPr>
          <w:rFonts w:ascii="Simplified Arabic" w:hAnsi="Simplified Arabic" w:cs="Simplified Arabic" w:hint="cs"/>
          <w:sz w:val="28"/>
          <w:szCs w:val="28"/>
          <w:rtl/>
        </w:rPr>
        <w:t xml:space="preserve"> </w:t>
      </w:r>
      <w:r w:rsidRPr="00723DED">
        <w:rPr>
          <w:rFonts w:ascii="Simplified Arabic" w:hAnsi="Simplified Arabic" w:cs="Simplified Arabic"/>
          <w:sz w:val="28"/>
          <w:szCs w:val="28"/>
          <w:rtl/>
        </w:rPr>
        <w:t>للحصول</w:t>
      </w:r>
      <w:r w:rsidRPr="00723DED">
        <w:rPr>
          <w:rFonts w:ascii="Simplified Arabic" w:hAnsi="Simplified Arabic" w:cs="Simplified Arabic" w:hint="cs"/>
          <w:sz w:val="28"/>
          <w:szCs w:val="28"/>
          <w:rtl/>
        </w:rPr>
        <w:t xml:space="preserve"> </w:t>
      </w:r>
      <w:r w:rsidRPr="00723DED">
        <w:rPr>
          <w:rFonts w:ascii="Simplified Arabic" w:hAnsi="Simplified Arabic" w:cs="Simplified Arabic"/>
          <w:sz w:val="28"/>
          <w:szCs w:val="28"/>
          <w:rtl/>
        </w:rPr>
        <w:t>على</w:t>
      </w:r>
      <w:r w:rsidRPr="00723DED">
        <w:rPr>
          <w:rFonts w:ascii="Simplified Arabic" w:hAnsi="Simplified Arabic" w:cs="Simplified Arabic" w:hint="cs"/>
          <w:sz w:val="28"/>
          <w:szCs w:val="28"/>
          <w:rtl/>
        </w:rPr>
        <w:t xml:space="preserve"> </w:t>
      </w:r>
      <w:r w:rsidRPr="00723DED">
        <w:rPr>
          <w:rFonts w:ascii="Simplified Arabic" w:hAnsi="Simplified Arabic" w:cs="Simplified Arabic"/>
          <w:sz w:val="28"/>
          <w:szCs w:val="28"/>
          <w:rtl/>
        </w:rPr>
        <w:t>أعلى</w:t>
      </w:r>
      <w:r w:rsidRPr="00723DED">
        <w:rPr>
          <w:rFonts w:ascii="Simplified Arabic" w:hAnsi="Simplified Arabic" w:cs="Simplified Arabic" w:hint="cs"/>
          <w:sz w:val="28"/>
          <w:szCs w:val="28"/>
          <w:rtl/>
        </w:rPr>
        <w:t xml:space="preserve"> </w:t>
      </w:r>
      <w:r w:rsidRPr="00723DED">
        <w:rPr>
          <w:rFonts w:ascii="Simplified Arabic" w:hAnsi="Simplified Arabic" w:cs="Simplified Arabic"/>
          <w:sz w:val="28"/>
          <w:szCs w:val="28"/>
          <w:rtl/>
        </w:rPr>
        <w:t>الفوائد</w:t>
      </w:r>
      <w:r w:rsidR="003B1013">
        <w:rPr>
          <w:rFonts w:ascii="Simplified Arabic" w:hAnsi="Simplified Arabic" w:cs="Simplified Arabic" w:hint="cs"/>
          <w:sz w:val="28"/>
          <w:szCs w:val="28"/>
          <w:rtl/>
        </w:rPr>
        <w:t xml:space="preserve"> وتقليل نسبة الاخفاقات</w:t>
      </w:r>
      <w:r w:rsidRPr="00723DED">
        <w:rPr>
          <w:rFonts w:ascii="Simplified Arabic" w:hAnsi="Simplified Arabic" w:cs="Simplified Arabic"/>
          <w:sz w:val="28"/>
          <w:szCs w:val="28"/>
          <w:rtl/>
        </w:rPr>
        <w:t>(</w:t>
      </w:r>
      <w:r w:rsidRPr="00723DED">
        <w:rPr>
          <w:rFonts w:ascii="Simplified Arabic" w:hAnsi="Simplified Arabic" w:cs="Simplified Arabic"/>
          <w:sz w:val="28"/>
          <w:szCs w:val="28"/>
        </w:rPr>
        <w:t>Hook</w:t>
      </w:r>
      <w:r w:rsidRPr="00723DED">
        <w:rPr>
          <w:rFonts w:ascii="Simplified Arabic" w:hAnsi="Simplified Arabic" w:cs="Simplified Arabic"/>
          <w:sz w:val="28"/>
          <w:szCs w:val="28"/>
          <w:lang w:bidi="ar-EG"/>
        </w:rPr>
        <w:t>, 2007:5</w:t>
      </w:r>
      <w:r w:rsidRPr="00723DED">
        <w:rPr>
          <w:rFonts w:ascii="Simplified Arabic" w:hAnsi="Simplified Arabic" w:cs="Simplified Arabic"/>
          <w:sz w:val="28"/>
          <w:szCs w:val="28"/>
          <w:rtl/>
        </w:rPr>
        <w:t>).</w:t>
      </w:r>
    </w:p>
    <w:p w:rsidR="007B4558" w:rsidRDefault="00931ED9" w:rsidP="00B17AE3">
      <w:pPr>
        <w:autoSpaceDE w:val="0"/>
        <w:autoSpaceDN w:val="0"/>
        <w:adjustRightInd w:val="0"/>
        <w:spacing w:after="0" w:line="240" w:lineRule="auto"/>
        <w:ind w:left="14"/>
        <w:jc w:val="both"/>
        <w:rPr>
          <w:rFonts w:ascii="Simplified Arabic" w:hAnsi="Simplified Arabic" w:cs="Simplified Arabic"/>
          <w:sz w:val="28"/>
          <w:szCs w:val="28"/>
          <w:rtl/>
        </w:rPr>
      </w:pPr>
      <w:bookmarkStart w:id="6" w:name="_Toc3709407"/>
      <w:r>
        <w:rPr>
          <w:rFonts w:ascii="Simplified Arabic" w:hAnsi="Simplified Arabic" w:cs="Simplified Arabic" w:hint="cs"/>
          <w:sz w:val="28"/>
          <w:szCs w:val="28"/>
          <w:rtl/>
        </w:rPr>
        <w:t xml:space="preserve">   </w:t>
      </w:r>
      <w:r w:rsidR="006B6C88">
        <w:rPr>
          <w:rFonts w:ascii="Simplified Arabic" w:hAnsi="Simplified Arabic" w:cs="Simplified Arabic" w:hint="cs"/>
          <w:sz w:val="28"/>
          <w:szCs w:val="28"/>
          <w:rtl/>
        </w:rPr>
        <w:t>و</w:t>
      </w:r>
      <w:r w:rsidR="006B6C88" w:rsidRPr="006B6C88">
        <w:rPr>
          <w:rFonts w:ascii="Simplified Arabic" w:hAnsi="Simplified Arabic" w:cs="Simplified Arabic"/>
          <w:sz w:val="28"/>
          <w:szCs w:val="28"/>
          <w:rtl/>
        </w:rPr>
        <w:t>تطبيق ستة سيجما</w:t>
      </w:r>
      <w:bookmarkEnd w:id="6"/>
      <w:r w:rsidR="006B6C88" w:rsidRPr="006B6C88">
        <w:rPr>
          <w:rFonts w:ascii="Simplified Arabic" w:hAnsi="Simplified Arabic" w:cs="Simplified Arabic" w:hint="cs"/>
          <w:sz w:val="28"/>
          <w:szCs w:val="28"/>
          <w:rtl/>
        </w:rPr>
        <w:t xml:space="preserve"> يمر بعدة </w:t>
      </w:r>
      <w:r w:rsidR="006B6C88" w:rsidRPr="006B6C88">
        <w:rPr>
          <w:rFonts w:ascii="Simplified Arabic" w:hAnsi="Simplified Arabic" w:cs="Simplified Arabic"/>
          <w:sz w:val="28"/>
          <w:szCs w:val="28"/>
          <w:rtl/>
        </w:rPr>
        <w:t>مراحل أو خطوات متعلقة بتطبيق ستة سيجما</w:t>
      </w:r>
      <w:r w:rsidR="006B6C88" w:rsidRPr="006B6C88">
        <w:rPr>
          <w:rFonts w:ascii="Simplified Arabic" w:hAnsi="Simplified Arabic" w:cs="Simplified Arabic" w:hint="cs"/>
          <w:sz w:val="28"/>
          <w:szCs w:val="28"/>
          <w:rtl/>
        </w:rPr>
        <w:t>,</w:t>
      </w:r>
      <w:r w:rsidR="006B6C88" w:rsidRPr="006B6C88">
        <w:rPr>
          <w:rFonts w:ascii="Simplified Arabic" w:hAnsi="Simplified Arabic" w:cs="Simplified Arabic"/>
          <w:sz w:val="28"/>
          <w:szCs w:val="28"/>
          <w:rtl/>
        </w:rPr>
        <w:t xml:space="preserve"> وتم اختصارها باللغة الإنجليزية</w:t>
      </w:r>
      <w:r w:rsidR="006B6C88" w:rsidRPr="006B6C88">
        <w:rPr>
          <w:rFonts w:ascii="Simplified Arabic" w:hAnsi="Simplified Arabic" w:cs="Simplified Arabic" w:hint="cs"/>
          <w:sz w:val="28"/>
          <w:szCs w:val="28"/>
          <w:rtl/>
        </w:rPr>
        <w:t xml:space="preserve"> في </w:t>
      </w:r>
      <w:r w:rsidR="006B6C88" w:rsidRPr="006B6C88">
        <w:rPr>
          <w:rFonts w:ascii="Simplified Arabic" w:hAnsi="Simplified Arabic" w:cs="Simplified Arabic"/>
          <w:sz w:val="28"/>
          <w:szCs w:val="28"/>
          <w:rtl/>
        </w:rPr>
        <w:t>(</w:t>
      </w:r>
      <w:r w:rsidR="006B6C88" w:rsidRPr="006B6C88">
        <w:rPr>
          <w:rFonts w:ascii="Simplified Arabic" w:hAnsi="Simplified Arabic" w:cs="Simplified Arabic"/>
          <w:sz w:val="28"/>
          <w:szCs w:val="28"/>
        </w:rPr>
        <w:t>DMAIC</w:t>
      </w:r>
      <w:r w:rsidR="006B6C88" w:rsidRPr="006B6C88">
        <w:rPr>
          <w:rFonts w:ascii="Simplified Arabic" w:hAnsi="Simplified Arabic" w:cs="Simplified Arabic"/>
          <w:sz w:val="28"/>
          <w:szCs w:val="28"/>
          <w:rtl/>
        </w:rPr>
        <w:t xml:space="preserve">) </w:t>
      </w:r>
      <w:r w:rsidR="006B6C88" w:rsidRPr="006B6C88">
        <w:rPr>
          <w:rFonts w:ascii="Simplified Arabic" w:hAnsi="Simplified Arabic" w:cs="Simplified Arabic" w:hint="cs"/>
          <w:sz w:val="28"/>
          <w:szCs w:val="28"/>
          <w:rtl/>
        </w:rPr>
        <w:t>و</w:t>
      </w:r>
      <w:r w:rsidR="006B6C88" w:rsidRPr="006B6C88">
        <w:rPr>
          <w:rFonts w:ascii="Simplified Arabic" w:hAnsi="Simplified Arabic" w:cs="Simplified Arabic"/>
          <w:sz w:val="28"/>
          <w:szCs w:val="28"/>
          <w:rtl/>
        </w:rPr>
        <w:t>هي عبارة عن الحروف الأولى لهذه الخطوات</w:t>
      </w:r>
      <w:r w:rsidR="006B6C88" w:rsidRPr="006B6C88">
        <w:rPr>
          <w:rFonts w:ascii="Simplified Arabic" w:hAnsi="Simplified Arabic" w:cs="Simplified Arabic" w:hint="cs"/>
          <w:sz w:val="28"/>
          <w:szCs w:val="28"/>
          <w:rtl/>
        </w:rPr>
        <w:t>(</w:t>
      </w:r>
      <w:r w:rsidR="006B6C88" w:rsidRPr="006B6C88">
        <w:rPr>
          <w:rFonts w:ascii="Simplified Arabic" w:hAnsi="Simplified Arabic" w:cs="Simplified Arabic"/>
          <w:sz w:val="28"/>
          <w:szCs w:val="28"/>
        </w:rPr>
        <w:t>Define, Measure Analyze, Improve, Control.</w:t>
      </w:r>
      <w:r w:rsidR="006B6C88" w:rsidRPr="006B6C88">
        <w:rPr>
          <w:rFonts w:ascii="Simplified Arabic" w:hAnsi="Simplified Arabic" w:cs="Simplified Arabic" w:hint="cs"/>
          <w:sz w:val="28"/>
          <w:szCs w:val="28"/>
          <w:rtl/>
        </w:rPr>
        <w:t xml:space="preserve">) </w:t>
      </w:r>
      <w:r w:rsidR="006B6C88" w:rsidRPr="006B6C88">
        <w:rPr>
          <w:rFonts w:ascii="Simplified Arabic" w:hAnsi="Simplified Arabic" w:cs="Simplified Arabic"/>
          <w:sz w:val="28"/>
          <w:szCs w:val="28"/>
          <w:rtl/>
        </w:rPr>
        <w:t>ويشار إليه عادةً بنموذج</w:t>
      </w:r>
      <w:r w:rsidR="006B6C88" w:rsidRPr="006B6C88">
        <w:rPr>
          <w:rFonts w:ascii="Simplified Arabic" w:hAnsi="Simplified Arabic" w:cs="Simplified Arabic"/>
          <w:sz w:val="28"/>
          <w:szCs w:val="28"/>
        </w:rPr>
        <w:t>DMAIC</w:t>
      </w:r>
      <w:r w:rsidR="006B6C88" w:rsidRPr="006B6C88">
        <w:rPr>
          <w:rFonts w:ascii="Simplified Arabic" w:hAnsi="Simplified Arabic" w:cs="Simplified Arabic"/>
          <w:sz w:val="28"/>
          <w:szCs w:val="28"/>
          <w:rtl/>
        </w:rPr>
        <w:t xml:space="preserve"> في حل المشكلات, ويع</w:t>
      </w:r>
      <w:r w:rsidR="006B6C88" w:rsidRPr="006B6C88">
        <w:rPr>
          <w:rFonts w:ascii="Simplified Arabic" w:hAnsi="Simplified Arabic" w:cs="Simplified Arabic" w:hint="cs"/>
          <w:sz w:val="28"/>
          <w:szCs w:val="28"/>
          <w:rtl/>
        </w:rPr>
        <w:t>د</w:t>
      </w:r>
      <w:r w:rsidR="006B6C88" w:rsidRPr="006B6C88">
        <w:rPr>
          <w:rFonts w:ascii="Simplified Arabic" w:hAnsi="Simplified Arabic" w:cs="Simplified Arabic"/>
          <w:sz w:val="28"/>
          <w:szCs w:val="28"/>
          <w:rtl/>
        </w:rPr>
        <w:t xml:space="preserve"> هذا النموذج هو الإطار الأكثر انتشاراً في تطبيق منهج ستة سيجما, ويتميز هذا النموذج بالعديد من الإيجابيات منها</w:t>
      </w:r>
      <w:r w:rsidR="006B6C88" w:rsidRPr="006B6C88">
        <w:rPr>
          <w:rFonts w:ascii="Simplified Arabic" w:hAnsi="Simplified Arabic" w:cs="Simplified Arabic" w:hint="cs"/>
          <w:sz w:val="28"/>
          <w:szCs w:val="28"/>
          <w:rtl/>
        </w:rPr>
        <w:t>:</w:t>
      </w:r>
      <w:r w:rsidR="006B6C88" w:rsidRPr="006B6C88">
        <w:rPr>
          <w:rFonts w:ascii="Simplified Arabic" w:hAnsi="Simplified Arabic" w:cs="Simplified Arabic"/>
          <w:sz w:val="28"/>
          <w:szCs w:val="28"/>
          <w:rtl/>
        </w:rPr>
        <w:t xml:space="preserve"> قياس المشكلة بدقة, والتركيز على أساس المشكلة, وإدارة المخاطر, والتحسين المستمر</w:t>
      </w:r>
      <w:r w:rsidR="006B6C88" w:rsidRPr="006B6C88">
        <w:rPr>
          <w:rFonts w:ascii="Simplified Arabic" w:hAnsi="Simplified Arabic" w:cs="Simplified Arabic" w:hint="cs"/>
          <w:sz w:val="28"/>
          <w:szCs w:val="28"/>
          <w:rtl/>
        </w:rPr>
        <w:t>.</w:t>
      </w:r>
    </w:p>
    <w:p w:rsidR="006B6C88" w:rsidRPr="00A906AE" w:rsidRDefault="007B4558" w:rsidP="00B17AE3">
      <w:pPr>
        <w:autoSpaceDE w:val="0"/>
        <w:autoSpaceDN w:val="0"/>
        <w:adjustRightInd w:val="0"/>
        <w:spacing w:after="0" w:line="240" w:lineRule="auto"/>
        <w:ind w:left="1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B6C88" w:rsidRPr="00A906AE">
        <w:rPr>
          <w:rFonts w:ascii="Simplified Arabic" w:hAnsi="Simplified Arabic" w:cs="Simplified Arabic"/>
          <w:sz w:val="28"/>
          <w:szCs w:val="28"/>
          <w:rtl/>
        </w:rPr>
        <w:t>(النعيمي</w:t>
      </w:r>
      <w:r w:rsidR="00D31C6D">
        <w:rPr>
          <w:rFonts w:ascii="Simplified Arabic" w:hAnsi="Simplified Arabic" w:cs="Simplified Arabic" w:hint="cs"/>
          <w:sz w:val="28"/>
          <w:szCs w:val="28"/>
          <w:rtl/>
        </w:rPr>
        <w:t xml:space="preserve"> </w:t>
      </w:r>
      <w:r w:rsidR="006B6C88" w:rsidRPr="00A906AE">
        <w:rPr>
          <w:rFonts w:ascii="Simplified Arabic" w:hAnsi="Simplified Arabic" w:cs="Simplified Arabic"/>
          <w:sz w:val="28"/>
          <w:szCs w:val="28"/>
          <w:rtl/>
        </w:rPr>
        <w:t>وصويص,</w:t>
      </w:r>
      <w:r w:rsidR="006B6C88" w:rsidRPr="00A906AE">
        <w:rPr>
          <w:rFonts w:ascii="Simplified Arabic" w:hAnsi="Simplified Arabic" w:cs="Simplified Arabic"/>
          <w:sz w:val="28"/>
          <w:szCs w:val="28"/>
        </w:rPr>
        <w:t>2008</w:t>
      </w:r>
      <w:r w:rsidR="006B6C88" w:rsidRPr="00A906AE">
        <w:rPr>
          <w:rFonts w:ascii="Simplified Arabic" w:hAnsi="Simplified Arabic" w:cs="Simplified Arabic"/>
          <w:sz w:val="28"/>
          <w:szCs w:val="28"/>
          <w:rtl/>
        </w:rPr>
        <w:t>:</w:t>
      </w:r>
      <w:r w:rsidR="006B6C88" w:rsidRPr="00A906AE">
        <w:rPr>
          <w:rFonts w:ascii="Simplified Arabic" w:hAnsi="Simplified Arabic" w:cs="Simplified Arabic"/>
          <w:sz w:val="28"/>
          <w:szCs w:val="28"/>
        </w:rPr>
        <w:t>87</w:t>
      </w:r>
      <w:r w:rsidR="006B6C88" w:rsidRPr="00A906AE">
        <w:rPr>
          <w:rFonts w:ascii="Simplified Arabic" w:hAnsi="Simplified Arabic" w:cs="Simplified Arabic"/>
          <w:sz w:val="28"/>
          <w:szCs w:val="28"/>
          <w:rtl/>
        </w:rPr>
        <w:t>)</w:t>
      </w:r>
    </w:p>
    <w:p w:rsidR="006B6C88" w:rsidRPr="00A906AE" w:rsidRDefault="006B6C88" w:rsidP="00931ED9">
      <w:pPr>
        <w:autoSpaceDE w:val="0"/>
        <w:autoSpaceDN w:val="0"/>
        <w:adjustRightInd w:val="0"/>
        <w:spacing w:after="0" w:line="240" w:lineRule="auto"/>
        <w:ind w:firstLine="317"/>
        <w:jc w:val="both"/>
        <w:rPr>
          <w:rFonts w:ascii="Simplified Arabic" w:hAnsi="Simplified Arabic" w:cs="Simplified Arabic"/>
          <w:sz w:val="28"/>
          <w:szCs w:val="28"/>
          <w:rtl/>
        </w:rPr>
      </w:pPr>
      <w:r w:rsidRPr="00A906AE">
        <w:rPr>
          <w:rFonts w:ascii="Simplified Arabic" w:hAnsi="Simplified Arabic" w:cs="Simplified Arabic"/>
          <w:sz w:val="28"/>
          <w:szCs w:val="28"/>
          <w:rtl/>
        </w:rPr>
        <w:t>تعد</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معايير ستة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سيجما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مهمة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التعليم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العالي وفي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تقييم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أداء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الكلية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والطلبة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والجامعة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بشكل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عام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كونها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تساعد</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الاستجابة للتحديات</w:t>
      </w:r>
      <w:r w:rsidRPr="00A906AE">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w:t>
      </w:r>
      <w:r w:rsidRPr="00A906AE">
        <w:rPr>
          <w:rFonts w:ascii="Simplified Arabic" w:hAnsi="Simplified Arabic" w:cs="Simplified Arabic" w:hint="cs"/>
          <w:sz w:val="28"/>
          <w:szCs w:val="28"/>
          <w:rtl/>
        </w:rPr>
        <w:t>تخاطب</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التعقيدات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w:t>
      </w:r>
      <w:r w:rsidRPr="00A906AE">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تقديم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المخرجات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ومواجهة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المستقبل، فهي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تهتم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بالمنهج</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العلمي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وأعضاء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الهيئة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التدريسية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والنظام الإداري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ونوع</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وطبيعة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الخدمات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المقدمة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ومصادر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التمويل، و</w:t>
      </w:r>
      <w:r w:rsidRPr="00A906AE">
        <w:rPr>
          <w:rFonts w:ascii="Simplified Arabic" w:hAnsi="Simplified Arabic" w:cs="Simplified Arabic" w:hint="cs"/>
          <w:sz w:val="28"/>
          <w:szCs w:val="28"/>
          <w:rtl/>
        </w:rPr>
        <w:t>عليه</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فهي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تقدم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إطارًا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مهمًّا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يساعد 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تقييم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الأداء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والتخطيط</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لبيئة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متغيرة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ومعقدة، وترتيب</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الأولويات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وتحسين مستويات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أداء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الطلبة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والاتصال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ومعدلات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النتائج</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وإنجاز</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الأهداف</w:t>
      </w:r>
      <w:r>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الإستراتيجية</w:t>
      </w:r>
      <w:r w:rsidRPr="00A906AE">
        <w:rPr>
          <w:rFonts w:ascii="Simplified Arabic" w:hAnsi="Simplified Arabic" w:cs="Simplified Arabic"/>
          <w:sz w:val="28"/>
          <w:szCs w:val="28"/>
          <w:rtl/>
        </w:rPr>
        <w:t>، وهو</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ما يمكن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الجامعات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تطبيق</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مداخل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متكاملة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تؤدي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إلى</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تحسين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جودة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التعليم</w:t>
      </w:r>
      <w:r>
        <w:rPr>
          <w:rFonts w:ascii="Simplified Arabic" w:hAnsi="Simplified Arabic" w:cs="Simplified Arabic" w:hint="cs"/>
          <w:sz w:val="28"/>
          <w:szCs w:val="28"/>
          <w:rtl/>
        </w:rPr>
        <w:t xml:space="preserve"> </w:t>
      </w:r>
      <w:r w:rsidR="00E97AA0">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إسماعيل، </w:t>
      </w:r>
      <w:r w:rsidRPr="00A906AE">
        <w:rPr>
          <w:rFonts w:ascii="Simplified Arabic" w:hAnsi="Simplified Arabic" w:cs="Simplified Arabic"/>
          <w:sz w:val="28"/>
          <w:szCs w:val="28"/>
        </w:rPr>
        <w:t>36:2011</w:t>
      </w:r>
      <w:r w:rsidRPr="00A906AE">
        <w:rPr>
          <w:rFonts w:ascii="Simplified Arabic" w:hAnsi="Simplified Arabic" w:cs="Simplified Arabic"/>
          <w:sz w:val="28"/>
          <w:szCs w:val="28"/>
          <w:rtl/>
        </w:rPr>
        <w:t>)</w:t>
      </w:r>
    </w:p>
    <w:p w:rsidR="006B6C88" w:rsidRPr="00A906AE" w:rsidRDefault="006B6C88" w:rsidP="00B17AE3">
      <w:pPr>
        <w:autoSpaceDE w:val="0"/>
        <w:autoSpaceDN w:val="0"/>
        <w:adjustRightInd w:val="0"/>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hint="cs"/>
          <w:sz w:val="28"/>
          <w:szCs w:val="28"/>
          <w:rtl/>
        </w:rPr>
        <w:t>و</w:t>
      </w:r>
      <w:r w:rsidRPr="00A906AE">
        <w:rPr>
          <w:rFonts w:ascii="Simplified Arabic" w:hAnsi="Simplified Arabic" w:cs="Simplified Arabic"/>
          <w:sz w:val="28"/>
          <w:szCs w:val="28"/>
          <w:rtl/>
        </w:rPr>
        <w:t>من</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المتوقع</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أن</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يسهم</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تطبيق</w:t>
      </w:r>
      <w:r w:rsidR="00E97AA0">
        <w:rPr>
          <w:rFonts w:ascii="Simplified Arabic" w:hAnsi="Simplified Arabic" w:cs="Simplified Arabic" w:hint="cs"/>
          <w:sz w:val="28"/>
          <w:szCs w:val="28"/>
          <w:rtl/>
        </w:rPr>
        <w:t xml:space="preserve"> ستة </w:t>
      </w:r>
      <w:r w:rsidRPr="00A906AE">
        <w:rPr>
          <w:rFonts w:ascii="Simplified Arabic" w:hAnsi="Simplified Arabic" w:cs="Simplified Arabic"/>
          <w:sz w:val="28"/>
          <w:szCs w:val="28"/>
          <w:rtl/>
        </w:rPr>
        <w:t>سيجما</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كلية</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التربية في تقييم</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وتحسين</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أداء</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الجهاز</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الإداري</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بها</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على</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النحو</w:t>
      </w:r>
      <w:r w:rsidR="00E97AA0">
        <w:rPr>
          <w:rFonts w:ascii="Simplified Arabic" w:hAnsi="Simplified Arabic" w:cs="Simplified Arabic" w:hint="cs"/>
          <w:sz w:val="28"/>
          <w:szCs w:val="28"/>
          <w:rtl/>
        </w:rPr>
        <w:t xml:space="preserve"> </w:t>
      </w:r>
      <w:r w:rsidR="00E97AA0" w:rsidRPr="00A906AE">
        <w:rPr>
          <w:rFonts w:ascii="Simplified Arabic" w:hAnsi="Simplified Arabic" w:cs="Simplified Arabic" w:hint="cs"/>
          <w:sz w:val="28"/>
          <w:szCs w:val="28"/>
          <w:rtl/>
        </w:rPr>
        <w:t>الذي</w:t>
      </w:r>
      <w:r w:rsidRPr="00A906AE">
        <w:rPr>
          <w:rFonts w:ascii="Simplified Arabic" w:hAnsi="Simplified Arabic" w:cs="Simplified Arabic"/>
          <w:sz w:val="28"/>
          <w:szCs w:val="28"/>
          <w:rtl/>
        </w:rPr>
        <w:t xml:space="preserve"> يراه الخباز(</w:t>
      </w:r>
      <w:r w:rsidRPr="00A906AE">
        <w:rPr>
          <w:rFonts w:ascii="Simplified Arabic" w:hAnsi="Simplified Arabic" w:cs="Simplified Arabic"/>
          <w:sz w:val="28"/>
          <w:szCs w:val="28"/>
        </w:rPr>
        <w:t>2010</w:t>
      </w:r>
      <w:r w:rsidRPr="00A906AE">
        <w:rPr>
          <w:rFonts w:ascii="Simplified Arabic" w:hAnsi="Simplified Arabic" w:cs="Simplified Arabic"/>
          <w:sz w:val="28"/>
          <w:szCs w:val="28"/>
          <w:rtl/>
        </w:rPr>
        <w:t>) في:</w:t>
      </w:r>
    </w:p>
    <w:p w:rsidR="006B6C88" w:rsidRPr="00E97AA0" w:rsidRDefault="006B6C88" w:rsidP="00C61AD8">
      <w:pPr>
        <w:pStyle w:val="ListParagraph"/>
        <w:numPr>
          <w:ilvl w:val="0"/>
          <w:numId w:val="8"/>
        </w:numPr>
        <w:autoSpaceDE w:val="0"/>
        <w:autoSpaceDN w:val="0"/>
        <w:adjustRightInd w:val="0"/>
        <w:spacing w:after="0" w:line="240" w:lineRule="auto"/>
        <w:ind w:left="374"/>
        <w:contextualSpacing w:val="0"/>
        <w:jc w:val="both"/>
        <w:rPr>
          <w:rFonts w:ascii="Simplified Arabic" w:hAnsi="Simplified Arabic" w:cs="Simplified Arabic"/>
          <w:sz w:val="28"/>
          <w:szCs w:val="28"/>
        </w:rPr>
      </w:pPr>
      <w:r w:rsidRPr="00A906AE">
        <w:rPr>
          <w:rFonts w:ascii="Simplified Arabic" w:hAnsi="Simplified Arabic" w:cs="Simplified Arabic"/>
          <w:sz w:val="28"/>
          <w:szCs w:val="28"/>
          <w:rtl/>
        </w:rPr>
        <w:t>زيادة</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الفاعلية</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معالجة</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المشكلات</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الإدارية</w:t>
      </w:r>
      <w:r w:rsidR="00E97AA0">
        <w:rPr>
          <w:rFonts w:ascii="Simplified Arabic" w:hAnsi="Simplified Arabic" w:cs="Simplified Arabic" w:hint="cs"/>
          <w:sz w:val="28"/>
          <w:szCs w:val="28"/>
          <w:rtl/>
        </w:rPr>
        <w:t>، و</w:t>
      </w:r>
      <w:r w:rsidRPr="00E97AA0">
        <w:rPr>
          <w:rFonts w:ascii="Simplified Arabic" w:hAnsi="Simplified Arabic" w:cs="Simplified Arabic"/>
          <w:sz w:val="28"/>
          <w:szCs w:val="28"/>
          <w:rtl/>
        </w:rPr>
        <w:t>تحسين</w:t>
      </w:r>
      <w:r w:rsidR="00E97AA0">
        <w:rPr>
          <w:rFonts w:ascii="Simplified Arabic" w:hAnsi="Simplified Arabic" w:cs="Simplified Arabic" w:hint="cs"/>
          <w:sz w:val="28"/>
          <w:szCs w:val="28"/>
          <w:rtl/>
        </w:rPr>
        <w:t xml:space="preserve"> </w:t>
      </w:r>
      <w:r w:rsidRPr="00E97AA0">
        <w:rPr>
          <w:rFonts w:ascii="Simplified Arabic" w:hAnsi="Simplified Arabic" w:cs="Simplified Arabic"/>
          <w:sz w:val="28"/>
          <w:szCs w:val="28"/>
          <w:rtl/>
        </w:rPr>
        <w:t>وتبسيط</w:t>
      </w:r>
      <w:r w:rsidR="00E97AA0">
        <w:rPr>
          <w:rFonts w:ascii="Simplified Arabic" w:hAnsi="Simplified Arabic" w:cs="Simplified Arabic" w:hint="cs"/>
          <w:sz w:val="28"/>
          <w:szCs w:val="28"/>
          <w:rtl/>
        </w:rPr>
        <w:t xml:space="preserve"> </w:t>
      </w:r>
      <w:r w:rsidRPr="00E97AA0">
        <w:rPr>
          <w:rFonts w:ascii="Simplified Arabic" w:hAnsi="Simplified Arabic" w:cs="Simplified Arabic"/>
          <w:sz w:val="28"/>
          <w:szCs w:val="28"/>
          <w:rtl/>
        </w:rPr>
        <w:t>الإجراءات</w:t>
      </w:r>
      <w:r w:rsidR="00E97AA0">
        <w:rPr>
          <w:rFonts w:ascii="Simplified Arabic" w:hAnsi="Simplified Arabic" w:cs="Simplified Arabic" w:hint="cs"/>
          <w:sz w:val="28"/>
          <w:szCs w:val="28"/>
          <w:rtl/>
        </w:rPr>
        <w:t xml:space="preserve"> </w:t>
      </w:r>
      <w:r w:rsidRPr="00E97AA0">
        <w:rPr>
          <w:rFonts w:ascii="Simplified Arabic" w:hAnsi="Simplified Arabic" w:cs="Simplified Arabic"/>
          <w:sz w:val="28"/>
          <w:szCs w:val="28"/>
          <w:rtl/>
        </w:rPr>
        <w:t>الإدارية</w:t>
      </w:r>
      <w:r w:rsidRPr="00E97AA0">
        <w:rPr>
          <w:rFonts w:ascii="Simplified Arabic" w:hAnsi="Simplified Arabic" w:cs="Simplified Arabic"/>
          <w:sz w:val="28"/>
          <w:szCs w:val="28"/>
        </w:rPr>
        <w:t>.</w:t>
      </w:r>
    </w:p>
    <w:p w:rsidR="006B6C88" w:rsidRPr="00A906AE" w:rsidRDefault="006B6C88" w:rsidP="00C61AD8">
      <w:pPr>
        <w:pStyle w:val="ListParagraph"/>
        <w:numPr>
          <w:ilvl w:val="0"/>
          <w:numId w:val="8"/>
        </w:numPr>
        <w:autoSpaceDE w:val="0"/>
        <w:autoSpaceDN w:val="0"/>
        <w:adjustRightInd w:val="0"/>
        <w:spacing w:after="0" w:line="240" w:lineRule="auto"/>
        <w:ind w:left="374"/>
        <w:contextualSpacing w:val="0"/>
        <w:jc w:val="both"/>
        <w:rPr>
          <w:rFonts w:ascii="Simplified Arabic" w:hAnsi="Simplified Arabic" w:cs="Simplified Arabic"/>
          <w:sz w:val="28"/>
          <w:szCs w:val="28"/>
        </w:rPr>
      </w:pPr>
      <w:r w:rsidRPr="00A906AE">
        <w:rPr>
          <w:rFonts w:ascii="Simplified Arabic" w:hAnsi="Simplified Arabic" w:cs="Simplified Arabic"/>
          <w:sz w:val="28"/>
          <w:szCs w:val="28"/>
          <w:rtl/>
        </w:rPr>
        <w:lastRenderedPageBreak/>
        <w:t>تغيير</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الاتجاهات</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وبناء</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فرق</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العمل</w:t>
      </w:r>
      <w:r w:rsidR="00E97AA0">
        <w:rPr>
          <w:rFonts w:ascii="Simplified Arabic" w:hAnsi="Simplified Arabic" w:cs="Simplified Arabic" w:hint="cs"/>
          <w:sz w:val="28"/>
          <w:szCs w:val="28"/>
          <w:rtl/>
        </w:rPr>
        <w:t>، والتواصل مع المجتمع</w:t>
      </w:r>
      <w:r w:rsidRPr="00A906AE">
        <w:rPr>
          <w:rFonts w:ascii="Simplified Arabic" w:hAnsi="Simplified Arabic" w:cs="Simplified Arabic"/>
          <w:sz w:val="28"/>
          <w:szCs w:val="28"/>
        </w:rPr>
        <w:t>.</w:t>
      </w:r>
    </w:p>
    <w:p w:rsidR="006B6C88" w:rsidRPr="00A906AE" w:rsidRDefault="006B6C88" w:rsidP="00C61AD8">
      <w:pPr>
        <w:pStyle w:val="ListParagraph"/>
        <w:numPr>
          <w:ilvl w:val="0"/>
          <w:numId w:val="8"/>
        </w:numPr>
        <w:autoSpaceDE w:val="0"/>
        <w:autoSpaceDN w:val="0"/>
        <w:adjustRightInd w:val="0"/>
        <w:spacing w:after="0" w:line="240" w:lineRule="auto"/>
        <w:ind w:left="374"/>
        <w:contextualSpacing w:val="0"/>
        <w:jc w:val="both"/>
        <w:rPr>
          <w:rFonts w:ascii="Simplified Arabic" w:hAnsi="Simplified Arabic" w:cs="Simplified Arabic"/>
          <w:sz w:val="28"/>
          <w:szCs w:val="28"/>
        </w:rPr>
      </w:pPr>
      <w:r w:rsidRPr="00A906AE">
        <w:rPr>
          <w:rFonts w:ascii="Simplified Arabic" w:hAnsi="Simplified Arabic" w:cs="Simplified Arabic"/>
          <w:sz w:val="28"/>
          <w:szCs w:val="28"/>
          <w:rtl/>
        </w:rPr>
        <w:t>تسهيل</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عملية</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القيام</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بالأنشطة</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التعليمية</w:t>
      </w:r>
      <w:r w:rsidR="00E97AA0">
        <w:rPr>
          <w:rFonts w:ascii="Simplified Arabic" w:hAnsi="Simplified Arabic" w:cs="Simplified Arabic"/>
          <w:sz w:val="28"/>
          <w:szCs w:val="28"/>
        </w:rPr>
        <w:t xml:space="preserve"> </w:t>
      </w:r>
      <w:r w:rsidR="00E97AA0">
        <w:rPr>
          <w:rFonts w:ascii="Simplified Arabic" w:hAnsi="Simplified Arabic" w:cs="Simplified Arabic" w:hint="cs"/>
          <w:sz w:val="28"/>
          <w:szCs w:val="28"/>
          <w:rtl/>
        </w:rPr>
        <w:t>الموائمة للتقدم في أساليب التدريس</w:t>
      </w:r>
    </w:p>
    <w:p w:rsidR="006B6C88" w:rsidRDefault="006B6C88" w:rsidP="00C61AD8">
      <w:pPr>
        <w:pStyle w:val="ListParagraph"/>
        <w:numPr>
          <w:ilvl w:val="0"/>
          <w:numId w:val="8"/>
        </w:numPr>
        <w:autoSpaceDE w:val="0"/>
        <w:autoSpaceDN w:val="0"/>
        <w:adjustRightInd w:val="0"/>
        <w:spacing w:after="0" w:line="240" w:lineRule="auto"/>
        <w:ind w:left="374"/>
        <w:contextualSpacing w:val="0"/>
        <w:jc w:val="both"/>
        <w:rPr>
          <w:rFonts w:ascii="Simplified Arabic" w:hAnsi="Simplified Arabic" w:cs="Simplified Arabic"/>
          <w:sz w:val="28"/>
          <w:szCs w:val="28"/>
        </w:rPr>
      </w:pPr>
      <w:r w:rsidRPr="00A906AE">
        <w:rPr>
          <w:rFonts w:ascii="Simplified Arabic" w:hAnsi="Simplified Arabic" w:cs="Simplified Arabic"/>
          <w:sz w:val="28"/>
          <w:szCs w:val="28"/>
          <w:rtl/>
        </w:rPr>
        <w:t>زيادة</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الابتكارات</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والتحسين</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المستمر</w:t>
      </w:r>
      <w:r w:rsidR="00E97AA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للإنتاجية</w:t>
      </w:r>
      <w:r w:rsidR="00E97AA0">
        <w:rPr>
          <w:rFonts w:ascii="Simplified Arabic" w:hAnsi="Simplified Arabic" w:cs="Simplified Arabic" w:hint="cs"/>
          <w:sz w:val="28"/>
          <w:szCs w:val="28"/>
          <w:rtl/>
        </w:rPr>
        <w:t xml:space="preserve"> من خلال الالتزام الحقيقي </w:t>
      </w:r>
      <w:r w:rsidR="00E97AA0" w:rsidRPr="00E97AA0">
        <w:rPr>
          <w:rFonts w:ascii="Simplified Arabic" w:hAnsi="Simplified Arabic" w:cs="Simplified Arabic"/>
          <w:sz w:val="28"/>
          <w:szCs w:val="28"/>
          <w:rtl/>
        </w:rPr>
        <w:t xml:space="preserve"> </w:t>
      </w:r>
    </w:p>
    <w:p w:rsidR="00E97AA0" w:rsidRPr="00125430" w:rsidRDefault="00E97AA0" w:rsidP="00C61AD8">
      <w:pPr>
        <w:pStyle w:val="ListParagraph"/>
        <w:numPr>
          <w:ilvl w:val="0"/>
          <w:numId w:val="8"/>
        </w:numPr>
        <w:autoSpaceDE w:val="0"/>
        <w:autoSpaceDN w:val="0"/>
        <w:adjustRightInd w:val="0"/>
        <w:spacing w:after="0" w:line="240" w:lineRule="auto"/>
        <w:ind w:left="374"/>
        <w:contextualSpacing w:val="0"/>
        <w:jc w:val="both"/>
        <w:rPr>
          <w:rFonts w:ascii="Simplified Arabic" w:hAnsi="Simplified Arabic" w:cs="Simplified Arabic"/>
          <w:sz w:val="28"/>
          <w:szCs w:val="28"/>
          <w:rtl/>
        </w:rPr>
      </w:pPr>
      <w:r w:rsidRPr="00A906AE">
        <w:rPr>
          <w:rFonts w:ascii="Simplified Arabic" w:hAnsi="Simplified Arabic" w:cs="Simplified Arabic"/>
          <w:sz w:val="28"/>
          <w:szCs w:val="28"/>
          <w:rtl/>
        </w:rPr>
        <w:t>توفير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أنظمة وظيفية متحسنة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جدا</w:t>
      </w:r>
      <w:r w:rsidRPr="00A906AE">
        <w:rPr>
          <w:rFonts w:ascii="Simplified Arabic" w:hAnsi="Simplified Arabic" w:cs="Simplified Arabic" w:hint="cs"/>
          <w:sz w:val="28"/>
          <w:szCs w:val="28"/>
          <w:rtl/>
        </w:rPr>
        <w:t>ً و</w:t>
      </w:r>
      <w:r w:rsidRPr="00A906AE">
        <w:rPr>
          <w:rFonts w:ascii="Simplified Arabic" w:hAnsi="Simplified Arabic" w:cs="Simplified Arabic"/>
          <w:sz w:val="28"/>
          <w:szCs w:val="28"/>
          <w:rtl/>
        </w:rPr>
        <w:t>اتصالات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بينية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فعالة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بين الإدارات</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من خلال </w:t>
      </w:r>
      <w:r w:rsidRPr="00E97AA0">
        <w:rPr>
          <w:rFonts w:ascii="Simplified Arabic" w:hAnsi="Simplified Arabic" w:cs="Simplified Arabic"/>
          <w:sz w:val="28"/>
          <w:szCs w:val="28"/>
          <w:rtl/>
        </w:rPr>
        <w:t>خريطة إدارية أكثر وضوحاَ وعقلانية</w:t>
      </w:r>
      <w:r w:rsidRPr="00E97AA0">
        <w:rPr>
          <w:rFonts w:ascii="Simplified Arabic" w:hAnsi="Simplified Arabic" w:cs="Simplified Arabic"/>
          <w:sz w:val="28"/>
          <w:szCs w:val="28"/>
        </w:rPr>
        <w:t xml:space="preserve"> .</w:t>
      </w:r>
      <w:r>
        <w:rPr>
          <w:rFonts w:ascii="Simplified Arabic" w:hAnsi="Simplified Arabic" w:cs="Simplified Arabic"/>
          <w:sz w:val="28"/>
          <w:szCs w:val="28"/>
        </w:rPr>
        <w:t xml:space="preserve"> </w:t>
      </w:r>
      <w:r w:rsidRPr="00E97AA0">
        <w:rPr>
          <w:rFonts w:ascii="Simplified Arabic" w:hAnsi="Simplified Arabic" w:cs="Simplified Arabic"/>
          <w:sz w:val="28"/>
          <w:szCs w:val="28"/>
          <w:rtl/>
        </w:rPr>
        <w:t xml:space="preserve">(الخباز، </w:t>
      </w:r>
      <w:r w:rsidRPr="00E97AA0">
        <w:rPr>
          <w:rFonts w:ascii="Simplified Arabic" w:hAnsi="Simplified Arabic" w:cs="Simplified Arabic"/>
          <w:sz w:val="28"/>
          <w:szCs w:val="28"/>
        </w:rPr>
        <w:t>29:2010</w:t>
      </w:r>
      <w:r w:rsidRPr="00E97AA0">
        <w:rPr>
          <w:rFonts w:ascii="Simplified Arabic" w:hAnsi="Simplified Arabic" w:cs="Simplified Arabic"/>
          <w:sz w:val="28"/>
          <w:szCs w:val="28"/>
          <w:rtl/>
        </w:rPr>
        <w:t>).</w:t>
      </w:r>
    </w:p>
    <w:p w:rsidR="00125430" w:rsidRDefault="00125430" w:rsidP="007B455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ولما كانت الكليات </w:t>
      </w:r>
      <w:r w:rsidRPr="00A906AE">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الوحدات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الاقتصادية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ذات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الطابع</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الاجتماعي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المهم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المجتمعات، وتتسم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بأنها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تقدم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خدمة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غير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ملموسة، فالخدمة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المقدمة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تتضمن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تبادل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شيء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مادي، كما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العميل</w:t>
      </w:r>
      <w:r w:rsidRPr="00A906AE">
        <w:rPr>
          <w:rFonts w:ascii="Simplified Arabic" w:hAnsi="Simplified Arabic" w:cs="Simplified Arabic"/>
          <w:sz w:val="28"/>
          <w:szCs w:val="28"/>
        </w:rPr>
        <w:t>)</w:t>
      </w:r>
      <w:r w:rsidRPr="00A906AE">
        <w:rPr>
          <w:rFonts w:ascii="Simplified Arabic" w:hAnsi="Simplified Arabic" w:cs="Simplified Arabic"/>
          <w:sz w:val="28"/>
          <w:szCs w:val="28"/>
          <w:rtl/>
        </w:rPr>
        <w:t>الطالب</w:t>
      </w:r>
      <w:r>
        <w:rPr>
          <w:rFonts w:ascii="Simplified Arabic" w:hAnsi="Simplified Arabic" w:cs="Simplified Arabic"/>
          <w:sz w:val="28"/>
          <w:szCs w:val="28"/>
        </w:rPr>
        <w:t xml:space="preserve"> </w:t>
      </w:r>
      <w:r w:rsidRPr="00A906AE">
        <w:rPr>
          <w:rFonts w:ascii="Simplified Arabic" w:hAnsi="Simplified Arabic" w:cs="Simplified Arabic"/>
          <w:sz w:val="28"/>
          <w:szCs w:val="28"/>
        </w:rPr>
        <w:t>(</w:t>
      </w:r>
      <w:r w:rsidRPr="00A906AE">
        <w:rPr>
          <w:rFonts w:ascii="Simplified Arabic" w:hAnsi="Simplified Arabic" w:cs="Simplified Arabic"/>
          <w:sz w:val="28"/>
          <w:szCs w:val="28"/>
          <w:rtl/>
        </w:rPr>
        <w:t>يشارك</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تحديد</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الكيفية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يرغب</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يتلقى</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الخدمة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بها، وبالتالي</w:t>
      </w:r>
      <w:r w:rsidRPr="00A906AE">
        <w:rPr>
          <w:rFonts w:ascii="Simplified Arabic" w:hAnsi="Simplified Arabic" w:cs="Simplified Arabic" w:hint="cs"/>
          <w:sz w:val="28"/>
          <w:szCs w:val="28"/>
          <w:rtl/>
        </w:rPr>
        <w:t xml:space="preserve"> فإن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الخدمات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المقدمة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تتسم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بالتجديد، بالإضافة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أنها تركز</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حاجات ورغبات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مجموعات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متنوعة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الأطراف</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ذات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العلاقة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مثل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الطلبة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والعاملين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والمجتمع</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المحلي والدولة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والجهات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الداعمة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المحلية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والدولية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وغيره</w:t>
      </w:r>
      <w:r w:rsidRPr="00A906AE">
        <w:rPr>
          <w:rFonts w:ascii="Simplified Arabic" w:hAnsi="Simplified Arabic" w:cs="Simplified Arabic" w:hint="cs"/>
          <w:sz w:val="28"/>
          <w:szCs w:val="28"/>
          <w:rtl/>
        </w:rPr>
        <w:t>.</w:t>
      </w:r>
      <w:r w:rsidRPr="00125430">
        <w:rPr>
          <w:rFonts w:ascii="Simplified Arabic" w:hAnsi="Simplified Arabic" w:cs="Simplified Arabic"/>
          <w:sz w:val="28"/>
          <w:szCs w:val="28"/>
        </w:rPr>
        <w:t xml:space="preserve"> </w:t>
      </w:r>
      <w:r w:rsidRPr="00A906AE">
        <w:rPr>
          <w:rFonts w:ascii="Simplified Arabic" w:hAnsi="Simplified Arabic" w:cs="Simplified Arabic"/>
          <w:sz w:val="28"/>
          <w:szCs w:val="28"/>
        </w:rPr>
        <w:t>(</w:t>
      </w:r>
      <w:proofErr w:type="spellStart"/>
      <w:r w:rsidRPr="00A906AE">
        <w:rPr>
          <w:rFonts w:ascii="Simplified Arabic" w:hAnsi="Simplified Arabic" w:cs="Simplified Arabic"/>
          <w:sz w:val="28"/>
          <w:szCs w:val="28"/>
        </w:rPr>
        <w:t>Abili</w:t>
      </w:r>
      <w:proofErr w:type="spellEnd"/>
      <w:r w:rsidRPr="00A906AE">
        <w:rPr>
          <w:rFonts w:ascii="Simplified Arabic" w:hAnsi="Simplified Arabic" w:cs="Simplified Arabic"/>
          <w:sz w:val="28"/>
          <w:szCs w:val="28"/>
        </w:rPr>
        <w:t xml:space="preserve"> &amp;Others</w:t>
      </w:r>
      <w:proofErr w:type="gramStart"/>
      <w:r w:rsidRPr="00A906AE">
        <w:rPr>
          <w:rFonts w:ascii="Simplified Arabic" w:hAnsi="Simplified Arabic" w:cs="Simplified Arabic"/>
          <w:sz w:val="28"/>
          <w:szCs w:val="28"/>
        </w:rPr>
        <w:t>,2011:168</w:t>
      </w:r>
      <w:proofErr w:type="gramEnd"/>
      <w:r w:rsidRPr="00A906AE">
        <w:rPr>
          <w:rFonts w:ascii="Simplified Arabic" w:hAnsi="Simplified Arabic" w:cs="Simplified Arabic"/>
          <w:sz w:val="28"/>
          <w:szCs w:val="28"/>
        </w:rPr>
        <w:t>)</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فإنها تحتاج </w:t>
      </w:r>
      <w:r w:rsidRPr="00A906AE">
        <w:rPr>
          <w:rFonts w:ascii="Simplified Arabic" w:hAnsi="Simplified Arabic" w:cs="Simplified Arabic"/>
          <w:sz w:val="28"/>
          <w:szCs w:val="28"/>
          <w:rtl/>
        </w:rPr>
        <w:t xml:space="preserve"> إلى</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إبداع</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مستمر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تطوير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هيكلها، وايجاد</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طر</w:t>
      </w:r>
      <w:r w:rsidR="00931ED9">
        <w:rPr>
          <w:rFonts w:ascii="Simplified Arabic" w:hAnsi="Simplified Arabic" w:cs="Simplified Arabic" w:hint="cs"/>
          <w:sz w:val="28"/>
          <w:szCs w:val="28"/>
          <w:rtl/>
        </w:rPr>
        <w:t>ائ</w:t>
      </w:r>
      <w:r w:rsidRPr="00A906AE">
        <w:rPr>
          <w:rFonts w:ascii="Simplified Arabic" w:hAnsi="Simplified Arabic" w:cs="Simplified Arabic"/>
          <w:sz w:val="28"/>
          <w:szCs w:val="28"/>
          <w:rtl/>
        </w:rPr>
        <w:t>ق</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حديثة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لتقديم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الخدمات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بصورة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أكثر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فعالية</w:t>
      </w:r>
      <w:r w:rsidRPr="00A906A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وهنا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تبرز</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أهمية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نظم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الجودة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الحديثة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لهذه</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المؤسسات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ظل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المنافسة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تشهدها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الوقت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الراهن</w:t>
      </w:r>
      <w:r w:rsidR="007B4558" w:rsidRPr="007B4558">
        <w:rPr>
          <w:rFonts w:ascii="Simplified Arabic" w:hAnsi="Simplified Arabic" w:cs="Simplified Arabic"/>
          <w:sz w:val="28"/>
          <w:szCs w:val="28"/>
        </w:rPr>
        <w:t>.(Jain&amp;Others,2011:296)</w:t>
      </w:r>
    </w:p>
    <w:p w:rsidR="00125430" w:rsidRPr="00A906AE" w:rsidRDefault="00125430" w:rsidP="00B17AE3">
      <w:pPr>
        <w:autoSpaceDE w:val="0"/>
        <w:autoSpaceDN w:val="0"/>
        <w:adjustRightInd w:val="0"/>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ومن هنا يمكن تطبيق</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منهج</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ستة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سيجما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كنظام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لإدارة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الجودة</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مؤسسات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التعليم</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العالي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حالة توفر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المتطلبات</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الضرورية، وذلك</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خلال</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وضع</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معايير</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لقياس</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الأداء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كقياس</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الأداء</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الفعلي للمؤسسة ومن ثم وضع الإجراءات والتحسينات الكفيلة برفع كفاءتها(جودة، </w:t>
      </w:r>
      <w:r w:rsidRPr="00A906AE">
        <w:rPr>
          <w:rFonts w:ascii="Simplified Arabic" w:hAnsi="Simplified Arabic" w:cs="Simplified Arabic"/>
          <w:sz w:val="28"/>
          <w:szCs w:val="28"/>
        </w:rPr>
        <w:t>585:2008</w:t>
      </w:r>
      <w:r w:rsidRPr="00A906AE">
        <w:rPr>
          <w:rFonts w:ascii="Simplified Arabic" w:hAnsi="Simplified Arabic" w:cs="Simplified Arabic"/>
          <w:sz w:val="28"/>
          <w:szCs w:val="28"/>
          <w:rtl/>
        </w:rPr>
        <w:t>)</w:t>
      </w:r>
      <w:r w:rsidRPr="00A906AE">
        <w:rPr>
          <w:rFonts w:ascii="Simplified Arabic" w:hAnsi="Simplified Arabic" w:cs="Simplified Arabic" w:hint="cs"/>
          <w:sz w:val="28"/>
          <w:szCs w:val="28"/>
          <w:rtl/>
        </w:rPr>
        <w:t>.</w:t>
      </w:r>
    </w:p>
    <w:p w:rsidR="00125430" w:rsidRPr="00A906AE" w:rsidRDefault="00125430" w:rsidP="00B17AE3">
      <w:pPr>
        <w:autoSpaceDE w:val="0"/>
        <w:autoSpaceDN w:val="0"/>
        <w:adjustRightInd w:val="0"/>
        <w:spacing w:after="0" w:line="240" w:lineRule="auto"/>
        <w:ind w:firstLine="652"/>
        <w:jc w:val="both"/>
        <w:rPr>
          <w:rFonts w:ascii="Simplified Arabic" w:hAnsi="Simplified Arabic" w:cs="Simplified Arabic"/>
          <w:sz w:val="28"/>
          <w:szCs w:val="28"/>
        </w:rPr>
      </w:pPr>
      <w:r w:rsidRPr="00A906AE">
        <w:rPr>
          <w:rFonts w:ascii="Simplified Arabic" w:hAnsi="Simplified Arabic" w:cs="Simplified Arabic"/>
          <w:sz w:val="28"/>
          <w:szCs w:val="28"/>
          <w:rtl/>
        </w:rPr>
        <w:t>وربما يمكن من خلال ما يتجسد واقعيا</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أن يكون الأداء المؤسسي في الجامعات في حالة تحسن مستمر للجودة سواء أكاديميا</w:t>
      </w:r>
      <w:r w:rsidRPr="00A906AE">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أو إداريا</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في حال تطبيق منهج ستة سيجما والتي تحتاج إلي بعض المتطلبات</w:t>
      </w:r>
      <w:r w:rsidRPr="00A906AE">
        <w:rPr>
          <w:rFonts w:ascii="Simplified Arabic" w:hAnsi="Simplified Arabic" w:cs="Simplified Arabic" w:hint="cs"/>
          <w:sz w:val="28"/>
          <w:szCs w:val="28"/>
          <w:rtl/>
        </w:rPr>
        <w:t>, حيثُ يرى</w:t>
      </w:r>
      <w:r w:rsidRPr="00A906AE">
        <w:rPr>
          <w:rFonts w:ascii="Simplified Arabic" w:hAnsi="Simplified Arabic" w:cs="Simplified Arabic"/>
          <w:sz w:val="28"/>
          <w:szCs w:val="28"/>
          <w:rtl/>
        </w:rPr>
        <w:t xml:space="preserve"> </w:t>
      </w:r>
      <w:r w:rsidR="006D1A1D">
        <w:rPr>
          <w:rFonts w:ascii="Simplified Arabic" w:hAnsi="Simplified Arabic" w:cs="Simplified Arabic" w:hint="cs"/>
          <w:sz w:val="28"/>
          <w:szCs w:val="28"/>
          <w:rtl/>
        </w:rPr>
        <w:t xml:space="preserve">كل من حسين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2015</w:t>
      </w:r>
      <w:r w:rsidR="006D1A1D">
        <w:rPr>
          <w:rFonts w:ascii="Simplified Arabic" w:hAnsi="Simplified Arabic" w:cs="Simplified Arabic" w:hint="cs"/>
          <w:sz w:val="28"/>
          <w:szCs w:val="28"/>
          <w:rtl/>
        </w:rPr>
        <w:t xml:space="preserve">: </w:t>
      </w:r>
      <w:r w:rsidR="006D1A1D">
        <w:rPr>
          <w:rFonts w:ascii="Simplified Arabic" w:hAnsi="Simplified Arabic" w:cs="Simplified Arabic"/>
          <w:sz w:val="28"/>
          <w:szCs w:val="28"/>
        </w:rPr>
        <w:t>26</w:t>
      </w:r>
      <w:r w:rsidRPr="00A906AE">
        <w:rPr>
          <w:rFonts w:ascii="Simplified Arabic" w:hAnsi="Simplified Arabic" w:cs="Simplified Arabic"/>
          <w:sz w:val="28"/>
          <w:szCs w:val="28"/>
          <w:rtl/>
        </w:rPr>
        <w:t>)</w:t>
      </w:r>
      <w:r w:rsidR="006D1A1D">
        <w:rPr>
          <w:rFonts w:ascii="Simplified Arabic" w:hAnsi="Simplified Arabic" w:cs="Simplified Arabic" w:hint="cs"/>
          <w:sz w:val="28"/>
          <w:szCs w:val="28"/>
          <w:rtl/>
        </w:rPr>
        <w:t>، وعبد العزيز (</w:t>
      </w:r>
      <w:r w:rsidR="006D1A1D">
        <w:rPr>
          <w:rFonts w:ascii="Simplified Arabic" w:hAnsi="Simplified Arabic" w:cs="Simplified Arabic"/>
          <w:sz w:val="28"/>
          <w:szCs w:val="28"/>
        </w:rPr>
        <w:t>2015: 362</w:t>
      </w:r>
      <w:r w:rsidR="006D1A1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أن ستة سيجما</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مثل أي منهجية أو أسلوب إداري حديث يتطلب تهيئة البيئة المناسبة التي تحقق له النجاح، وإلا سيكون مصريه الفشل ويسبب ذلك هدراً في الجهد والوقت والمال، ولضمان نجاح ستة سيجما، يتحتم توفر المتطلبات الآتية</w:t>
      </w:r>
      <w:r w:rsidRPr="00A906AE">
        <w:rPr>
          <w:rFonts w:ascii="Simplified Arabic" w:hAnsi="Simplified Arabic" w:cs="Simplified Arabic"/>
          <w:sz w:val="28"/>
          <w:szCs w:val="28"/>
        </w:rPr>
        <w:t>:</w:t>
      </w:r>
    </w:p>
    <w:p w:rsidR="00125430" w:rsidRPr="00A906AE" w:rsidRDefault="00125430" w:rsidP="00B17AE3">
      <w:pPr>
        <w:autoSpaceDE w:val="0"/>
        <w:autoSpaceDN w:val="0"/>
        <w:adjustRightInd w:val="0"/>
        <w:spacing w:after="0" w:line="240" w:lineRule="auto"/>
        <w:jc w:val="both"/>
        <w:rPr>
          <w:rFonts w:ascii="Simplified Arabic" w:hAnsi="Simplified Arabic" w:cs="Simplified Arabic"/>
          <w:sz w:val="28"/>
          <w:szCs w:val="28"/>
          <w:rtl/>
        </w:rPr>
      </w:pPr>
      <w:r w:rsidRPr="00A906AE">
        <w:rPr>
          <w:rFonts w:ascii="Simplified Arabic" w:hAnsi="Simplified Arabic" w:cs="Simplified Arabic"/>
          <w:b/>
          <w:bCs/>
          <w:sz w:val="28"/>
          <w:szCs w:val="28"/>
          <w:u w:val="single"/>
          <w:rtl/>
        </w:rPr>
        <w:lastRenderedPageBreak/>
        <w:t>أولاً</w:t>
      </w:r>
      <w:r w:rsidRPr="00A906AE">
        <w:rPr>
          <w:rFonts w:ascii="Simplified Arabic" w:hAnsi="Simplified Arabic" w:cs="Simplified Arabic"/>
          <w:sz w:val="28"/>
          <w:szCs w:val="28"/>
          <w:u w:val="single"/>
          <w:rtl/>
        </w:rPr>
        <w:t>/</w:t>
      </w:r>
      <w:r w:rsidRPr="00A906AE">
        <w:rPr>
          <w:rFonts w:ascii="Simplified Arabic" w:hAnsi="Simplified Arabic" w:cs="Simplified Arabic"/>
          <w:b/>
          <w:bCs/>
          <w:sz w:val="28"/>
          <w:szCs w:val="28"/>
          <w:u w:val="single"/>
          <w:rtl/>
        </w:rPr>
        <w:t>دعم الإدارة العليا</w:t>
      </w:r>
      <w:r w:rsidRPr="00A906AE">
        <w:rPr>
          <w:rFonts w:ascii="Simplified Arabic" w:hAnsi="Simplified Arabic" w:cs="Simplified Arabic"/>
          <w:b/>
          <w:bCs/>
          <w:sz w:val="28"/>
          <w:szCs w:val="28"/>
          <w:rtl/>
        </w:rPr>
        <w:t>:</w:t>
      </w:r>
      <w:r w:rsidRPr="00A906AE">
        <w:rPr>
          <w:rFonts w:ascii="Simplified Arabic" w:hAnsi="Simplified Arabic" w:cs="Simplified Arabic"/>
          <w:sz w:val="28"/>
          <w:szCs w:val="28"/>
          <w:rtl/>
        </w:rPr>
        <w:t xml:space="preserve"> حيث من الضروري أن تتوفر الإرادة لتطبيق ستة سيجما، </w:t>
      </w:r>
      <w:r w:rsidRPr="00A906AE">
        <w:rPr>
          <w:rFonts w:ascii="Simplified Arabic" w:hAnsi="Simplified Arabic" w:cs="Simplified Arabic" w:hint="cs"/>
          <w:sz w:val="28"/>
          <w:szCs w:val="28"/>
          <w:rtl/>
        </w:rPr>
        <w:t>وأن</w:t>
      </w:r>
      <w:r w:rsidRPr="00A906AE">
        <w:rPr>
          <w:rFonts w:ascii="Simplified Arabic" w:hAnsi="Simplified Arabic" w:cs="Simplified Arabic"/>
          <w:sz w:val="28"/>
          <w:szCs w:val="28"/>
          <w:rtl/>
        </w:rPr>
        <w:t xml:space="preserve"> تملك الإدارة العليا الرؤية الاستراتيجية للتنمية والتطوير، فتسعى إلى اختيار المشروع المناسب، واختيار فريق العمل، وإعداد ميثاق العمل، وتهيئة البيئة الملائمة للعمل</w:t>
      </w:r>
      <w:r w:rsidRPr="00A906AE">
        <w:rPr>
          <w:rFonts w:ascii="Simplified Arabic" w:hAnsi="Simplified Arabic" w:cs="Simplified Arabic"/>
          <w:sz w:val="28"/>
          <w:szCs w:val="28"/>
        </w:rPr>
        <w:t>.</w:t>
      </w:r>
    </w:p>
    <w:p w:rsidR="00125430" w:rsidRPr="00A906AE" w:rsidRDefault="00125430" w:rsidP="00B17AE3">
      <w:pPr>
        <w:autoSpaceDE w:val="0"/>
        <w:autoSpaceDN w:val="0"/>
        <w:adjustRightInd w:val="0"/>
        <w:spacing w:after="0" w:line="240" w:lineRule="auto"/>
        <w:jc w:val="both"/>
        <w:rPr>
          <w:rFonts w:ascii="Simplified Arabic" w:hAnsi="Simplified Arabic" w:cs="Simplified Arabic"/>
          <w:sz w:val="28"/>
          <w:szCs w:val="28"/>
          <w:rtl/>
        </w:rPr>
      </w:pPr>
      <w:r w:rsidRPr="00A906AE">
        <w:rPr>
          <w:rFonts w:ascii="Simplified Arabic" w:hAnsi="Simplified Arabic" w:cs="Simplified Arabic"/>
          <w:b/>
          <w:bCs/>
          <w:sz w:val="28"/>
          <w:szCs w:val="28"/>
          <w:u w:val="single"/>
          <w:rtl/>
        </w:rPr>
        <w:t>ثانياً</w:t>
      </w:r>
      <w:r w:rsidRPr="00A906AE">
        <w:rPr>
          <w:rFonts w:ascii="Simplified Arabic" w:hAnsi="Simplified Arabic" w:cs="Simplified Arabic"/>
          <w:sz w:val="28"/>
          <w:szCs w:val="28"/>
          <w:u w:val="single"/>
          <w:rtl/>
        </w:rPr>
        <w:t>/</w:t>
      </w:r>
      <w:r w:rsidRPr="00A906AE">
        <w:rPr>
          <w:rFonts w:ascii="Simplified Arabic" w:hAnsi="Simplified Arabic" w:cs="Simplified Arabic"/>
          <w:b/>
          <w:bCs/>
          <w:sz w:val="28"/>
          <w:szCs w:val="28"/>
          <w:u w:val="single"/>
          <w:rtl/>
        </w:rPr>
        <w:t>توافر البنية التحتية اللازمة:</w:t>
      </w:r>
      <w:r w:rsidRPr="00A906AE">
        <w:rPr>
          <w:rFonts w:ascii="Simplified Arabic" w:hAnsi="Simplified Arabic" w:cs="Simplified Arabic"/>
          <w:sz w:val="28"/>
          <w:szCs w:val="28"/>
          <w:rtl/>
        </w:rPr>
        <w:t xml:space="preserve"> حيث ينبغي توافر البنية التحتية اللازمة لإنجاح تطبيق ستة سيجما</w:t>
      </w:r>
      <w:r w:rsidR="00D31C6D">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من اتصالات وتقنيات</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وقواعد بيانات ونظم معلومات ونظم الرقابة والتحكم، وكل ما من شأنه تسهيل تبادل المعلومات، وتحقيق الترابط ببن القطاعات المختلفة، ومراقبة الأداء.</w:t>
      </w:r>
    </w:p>
    <w:p w:rsidR="00125430" w:rsidRPr="00A906AE" w:rsidRDefault="00125430" w:rsidP="00B17AE3">
      <w:pPr>
        <w:autoSpaceDE w:val="0"/>
        <w:autoSpaceDN w:val="0"/>
        <w:adjustRightInd w:val="0"/>
        <w:spacing w:after="0" w:line="240" w:lineRule="auto"/>
        <w:jc w:val="lowKashida"/>
        <w:rPr>
          <w:rFonts w:ascii="Simplified Arabic" w:hAnsi="Simplified Arabic" w:cs="Simplified Arabic"/>
          <w:sz w:val="28"/>
          <w:szCs w:val="28"/>
          <w:rtl/>
        </w:rPr>
      </w:pPr>
      <w:r w:rsidRPr="00A906AE">
        <w:rPr>
          <w:rFonts w:ascii="Simplified Arabic" w:hAnsi="Simplified Arabic" w:cs="Simplified Arabic"/>
          <w:b/>
          <w:bCs/>
          <w:sz w:val="28"/>
          <w:szCs w:val="28"/>
          <w:u w:val="single"/>
          <w:rtl/>
        </w:rPr>
        <w:t>ثالثاً</w:t>
      </w:r>
      <w:r w:rsidRPr="00A906AE">
        <w:rPr>
          <w:rFonts w:ascii="Simplified Arabic" w:hAnsi="Simplified Arabic" w:cs="Simplified Arabic"/>
          <w:sz w:val="28"/>
          <w:szCs w:val="28"/>
          <w:u w:val="single"/>
          <w:rtl/>
        </w:rPr>
        <w:t>/</w:t>
      </w:r>
      <w:r w:rsidRPr="00A906AE">
        <w:rPr>
          <w:rFonts w:ascii="Simplified Arabic" w:hAnsi="Simplified Arabic" w:cs="Simplified Arabic"/>
          <w:b/>
          <w:bCs/>
          <w:sz w:val="28"/>
          <w:szCs w:val="28"/>
          <w:u w:val="single"/>
          <w:rtl/>
        </w:rPr>
        <w:t>تغيير وتطوير الثقافة التنظيمية</w:t>
      </w:r>
      <w:r w:rsidRPr="00A906AE">
        <w:rPr>
          <w:rFonts w:ascii="Simplified Arabic" w:hAnsi="Simplified Arabic" w:cs="Simplified Arabic"/>
          <w:b/>
          <w:bCs/>
          <w:sz w:val="28"/>
          <w:szCs w:val="28"/>
          <w:rtl/>
        </w:rPr>
        <w:t>:</w:t>
      </w:r>
      <w:r w:rsidRPr="00A906AE">
        <w:rPr>
          <w:rFonts w:ascii="Simplified Arabic" w:hAnsi="Simplified Arabic" w:cs="Simplified Arabic"/>
          <w:sz w:val="28"/>
          <w:szCs w:val="28"/>
          <w:rtl/>
        </w:rPr>
        <w:t xml:space="preserve"> فتطبيق ستة سيجما</w:t>
      </w:r>
      <w:r w:rsidR="006A283C">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يتطلب تطوير ثقافة المؤسسة، وتغيير ثقافة العاملين، وي</w:t>
      </w:r>
      <w:r w:rsidRPr="00A906AE">
        <w:rPr>
          <w:rFonts w:ascii="Simplified Arabic" w:hAnsi="Simplified Arabic" w:cs="Simplified Arabic" w:hint="cs"/>
          <w:sz w:val="28"/>
          <w:szCs w:val="28"/>
          <w:rtl/>
        </w:rPr>
        <w:t>ستلزم</w:t>
      </w:r>
      <w:r w:rsidRPr="00A906AE">
        <w:rPr>
          <w:rFonts w:ascii="Simplified Arabic" w:hAnsi="Simplified Arabic" w:cs="Simplified Arabic"/>
          <w:sz w:val="28"/>
          <w:szCs w:val="28"/>
          <w:rtl/>
        </w:rPr>
        <w:t xml:space="preserve"> أن تكون ثقافة المؤسسة ملائمة لتطبيق ستة سيجما، حيث إن ثقافة المؤسسة من المحددات الرئيسة لنجاح المؤسسة أو فشلها، ووجود ثقافات معاكسة لتطبيق هذا الأسلوب أو هذه المنهجية يؤدي إلى وجود صراعات داخل المؤسسة، وهو ما ينعكس سلبيا على نجاحها، أما إذا توفرت ثقافة التغيير والتطوير فيمثل ذلك قوة دفع للتعاون والعمل وتحقيق نجاح المؤسس</w:t>
      </w:r>
      <w:r w:rsidRPr="00A906AE">
        <w:rPr>
          <w:rFonts w:ascii="Simplified Arabic" w:hAnsi="Simplified Arabic" w:cs="Simplified Arabic" w:hint="cs"/>
          <w:sz w:val="28"/>
          <w:szCs w:val="28"/>
          <w:rtl/>
        </w:rPr>
        <w:t>ة.</w:t>
      </w:r>
    </w:p>
    <w:p w:rsidR="00125430" w:rsidRPr="00A906AE" w:rsidRDefault="00125430" w:rsidP="00B17AE3">
      <w:pPr>
        <w:autoSpaceDE w:val="0"/>
        <w:autoSpaceDN w:val="0"/>
        <w:adjustRightInd w:val="0"/>
        <w:spacing w:after="0" w:line="240" w:lineRule="auto"/>
        <w:jc w:val="lowKashida"/>
        <w:rPr>
          <w:rFonts w:ascii="Simplified Arabic" w:hAnsi="Simplified Arabic" w:cs="Simplified Arabic"/>
          <w:b/>
          <w:bCs/>
          <w:sz w:val="28"/>
          <w:szCs w:val="28"/>
        </w:rPr>
      </w:pPr>
      <w:r w:rsidRPr="00A906AE">
        <w:rPr>
          <w:rFonts w:ascii="Simplified Arabic" w:hAnsi="Simplified Arabic" w:cs="Simplified Arabic"/>
          <w:b/>
          <w:bCs/>
          <w:sz w:val="28"/>
          <w:szCs w:val="28"/>
          <w:u w:val="single"/>
          <w:rtl/>
        </w:rPr>
        <w:t xml:space="preserve">رابعاً /تدريب وتوعية الموارد </w:t>
      </w:r>
      <w:r w:rsidRPr="00A906AE">
        <w:rPr>
          <w:rFonts w:ascii="Simplified Arabic" w:hAnsi="Simplified Arabic" w:cs="Simplified Arabic" w:hint="cs"/>
          <w:b/>
          <w:bCs/>
          <w:sz w:val="28"/>
          <w:szCs w:val="28"/>
          <w:u w:val="single"/>
          <w:rtl/>
        </w:rPr>
        <w:t>البشرية</w:t>
      </w:r>
      <w:r w:rsidRPr="00A906AE">
        <w:rPr>
          <w:rFonts w:ascii="Simplified Arabic" w:hAnsi="Simplified Arabic" w:cs="Simplified Arabic" w:hint="cs"/>
          <w:b/>
          <w:bCs/>
          <w:sz w:val="28"/>
          <w:szCs w:val="28"/>
          <w:rtl/>
        </w:rPr>
        <w:t>:</w:t>
      </w:r>
      <w:r w:rsidRPr="00A906AE">
        <w:rPr>
          <w:rFonts w:ascii="Simplified Arabic" w:hAnsi="Simplified Arabic" w:cs="Simplified Arabic"/>
          <w:sz w:val="28"/>
          <w:szCs w:val="28"/>
          <w:rtl/>
        </w:rPr>
        <w:t xml:space="preserve"> حيث يعد التدريب عنصرا</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مهما</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في تطبيق ستة سيجماوذلك لتوفير العناصر البشرية المؤهلة وتدريبها باستمرار، مما يؤدي لزيادة مهاراتهم وتحسين مستوياتهم، وذلك وفقا لنظام الأحزمة والتي تتمثل في: البطل أو الراعي، الحزام الأسود الرئيس، الأحزمة السوداء، الأحزمة الخضراء، الأحزمة البيضا</w:t>
      </w:r>
      <w:r w:rsidRPr="00A906AE">
        <w:rPr>
          <w:rFonts w:ascii="Simplified Arabic" w:hAnsi="Simplified Arabic" w:cs="Simplified Arabic" w:hint="cs"/>
          <w:sz w:val="28"/>
          <w:szCs w:val="28"/>
          <w:rtl/>
        </w:rPr>
        <w:t>ء.</w:t>
      </w:r>
    </w:p>
    <w:p w:rsidR="00125430" w:rsidRPr="00A906AE" w:rsidRDefault="00125430" w:rsidP="00B17AE3">
      <w:pPr>
        <w:autoSpaceDE w:val="0"/>
        <w:autoSpaceDN w:val="0"/>
        <w:adjustRightInd w:val="0"/>
        <w:spacing w:after="0" w:line="240" w:lineRule="auto"/>
        <w:jc w:val="lowKashida"/>
        <w:rPr>
          <w:rFonts w:ascii="Simplified Arabic" w:hAnsi="Simplified Arabic" w:cs="Simplified Arabic"/>
          <w:sz w:val="28"/>
          <w:szCs w:val="28"/>
        </w:rPr>
      </w:pPr>
      <w:r w:rsidRPr="00A906AE">
        <w:rPr>
          <w:rFonts w:ascii="Simplified Arabic" w:hAnsi="Simplified Arabic" w:cs="Simplified Arabic"/>
          <w:b/>
          <w:bCs/>
          <w:sz w:val="28"/>
          <w:szCs w:val="28"/>
          <w:u w:val="single"/>
          <w:rtl/>
        </w:rPr>
        <w:t>خامساً</w:t>
      </w:r>
      <w:r w:rsidRPr="00A906AE">
        <w:rPr>
          <w:rFonts w:ascii="Simplified Arabic" w:hAnsi="Simplified Arabic" w:cs="Simplified Arabic"/>
          <w:sz w:val="28"/>
          <w:szCs w:val="28"/>
          <w:u w:val="single"/>
          <w:rtl/>
        </w:rPr>
        <w:t xml:space="preserve">/ </w:t>
      </w:r>
      <w:r w:rsidRPr="00A906AE">
        <w:rPr>
          <w:rFonts w:ascii="Simplified Arabic" w:hAnsi="Simplified Arabic" w:cs="Simplified Arabic"/>
          <w:b/>
          <w:bCs/>
          <w:sz w:val="28"/>
          <w:szCs w:val="28"/>
          <w:u w:val="single"/>
          <w:rtl/>
        </w:rPr>
        <w:t xml:space="preserve">توافر الموارد </w:t>
      </w:r>
      <w:r w:rsidRPr="00A906AE">
        <w:rPr>
          <w:rFonts w:ascii="Simplified Arabic" w:hAnsi="Simplified Arabic" w:cs="Simplified Arabic" w:hint="cs"/>
          <w:b/>
          <w:bCs/>
          <w:sz w:val="28"/>
          <w:szCs w:val="28"/>
          <w:u w:val="single"/>
          <w:rtl/>
        </w:rPr>
        <w:t>المالية</w:t>
      </w:r>
      <w:r w:rsidRPr="00A906AE">
        <w:rPr>
          <w:rFonts w:ascii="Simplified Arabic" w:hAnsi="Simplified Arabic" w:cs="Simplified Arabic" w:hint="cs"/>
          <w:b/>
          <w:bCs/>
          <w:sz w:val="28"/>
          <w:szCs w:val="28"/>
          <w:rtl/>
        </w:rPr>
        <w:t>:</w:t>
      </w:r>
      <w:r w:rsidRPr="00A906AE">
        <w:rPr>
          <w:rFonts w:ascii="Simplified Arabic" w:hAnsi="Simplified Arabic" w:cs="Simplified Arabic"/>
          <w:sz w:val="28"/>
          <w:szCs w:val="28"/>
          <w:rtl/>
        </w:rPr>
        <w:t xml:space="preserve"> فتطبيق ستة سيجما مثله مثل أي نظام تطوير، يحتاج إلى الموارد المالية، وذلك لتوفير تكاليف البنية التحتية من شراء أجهزة وبرامج وغ</w:t>
      </w:r>
      <w:r w:rsidRPr="00A906AE">
        <w:rPr>
          <w:rFonts w:ascii="Simplified Arabic" w:hAnsi="Simplified Arabic" w:cs="Simplified Arabic" w:hint="cs"/>
          <w:sz w:val="28"/>
          <w:szCs w:val="28"/>
          <w:rtl/>
        </w:rPr>
        <w:t>ي</w:t>
      </w:r>
      <w:r w:rsidRPr="00A906AE">
        <w:rPr>
          <w:rFonts w:ascii="Simplified Arabic" w:hAnsi="Simplified Arabic" w:cs="Simplified Arabic"/>
          <w:sz w:val="28"/>
          <w:szCs w:val="28"/>
          <w:rtl/>
        </w:rPr>
        <w:t>رها، وكذلك لتوفير مستلزمات عملية التدريب</w:t>
      </w:r>
      <w:r w:rsidRPr="00A906AE">
        <w:rPr>
          <w:rFonts w:ascii="Simplified Arabic" w:hAnsi="Simplified Arabic" w:cs="Simplified Arabic" w:hint="cs"/>
          <w:sz w:val="28"/>
          <w:szCs w:val="28"/>
          <w:rtl/>
        </w:rPr>
        <w:t>.</w:t>
      </w:r>
    </w:p>
    <w:p w:rsidR="00125430" w:rsidRPr="00A906AE" w:rsidRDefault="00125430" w:rsidP="00B17AE3">
      <w:pPr>
        <w:autoSpaceDE w:val="0"/>
        <w:autoSpaceDN w:val="0"/>
        <w:adjustRightInd w:val="0"/>
        <w:spacing w:after="0" w:line="240" w:lineRule="auto"/>
        <w:jc w:val="lowKashida"/>
        <w:rPr>
          <w:rFonts w:ascii="Simplified Arabic" w:hAnsi="Simplified Arabic" w:cs="Simplified Arabic"/>
          <w:sz w:val="28"/>
          <w:szCs w:val="28"/>
          <w:rtl/>
        </w:rPr>
      </w:pPr>
      <w:r w:rsidRPr="00A906AE">
        <w:rPr>
          <w:rFonts w:ascii="Simplified Arabic" w:hAnsi="Simplified Arabic" w:cs="Simplified Arabic"/>
          <w:b/>
          <w:bCs/>
          <w:sz w:val="28"/>
          <w:szCs w:val="28"/>
          <w:u w:val="single"/>
          <w:rtl/>
        </w:rPr>
        <w:t>سادساً</w:t>
      </w:r>
      <w:r w:rsidRPr="00A906AE">
        <w:rPr>
          <w:rFonts w:ascii="Simplified Arabic" w:hAnsi="Simplified Arabic" w:cs="Simplified Arabic"/>
          <w:sz w:val="28"/>
          <w:szCs w:val="28"/>
          <w:u w:val="single"/>
          <w:rtl/>
        </w:rPr>
        <w:t xml:space="preserve"> / </w:t>
      </w:r>
      <w:r w:rsidRPr="00A906AE">
        <w:rPr>
          <w:rFonts w:ascii="Simplified Arabic" w:hAnsi="Simplified Arabic" w:cs="Simplified Arabic"/>
          <w:b/>
          <w:bCs/>
          <w:sz w:val="28"/>
          <w:szCs w:val="28"/>
          <w:u w:val="single"/>
          <w:rtl/>
        </w:rPr>
        <w:t>ربط أسلوب ستة سيجما بالعملاء:</w:t>
      </w:r>
      <w:r w:rsidRPr="00A906AE">
        <w:rPr>
          <w:rFonts w:ascii="Simplified Arabic" w:hAnsi="Simplified Arabic" w:cs="Simplified Arabic"/>
          <w:sz w:val="28"/>
          <w:szCs w:val="28"/>
          <w:rtl/>
        </w:rPr>
        <w:t xml:space="preserve"> حيث تبدأ ستة سيجما بتحديد متطلبات العملاء </w:t>
      </w:r>
      <w:r w:rsidRPr="00A906AE">
        <w:rPr>
          <w:rFonts w:ascii="Simplified Arabic" w:hAnsi="Simplified Arabic" w:cs="Simplified Arabic" w:hint="cs"/>
          <w:sz w:val="28"/>
          <w:szCs w:val="28"/>
          <w:rtl/>
        </w:rPr>
        <w:t xml:space="preserve">وتوقعاتهم، </w:t>
      </w:r>
      <w:r w:rsidRPr="00A906AE">
        <w:rPr>
          <w:rFonts w:ascii="Simplified Arabic" w:hAnsi="Simplified Arabic" w:cs="Simplified Arabic"/>
          <w:sz w:val="28"/>
          <w:szCs w:val="28"/>
          <w:rtl/>
        </w:rPr>
        <w:t>وتنتهي بتحقيق رضاهم عن المنتجات والخدمات</w:t>
      </w:r>
      <w:r w:rsidR="006D1A1D">
        <w:rPr>
          <w:rFonts w:ascii="Simplified Arabic" w:hAnsi="Simplified Arabic" w:cs="Simplified Arabic" w:hint="cs"/>
          <w:sz w:val="28"/>
          <w:szCs w:val="28"/>
          <w:rtl/>
        </w:rPr>
        <w:t>.</w:t>
      </w:r>
    </w:p>
    <w:p w:rsidR="00125430" w:rsidRPr="00125430" w:rsidRDefault="00125430" w:rsidP="00B17AE3">
      <w:pPr>
        <w:autoSpaceDE w:val="0"/>
        <w:autoSpaceDN w:val="0"/>
        <w:adjustRightInd w:val="0"/>
        <w:spacing w:after="0" w:line="240" w:lineRule="auto"/>
        <w:jc w:val="both"/>
        <w:rPr>
          <w:rFonts w:ascii="Simplified Arabic" w:hAnsi="Simplified Arabic" w:cs="Simplified Arabic"/>
          <w:b/>
          <w:bCs/>
          <w:sz w:val="28"/>
          <w:szCs w:val="28"/>
          <w:rtl/>
        </w:rPr>
      </w:pPr>
      <w:r w:rsidRPr="00125430">
        <w:rPr>
          <w:rFonts w:ascii="Simplified Arabic" w:hAnsi="Simplified Arabic" w:cs="Simplified Arabic" w:hint="cs"/>
          <w:b/>
          <w:bCs/>
          <w:sz w:val="28"/>
          <w:szCs w:val="28"/>
          <w:rtl/>
        </w:rPr>
        <w:t>الدراسات السابقة:</w:t>
      </w:r>
    </w:p>
    <w:p w:rsidR="00125430" w:rsidRDefault="00524CF1" w:rsidP="00B17AE3">
      <w:pPr>
        <w:autoSpaceDE w:val="0"/>
        <w:autoSpaceDN w:val="0"/>
        <w:adjustRightInd w:val="0"/>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تعددت الدراسات التي تناولت متغيرات الدراسة الحالية، وقد تمكن الباحثان من الاطلاع على بعضها، وفيما يلي عرضها وفق التسلسل الزمني من الأحدث إلى الأقدم.</w:t>
      </w:r>
    </w:p>
    <w:p w:rsidR="008E6225" w:rsidRDefault="003A4B20" w:rsidP="00B17AE3">
      <w:pPr>
        <w:spacing w:after="0" w:line="240" w:lineRule="auto"/>
        <w:jc w:val="lowKashida"/>
        <w:rPr>
          <w:rFonts w:ascii="Simplified Arabic" w:hAnsi="Simplified Arabic" w:cs="Simplified Arabic"/>
          <w:sz w:val="28"/>
          <w:szCs w:val="28"/>
          <w:rtl/>
        </w:rPr>
      </w:pPr>
      <w:r w:rsidRPr="00A906AE">
        <w:rPr>
          <w:rFonts w:ascii="Simplified Arabic" w:hAnsi="Simplified Arabic" w:cs="Simplified Arabic"/>
          <w:b/>
          <w:bCs/>
          <w:sz w:val="28"/>
          <w:szCs w:val="28"/>
          <w:rtl/>
        </w:rPr>
        <w:lastRenderedPageBreak/>
        <w:t xml:space="preserve">دراسة </w:t>
      </w:r>
      <w:proofErr w:type="spellStart"/>
      <w:r w:rsidRPr="00A906AE">
        <w:rPr>
          <w:rFonts w:ascii="Simplified Arabic" w:hAnsi="Simplified Arabic" w:cs="Simplified Arabic"/>
          <w:b/>
          <w:bCs/>
          <w:sz w:val="28"/>
          <w:szCs w:val="28"/>
        </w:rPr>
        <w:t>Juha</w:t>
      </w:r>
      <w:proofErr w:type="spellEnd"/>
      <w:r w:rsidRPr="00A906AE">
        <w:rPr>
          <w:rFonts w:ascii="Simplified Arabic" w:hAnsi="Simplified Arabic" w:cs="Simplified Arabic"/>
          <w:b/>
          <w:bCs/>
          <w:sz w:val="28"/>
          <w:szCs w:val="28"/>
          <w:rtl/>
        </w:rPr>
        <w:t xml:space="preserve"> (</w:t>
      </w:r>
      <w:r w:rsidR="00F81DF4">
        <w:rPr>
          <w:rFonts w:ascii="Simplified Arabic" w:hAnsi="Simplified Arabic" w:cs="Simplified Arabic"/>
          <w:b/>
          <w:bCs/>
          <w:sz w:val="28"/>
          <w:szCs w:val="28"/>
        </w:rPr>
        <w:t>2018</w:t>
      </w:r>
      <w:r w:rsidRPr="00A906AE">
        <w:rPr>
          <w:rFonts w:ascii="Simplified Arabic" w:hAnsi="Simplified Arabic" w:cs="Simplified Arabic"/>
          <w:b/>
          <w:bCs/>
          <w:sz w:val="28"/>
          <w:szCs w:val="28"/>
          <w:rtl/>
        </w:rPr>
        <w:t xml:space="preserve">) </w:t>
      </w:r>
      <w:r w:rsidRPr="00A906AE">
        <w:rPr>
          <w:rFonts w:ascii="Simplified Arabic" w:hAnsi="Simplified Arabic" w:cs="Simplified Arabic"/>
          <w:sz w:val="28"/>
          <w:szCs w:val="28"/>
          <w:rtl/>
        </w:rPr>
        <w:t>هدفت تقديم إطار مفاهيمي عام يمكن استخدامه لتقييم جودة الأداء المؤسسي للتعليم العالي</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ولتحقيق ذلك استخدم الباحث المنهج الوصفي /التحليلي</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وتمثلت العينة في أعضاء الإدارة في مؤسسات التعليم </w:t>
      </w:r>
      <w:r w:rsidRPr="00A906AE">
        <w:rPr>
          <w:rFonts w:ascii="Simplified Arabic" w:hAnsi="Simplified Arabic" w:cs="Simplified Arabic" w:hint="cs"/>
          <w:sz w:val="28"/>
          <w:szCs w:val="28"/>
          <w:rtl/>
        </w:rPr>
        <w:t xml:space="preserve">العالي، </w:t>
      </w:r>
      <w:r w:rsidRPr="00A906AE">
        <w:rPr>
          <w:rFonts w:ascii="Simplified Arabic" w:hAnsi="Simplified Arabic" w:cs="Simplified Arabic"/>
          <w:sz w:val="28"/>
          <w:szCs w:val="28"/>
          <w:rtl/>
        </w:rPr>
        <w:t xml:space="preserve">وتم استخدام الاستبانة كأداة توضح مراحل تنفيذ </w:t>
      </w:r>
      <w:r w:rsidR="00F81DF4" w:rsidRPr="00A906AE">
        <w:rPr>
          <w:rFonts w:ascii="Simplified Arabic" w:hAnsi="Simplified Arabic" w:cs="Simplified Arabic" w:hint="cs"/>
          <w:sz w:val="28"/>
          <w:szCs w:val="28"/>
          <w:rtl/>
        </w:rPr>
        <w:t>الإستراتيجية</w:t>
      </w:r>
      <w:r w:rsidRPr="00A906AE">
        <w:rPr>
          <w:rFonts w:ascii="Simplified Arabic" w:hAnsi="Simplified Arabic" w:cs="Simplified Arabic"/>
          <w:sz w:val="28"/>
          <w:szCs w:val="28"/>
          <w:rtl/>
        </w:rPr>
        <w:t xml:space="preserve"> وتخطيطها وجعلها أكثر فاعلية قابلة للفهم لأصحاب المصلحة.وأظهرت الدراسة توافر مفاهيم الجودة والخرائط </w:t>
      </w:r>
      <w:r w:rsidR="00F81DF4" w:rsidRPr="00A906AE">
        <w:rPr>
          <w:rFonts w:ascii="Simplified Arabic" w:hAnsi="Simplified Arabic" w:cs="Simplified Arabic" w:hint="cs"/>
          <w:sz w:val="28"/>
          <w:szCs w:val="28"/>
          <w:rtl/>
        </w:rPr>
        <w:t>الإستراتيجية</w:t>
      </w:r>
      <w:r w:rsidRPr="00A906AE">
        <w:rPr>
          <w:rFonts w:ascii="Simplified Arabic" w:hAnsi="Simplified Arabic" w:cs="Simplified Arabic"/>
          <w:sz w:val="28"/>
          <w:szCs w:val="28"/>
          <w:rtl/>
        </w:rPr>
        <w:t xml:space="preserve"> في الأدوات التي يمكن استخدامها لوصف نظام </w:t>
      </w:r>
      <w:r w:rsidRPr="00A906AE">
        <w:rPr>
          <w:rFonts w:ascii="Simplified Arabic" w:hAnsi="Simplified Arabic" w:cs="Simplified Arabic" w:hint="cs"/>
          <w:sz w:val="28"/>
          <w:szCs w:val="28"/>
          <w:rtl/>
        </w:rPr>
        <w:t>ضمان الجودة</w:t>
      </w:r>
      <w:r w:rsidRPr="00A906AE">
        <w:rPr>
          <w:rFonts w:ascii="Simplified Arabic" w:hAnsi="Simplified Arabic" w:cs="Simplified Arabic"/>
          <w:sz w:val="28"/>
          <w:szCs w:val="28"/>
          <w:rtl/>
        </w:rPr>
        <w:t xml:space="preserve"> والأداء المؤسسي بدرجة </w:t>
      </w:r>
      <w:r w:rsidRPr="00A906AE">
        <w:rPr>
          <w:rFonts w:ascii="Simplified Arabic" w:hAnsi="Simplified Arabic" w:cs="Simplified Arabic" w:hint="cs"/>
          <w:sz w:val="28"/>
          <w:szCs w:val="28"/>
          <w:rtl/>
        </w:rPr>
        <w:t>كبيرة.</w:t>
      </w:r>
      <w:r w:rsidRPr="00A906AE">
        <w:rPr>
          <w:rFonts w:ascii="Simplified Arabic" w:hAnsi="Simplified Arabic" w:cs="Simplified Arabic"/>
          <w:sz w:val="28"/>
          <w:szCs w:val="28"/>
          <w:rtl/>
        </w:rPr>
        <w:t xml:space="preserve">كما أنه </w:t>
      </w:r>
      <w:r w:rsidRPr="00A906AE">
        <w:rPr>
          <w:rFonts w:ascii="Simplified Arabic" w:hAnsi="Simplified Arabic" w:cs="Simplified Arabic" w:hint="cs"/>
          <w:sz w:val="28"/>
          <w:szCs w:val="28"/>
          <w:rtl/>
        </w:rPr>
        <w:t>يمكن تقييم</w:t>
      </w:r>
      <w:r w:rsidRPr="00A906AE">
        <w:rPr>
          <w:rFonts w:ascii="Simplified Arabic" w:hAnsi="Simplified Arabic" w:cs="Simplified Arabic"/>
          <w:sz w:val="28"/>
          <w:szCs w:val="28"/>
          <w:rtl/>
        </w:rPr>
        <w:t xml:space="preserve"> جودة وأداء مؤسسة التعليم العالي من قبل الوكالات الوطنية لضمان الجودة والعديد من أصحاب المصلحة الاَخرين الذين لديهم أهداف مختلفة </w:t>
      </w:r>
      <w:r w:rsidRPr="00A906AE">
        <w:rPr>
          <w:rFonts w:ascii="Simplified Arabic" w:hAnsi="Simplified Arabic" w:cs="Simplified Arabic" w:hint="cs"/>
          <w:sz w:val="28"/>
          <w:szCs w:val="28"/>
          <w:rtl/>
        </w:rPr>
        <w:t xml:space="preserve">واهتمامات، </w:t>
      </w:r>
      <w:r w:rsidRPr="00A906AE">
        <w:rPr>
          <w:rFonts w:ascii="Simplified Arabic" w:hAnsi="Simplified Arabic" w:cs="Simplified Arabic"/>
          <w:sz w:val="28"/>
          <w:szCs w:val="28"/>
          <w:rtl/>
        </w:rPr>
        <w:t xml:space="preserve">بحيث يستند التقييم إلى الخلفيات والخبرات الذاتية </w:t>
      </w:r>
      <w:r w:rsidRPr="00A906AE">
        <w:rPr>
          <w:rFonts w:ascii="Simplified Arabic" w:hAnsi="Simplified Arabic" w:cs="Simplified Arabic" w:hint="cs"/>
          <w:sz w:val="28"/>
          <w:szCs w:val="28"/>
          <w:rtl/>
        </w:rPr>
        <w:t>ل</w:t>
      </w:r>
      <w:r w:rsidRPr="00A906AE">
        <w:rPr>
          <w:rFonts w:ascii="Simplified Arabic" w:hAnsi="Simplified Arabic" w:cs="Simplified Arabic"/>
          <w:sz w:val="28"/>
          <w:szCs w:val="28"/>
          <w:rtl/>
        </w:rPr>
        <w:t xml:space="preserve">لتقييم </w:t>
      </w:r>
      <w:r w:rsidRPr="00A906AE">
        <w:rPr>
          <w:rFonts w:ascii="Simplified Arabic" w:hAnsi="Simplified Arabic" w:cs="Simplified Arabic" w:hint="cs"/>
          <w:sz w:val="28"/>
          <w:szCs w:val="28"/>
          <w:rtl/>
        </w:rPr>
        <w:t>وأن</w:t>
      </w:r>
      <w:r w:rsidRPr="00A906AE">
        <w:rPr>
          <w:rFonts w:ascii="Simplified Arabic" w:hAnsi="Simplified Arabic" w:cs="Simplified Arabic"/>
          <w:sz w:val="28"/>
          <w:szCs w:val="28"/>
          <w:rtl/>
        </w:rPr>
        <w:t xml:space="preserve"> هناك حاجة إلى إطار مشترك عقلاني لتقييم الأداء المؤسسي.</w:t>
      </w:r>
    </w:p>
    <w:p w:rsidR="008E6225" w:rsidRDefault="008E6225" w:rsidP="00B17AE3">
      <w:pPr>
        <w:pStyle w:val="ListParagraph"/>
        <w:tabs>
          <w:tab w:val="left" w:pos="283"/>
          <w:tab w:val="left" w:pos="425"/>
          <w:tab w:val="left" w:pos="720"/>
        </w:tabs>
        <w:spacing w:after="0" w:line="240" w:lineRule="auto"/>
        <w:ind w:left="0"/>
        <w:jc w:val="both"/>
        <w:rPr>
          <w:rFonts w:ascii="Simplified Arabic" w:hAnsi="Simplified Arabic" w:cs="Simplified Arabic"/>
          <w:sz w:val="28"/>
          <w:szCs w:val="28"/>
          <w:rtl/>
        </w:rPr>
      </w:pPr>
      <w:r w:rsidRPr="00A906AE">
        <w:rPr>
          <w:rFonts w:ascii="Simplified Arabic" w:hAnsi="Simplified Arabic" w:cs="Simplified Arabic"/>
          <w:b/>
          <w:bCs/>
          <w:sz w:val="28"/>
          <w:szCs w:val="28"/>
          <w:rtl/>
        </w:rPr>
        <w:t>دراسة عساف</w:t>
      </w:r>
      <w:r>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w:t>
      </w:r>
      <w:r w:rsidRPr="00A906AE">
        <w:rPr>
          <w:rFonts w:ascii="Simplified Arabic" w:hAnsi="Simplified Arabic" w:cs="Simplified Arabic"/>
          <w:b/>
          <w:bCs/>
          <w:sz w:val="28"/>
          <w:szCs w:val="28"/>
        </w:rPr>
        <w:t>2018</w:t>
      </w:r>
      <w:r w:rsidRPr="00A906AE">
        <w:rPr>
          <w:rFonts w:ascii="Simplified Arabic" w:hAnsi="Simplified Arabic" w:cs="Simplified Arabic"/>
          <w:b/>
          <w:bCs/>
          <w:sz w:val="28"/>
          <w:szCs w:val="28"/>
          <w:rtl/>
        </w:rPr>
        <w:t xml:space="preserve">) </w:t>
      </w:r>
      <w:r w:rsidRPr="00A906AE">
        <w:rPr>
          <w:rFonts w:ascii="Simplified Arabic" w:hAnsi="Simplified Arabic" w:cs="Simplified Arabic"/>
          <w:sz w:val="28"/>
          <w:szCs w:val="28"/>
          <w:rtl/>
        </w:rPr>
        <w:t xml:space="preserve">هدفت التعرف إلى درجة تقدير عينة من طلبة كليات التعليم التقني والمهني في محافظة غزة لمستوى جودة البيئة التعليمية فيها في ضوء مبادئ ستة سيجما، ولتحقيق ذلك اتبع الباحث المنهج الوصفي/ التحليلي بتطبيق استبانة مكونة </w:t>
      </w:r>
      <w:r w:rsidRPr="00A906AE">
        <w:rPr>
          <w:rFonts w:ascii="Simplified Arabic" w:hAnsi="Simplified Arabic" w:cs="Simplified Arabic" w:hint="cs"/>
          <w:sz w:val="28"/>
          <w:szCs w:val="28"/>
          <w:rtl/>
        </w:rPr>
        <w:t xml:space="preserve">من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66</w:t>
      </w:r>
      <w:r w:rsidRPr="00A906AE">
        <w:rPr>
          <w:rFonts w:ascii="Simplified Arabic" w:hAnsi="Simplified Arabic" w:cs="Simplified Arabic"/>
          <w:sz w:val="28"/>
          <w:szCs w:val="28"/>
          <w:rtl/>
        </w:rPr>
        <w:t>) فقرة موزعة على(</w:t>
      </w:r>
      <w:r w:rsidRPr="00A906AE">
        <w:rPr>
          <w:rFonts w:ascii="Simplified Arabic" w:hAnsi="Simplified Arabic" w:cs="Simplified Arabic"/>
          <w:sz w:val="28"/>
          <w:szCs w:val="28"/>
        </w:rPr>
        <w:t>6</w:t>
      </w:r>
      <w:r w:rsidRPr="00A906AE">
        <w:rPr>
          <w:rFonts w:ascii="Simplified Arabic" w:hAnsi="Simplified Arabic" w:cs="Simplified Arabic"/>
          <w:sz w:val="28"/>
          <w:szCs w:val="28"/>
          <w:rtl/>
        </w:rPr>
        <w:t>) مجالات، وذلك على (</w:t>
      </w:r>
      <w:r w:rsidRPr="00A906AE">
        <w:rPr>
          <w:rFonts w:ascii="Simplified Arabic" w:hAnsi="Simplified Arabic" w:cs="Simplified Arabic"/>
          <w:sz w:val="28"/>
          <w:szCs w:val="28"/>
        </w:rPr>
        <w:t>171</w:t>
      </w:r>
      <w:r w:rsidRPr="00A906AE">
        <w:rPr>
          <w:rFonts w:ascii="Simplified Arabic" w:hAnsi="Simplified Arabic" w:cs="Simplified Arabic"/>
          <w:sz w:val="28"/>
          <w:szCs w:val="28"/>
          <w:rtl/>
        </w:rPr>
        <w:t xml:space="preserve">) طالباً وطالبة. وأظهرت الدراسة أن درجة التقدير الكلية لمستوى جودة البيئة التعليمية في كليات التعليم التقني والمهني </w:t>
      </w:r>
      <w:r>
        <w:rPr>
          <w:rFonts w:ascii="Simplified Arabic" w:hAnsi="Simplified Arabic" w:cs="Simplified Arabic" w:hint="cs"/>
          <w:sz w:val="28"/>
          <w:szCs w:val="28"/>
          <w:rtl/>
        </w:rPr>
        <w:t xml:space="preserve">في </w:t>
      </w:r>
      <w:r w:rsidRPr="00A906AE">
        <w:rPr>
          <w:rFonts w:ascii="Simplified Arabic" w:hAnsi="Simplified Arabic" w:cs="Simplified Arabic"/>
          <w:sz w:val="28"/>
          <w:szCs w:val="28"/>
          <w:rtl/>
        </w:rPr>
        <w:t>ضوء مبادئ ستة سيجما كانت متوسطة بوزن نسبي كبيرة (</w:t>
      </w:r>
      <w:r w:rsidRPr="00A906AE">
        <w:rPr>
          <w:rFonts w:ascii="Simplified Arabic" w:hAnsi="Simplified Arabic" w:cs="Simplified Arabic"/>
          <w:sz w:val="28"/>
          <w:szCs w:val="28"/>
        </w:rPr>
        <w:t>70.24</w:t>
      </w:r>
      <w:r w:rsidRPr="00A906AE">
        <w:rPr>
          <w:rFonts w:ascii="Simplified Arabic" w:hAnsi="Simplified Arabic" w:cs="Simplified Arabic"/>
          <w:sz w:val="28"/>
          <w:szCs w:val="28"/>
          <w:rtl/>
        </w:rPr>
        <w:t xml:space="preserve">%) حيث جاء مجال (التقييم والمتابعة) في المركز الأول بوزن </w:t>
      </w:r>
      <w:r w:rsidRPr="00A906AE">
        <w:rPr>
          <w:rFonts w:ascii="Simplified Arabic" w:hAnsi="Simplified Arabic" w:cs="Simplified Arabic" w:hint="cs"/>
          <w:sz w:val="28"/>
          <w:szCs w:val="28"/>
          <w:rtl/>
        </w:rPr>
        <w:t xml:space="preserve">نسبي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78.67</w:t>
      </w:r>
      <w:r w:rsidRPr="00A906AE">
        <w:rPr>
          <w:rFonts w:ascii="Simplified Arabic" w:hAnsi="Simplified Arabic" w:cs="Simplified Arabic"/>
          <w:sz w:val="28"/>
          <w:szCs w:val="28"/>
          <w:rtl/>
        </w:rPr>
        <w:t xml:space="preserve">%) وجاء </w:t>
      </w:r>
      <w:r w:rsidRPr="00A906AE">
        <w:rPr>
          <w:rFonts w:ascii="Simplified Arabic" w:hAnsi="Simplified Arabic" w:cs="Simplified Arabic" w:hint="cs"/>
          <w:sz w:val="28"/>
          <w:szCs w:val="28"/>
          <w:rtl/>
        </w:rPr>
        <w:t>مجال(الموارد</w:t>
      </w:r>
      <w:r w:rsidRPr="00A906AE">
        <w:rPr>
          <w:rFonts w:ascii="Simplified Arabic" w:hAnsi="Simplified Arabic" w:cs="Simplified Arabic"/>
          <w:sz w:val="28"/>
          <w:szCs w:val="28"/>
          <w:rtl/>
        </w:rPr>
        <w:t xml:space="preserve"> البشرية) في المركز الأخير بوزن نسبي(</w:t>
      </w:r>
      <w:r w:rsidRPr="00A906AE">
        <w:rPr>
          <w:rFonts w:ascii="Simplified Arabic" w:hAnsi="Simplified Arabic" w:cs="Simplified Arabic"/>
          <w:sz w:val="28"/>
          <w:szCs w:val="28"/>
        </w:rPr>
        <w:t>59.73</w:t>
      </w:r>
      <w:r w:rsidRPr="00A906AE">
        <w:rPr>
          <w:rFonts w:ascii="Simplified Arabic" w:hAnsi="Simplified Arabic" w:cs="Simplified Arabic"/>
          <w:sz w:val="28"/>
          <w:szCs w:val="28"/>
          <w:rtl/>
        </w:rPr>
        <w:t>%).</w:t>
      </w:r>
    </w:p>
    <w:p w:rsidR="007C67CD" w:rsidRPr="007C67CD" w:rsidRDefault="007C67CD" w:rsidP="00B17AE3">
      <w:pPr>
        <w:spacing w:after="0" w:line="240" w:lineRule="auto"/>
        <w:jc w:val="lowKashida"/>
        <w:rPr>
          <w:rFonts w:ascii="Simplified Arabic" w:eastAsia="SimHei" w:hAnsi="Simplified Arabic" w:cs="Simplified Arabic"/>
          <w:sz w:val="28"/>
          <w:szCs w:val="28"/>
          <w:rtl/>
        </w:rPr>
      </w:pPr>
      <w:r w:rsidRPr="00A906AE">
        <w:rPr>
          <w:rFonts w:ascii="Simplified Arabic" w:hAnsi="Simplified Arabic" w:cs="Simplified Arabic"/>
          <w:b/>
          <w:bCs/>
          <w:sz w:val="28"/>
          <w:szCs w:val="28"/>
          <w:rtl/>
        </w:rPr>
        <w:t>دراسة ناصري</w:t>
      </w:r>
      <w:r w:rsidR="00FF753E">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w:t>
      </w:r>
      <w:r w:rsidRPr="00A906AE">
        <w:rPr>
          <w:rFonts w:ascii="Simplified Arabic" w:hAnsi="Simplified Arabic" w:cs="Simplified Arabic"/>
          <w:b/>
          <w:bCs/>
          <w:sz w:val="28"/>
          <w:szCs w:val="28"/>
        </w:rPr>
        <w:t>2018</w:t>
      </w:r>
      <w:r w:rsidRPr="00A906AE">
        <w:rPr>
          <w:rFonts w:ascii="Simplified Arabic" w:hAnsi="Simplified Arabic" w:cs="Simplified Arabic"/>
          <w:b/>
          <w:bCs/>
          <w:sz w:val="28"/>
          <w:szCs w:val="28"/>
          <w:rtl/>
        </w:rPr>
        <w:t>)</w:t>
      </w:r>
      <w:r>
        <w:rPr>
          <w:rFonts w:ascii="Simplified Arabic" w:eastAsia="SimHei" w:hAnsi="Simplified Arabic" w:cs="Simplified Arabic" w:hint="cs"/>
          <w:sz w:val="28"/>
          <w:szCs w:val="28"/>
          <w:rtl/>
        </w:rPr>
        <w:t xml:space="preserve"> </w:t>
      </w:r>
      <w:r w:rsidRPr="00A906AE">
        <w:rPr>
          <w:rFonts w:ascii="Simplified Arabic" w:hAnsi="Simplified Arabic" w:cs="Simplified Arabic"/>
          <w:sz w:val="28"/>
          <w:szCs w:val="28"/>
          <w:rtl/>
        </w:rPr>
        <w:t xml:space="preserve">هدفت إلى تحسين العملية التكوينية بالجامعة من خلال تطبيق نموذج </w:t>
      </w:r>
      <w:r w:rsidRPr="00A906AE">
        <w:rPr>
          <w:rFonts w:ascii="Simplified Arabic" w:hAnsi="Simplified Arabic" w:cs="Simplified Arabic"/>
          <w:sz w:val="28"/>
          <w:szCs w:val="28"/>
        </w:rPr>
        <w:t>DMAIC</w:t>
      </w:r>
      <w:r w:rsidRPr="00A906AE">
        <w:rPr>
          <w:rFonts w:ascii="Simplified Arabic" w:hAnsi="Simplified Arabic" w:cs="Simplified Arabic"/>
          <w:sz w:val="28"/>
          <w:szCs w:val="28"/>
          <w:rtl/>
        </w:rPr>
        <w:t xml:space="preserve"> للوصول إلى طريقة عملية للتحسين العملية التكوينية ومراقبتها ولتحقيق ذلك استخدمت الباحثة الاستبانة أداة لجمع البيانات والمعلومات، واستخدمت المنهج الوصفي/ التحليلي، وتكونت عينة الدراسة </w:t>
      </w:r>
      <w:r w:rsidRPr="00A906AE">
        <w:rPr>
          <w:rFonts w:ascii="Simplified Arabic" w:hAnsi="Simplified Arabic" w:cs="Simplified Arabic" w:hint="cs"/>
          <w:sz w:val="28"/>
          <w:szCs w:val="28"/>
          <w:rtl/>
        </w:rPr>
        <w:t xml:space="preserve">من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88</w:t>
      </w:r>
      <w:r w:rsidRPr="00A906AE">
        <w:rPr>
          <w:rFonts w:ascii="Simplified Arabic" w:hAnsi="Simplified Arabic" w:cs="Simplified Arabic"/>
          <w:sz w:val="28"/>
          <w:szCs w:val="28"/>
          <w:rtl/>
        </w:rPr>
        <w:t>) عضو هيئة تدريس و(</w:t>
      </w:r>
      <w:r w:rsidRPr="00A906AE">
        <w:rPr>
          <w:rFonts w:ascii="Simplified Arabic" w:hAnsi="Simplified Arabic" w:cs="Simplified Arabic"/>
          <w:sz w:val="28"/>
          <w:szCs w:val="28"/>
        </w:rPr>
        <w:t>3884</w:t>
      </w:r>
      <w:r w:rsidRPr="00A906AE">
        <w:rPr>
          <w:rFonts w:ascii="Simplified Arabic" w:hAnsi="Simplified Arabic" w:cs="Simplified Arabic"/>
          <w:sz w:val="28"/>
          <w:szCs w:val="28"/>
          <w:rtl/>
        </w:rPr>
        <w:t>) طالب</w:t>
      </w:r>
      <w:r w:rsidRPr="00A906AE">
        <w:rPr>
          <w:rFonts w:ascii="Simplified Arabic" w:hAnsi="Simplified Arabic" w:cs="Simplified Arabic" w:hint="cs"/>
          <w:sz w:val="28"/>
          <w:szCs w:val="28"/>
          <w:rtl/>
        </w:rPr>
        <w:t>اً</w:t>
      </w:r>
      <w:r w:rsidRPr="00A906AE">
        <w:rPr>
          <w:rFonts w:ascii="Simplified Arabic" w:hAnsi="Simplified Arabic" w:cs="Simplified Arabic"/>
          <w:sz w:val="28"/>
          <w:szCs w:val="28"/>
          <w:rtl/>
        </w:rPr>
        <w:t xml:space="preserve"> وطالبة في الجامعة</w:t>
      </w:r>
      <w:r w:rsidRPr="00A906AE">
        <w:rPr>
          <w:rFonts w:ascii="Simplified Arabic" w:hAnsi="Simplified Arabic" w:cs="Simplified Arabic" w:hint="cs"/>
          <w:sz w:val="28"/>
          <w:szCs w:val="28"/>
          <w:rtl/>
        </w:rPr>
        <w:t xml:space="preserve"> الجزائرية</w:t>
      </w:r>
      <w:r w:rsidRPr="00A906AE">
        <w:rPr>
          <w:rFonts w:ascii="Simplified Arabic" w:hAnsi="Simplified Arabic" w:cs="Simplified Arabic"/>
          <w:sz w:val="28"/>
          <w:szCs w:val="28"/>
          <w:rtl/>
        </w:rPr>
        <w:t>.</w:t>
      </w:r>
    </w:p>
    <w:p w:rsidR="007C67CD" w:rsidRPr="00A906AE" w:rsidRDefault="007C67CD" w:rsidP="00B17AE3">
      <w:pPr>
        <w:tabs>
          <w:tab w:val="left" w:pos="283"/>
          <w:tab w:val="left" w:pos="425"/>
          <w:tab w:val="left" w:pos="720"/>
        </w:tabs>
        <w:spacing w:after="0" w:line="240" w:lineRule="auto"/>
        <w:jc w:val="both"/>
        <w:rPr>
          <w:rFonts w:ascii="Simplified Arabic" w:hAnsi="Simplified Arabic" w:cs="Simplified Arabic"/>
          <w:sz w:val="28"/>
          <w:szCs w:val="28"/>
        </w:rPr>
      </w:pPr>
      <w:r w:rsidRPr="00A906AE">
        <w:rPr>
          <w:rFonts w:ascii="Simplified Arabic" w:hAnsi="Simplified Arabic" w:cs="Simplified Arabic"/>
          <w:sz w:val="28"/>
          <w:szCs w:val="28"/>
          <w:rtl/>
        </w:rPr>
        <w:t>وقد خلصت الدراسة</w:t>
      </w:r>
      <w:r>
        <w:rPr>
          <w:rFonts w:ascii="Simplified Arabic" w:hAnsi="Simplified Arabic" w:cs="Simplified Arabic" w:hint="cs"/>
          <w:sz w:val="28"/>
          <w:szCs w:val="28"/>
          <w:rtl/>
        </w:rPr>
        <w:t xml:space="preserve"> إلى </w:t>
      </w:r>
      <w:r w:rsidRPr="00A906AE">
        <w:rPr>
          <w:rFonts w:ascii="Simplified Arabic" w:hAnsi="Simplified Arabic" w:cs="Simplified Arabic"/>
          <w:sz w:val="28"/>
          <w:szCs w:val="28"/>
          <w:rtl/>
        </w:rPr>
        <w:t xml:space="preserve">إمكانية الاعتماد على </w:t>
      </w:r>
      <w:r w:rsidRPr="00A906AE">
        <w:rPr>
          <w:rFonts w:ascii="Simplified Arabic" w:hAnsi="Simplified Arabic" w:cs="Simplified Arabic" w:hint="cs"/>
          <w:sz w:val="28"/>
          <w:szCs w:val="28"/>
          <w:rtl/>
        </w:rPr>
        <w:t>الدليل العلمي</w:t>
      </w:r>
      <w:r w:rsidRPr="00A906AE">
        <w:rPr>
          <w:rFonts w:ascii="Simplified Arabic" w:hAnsi="Simplified Arabic" w:cs="Simplified Arabic"/>
          <w:sz w:val="28"/>
          <w:szCs w:val="28"/>
          <w:rtl/>
        </w:rPr>
        <w:t xml:space="preserve"> لتطبيق ومتابعة نظام لرسم خارطة العمليات والتي تم الاسترشاد بها لإجراء الدراسة الكيفية استخراج المؤشرات</w:t>
      </w:r>
      <w:r>
        <w:rPr>
          <w:rFonts w:ascii="Simplified Arabic" w:hAnsi="Simplified Arabic" w:cs="Simplified Arabic"/>
          <w:sz w:val="28"/>
          <w:szCs w:val="28"/>
          <w:rtl/>
        </w:rPr>
        <w:t xml:space="preserve"> الحرجة </w:t>
      </w:r>
      <w:r>
        <w:rPr>
          <w:rFonts w:ascii="Simplified Arabic" w:hAnsi="Simplified Arabic" w:cs="Simplified Arabic"/>
          <w:sz w:val="28"/>
          <w:szCs w:val="28"/>
          <w:rtl/>
        </w:rPr>
        <w:lastRenderedPageBreak/>
        <w:t>للجودة ومعايير المطابقة</w:t>
      </w:r>
      <w:r>
        <w:rPr>
          <w:rFonts w:ascii="Simplified Arabic" w:hAnsi="Simplified Arabic" w:cs="Simplified Arabic" w:hint="cs"/>
          <w:sz w:val="28"/>
          <w:szCs w:val="28"/>
          <w:rtl/>
        </w:rPr>
        <w:t>، و</w:t>
      </w:r>
      <w:r w:rsidRPr="00A906AE">
        <w:rPr>
          <w:rFonts w:ascii="Simplified Arabic" w:hAnsi="Simplified Arabic" w:cs="Simplified Arabic"/>
          <w:sz w:val="28"/>
          <w:szCs w:val="28"/>
          <w:rtl/>
        </w:rPr>
        <w:t xml:space="preserve">ضعف في مستوى الجودة في عملية الإشراف الجامعي في ضوء مبادئ ستة </w:t>
      </w:r>
      <w:r w:rsidRPr="00A906AE">
        <w:rPr>
          <w:rFonts w:ascii="Simplified Arabic" w:hAnsi="Simplified Arabic" w:cs="Simplified Arabic" w:hint="cs"/>
          <w:sz w:val="28"/>
          <w:szCs w:val="28"/>
          <w:rtl/>
        </w:rPr>
        <w:t>سيجما.</w:t>
      </w:r>
    </w:p>
    <w:p w:rsidR="00524CF1" w:rsidRPr="00524CF1" w:rsidRDefault="00524CF1" w:rsidP="00B17AE3">
      <w:pPr>
        <w:spacing w:after="0" w:line="240" w:lineRule="auto"/>
        <w:jc w:val="both"/>
        <w:rPr>
          <w:rFonts w:ascii="Simplified Arabic" w:eastAsia="SimHei" w:hAnsi="Simplified Arabic" w:cs="Simplified Arabic"/>
          <w:b/>
          <w:bCs/>
          <w:sz w:val="28"/>
          <w:szCs w:val="28"/>
        </w:rPr>
      </w:pPr>
      <w:r w:rsidRPr="00524CF1">
        <w:rPr>
          <w:rFonts w:ascii="Simplified Arabic" w:eastAsia="SimHei" w:hAnsi="Simplified Arabic" w:cs="Simplified Arabic"/>
          <w:b/>
          <w:bCs/>
          <w:sz w:val="28"/>
          <w:szCs w:val="28"/>
          <w:rtl/>
        </w:rPr>
        <w:t xml:space="preserve">دراسة </w:t>
      </w:r>
      <w:r w:rsidRPr="00524CF1">
        <w:rPr>
          <w:rFonts w:ascii="Simplified Arabic" w:eastAsia="SimHei" w:hAnsi="Simplified Arabic" w:cs="Simplified Arabic" w:hint="cs"/>
          <w:b/>
          <w:bCs/>
          <w:sz w:val="28"/>
          <w:szCs w:val="28"/>
          <w:rtl/>
        </w:rPr>
        <w:t>الخراز(</w:t>
      </w:r>
      <w:r w:rsidRPr="00524CF1">
        <w:rPr>
          <w:rFonts w:ascii="Simplified Arabic" w:eastAsia="SimHei" w:hAnsi="Simplified Arabic" w:cs="Simplified Arabic"/>
          <w:b/>
          <w:bCs/>
          <w:sz w:val="28"/>
          <w:szCs w:val="28"/>
        </w:rPr>
        <w:t>(2017</w:t>
      </w:r>
      <w:r w:rsidRPr="00524CF1">
        <w:rPr>
          <w:rFonts w:ascii="Simplified Arabic" w:eastAsia="SimHei" w:hAnsi="Simplified Arabic" w:cs="Simplified Arabic" w:hint="cs"/>
          <w:b/>
          <w:bCs/>
          <w:sz w:val="28"/>
          <w:szCs w:val="28"/>
          <w:rtl/>
        </w:rPr>
        <w:t xml:space="preserve"> </w:t>
      </w:r>
      <w:r w:rsidRPr="00A906AE">
        <w:rPr>
          <w:rFonts w:ascii="Simplified Arabic" w:hAnsi="Simplified Arabic" w:cs="Simplified Arabic"/>
          <w:sz w:val="28"/>
          <w:szCs w:val="28"/>
          <w:rtl/>
        </w:rPr>
        <w:t>هدفت</w:t>
      </w:r>
      <w:r w:rsidRPr="00A906AE">
        <w:rPr>
          <w:rFonts w:ascii="Simplified Arabic" w:hAnsi="Simplified Arabic" w:cs="Simplified Arabic" w:hint="cs"/>
          <w:sz w:val="28"/>
          <w:szCs w:val="28"/>
          <w:rtl/>
        </w:rPr>
        <w:t xml:space="preserve"> تحديد مستوى </w:t>
      </w:r>
      <w:r>
        <w:rPr>
          <w:rFonts w:ascii="Simplified Arabic" w:hAnsi="Simplified Arabic" w:cs="Simplified Arabic" w:hint="cs"/>
          <w:sz w:val="28"/>
          <w:szCs w:val="28"/>
          <w:rtl/>
        </w:rPr>
        <w:t>ال</w:t>
      </w:r>
      <w:r w:rsidRPr="00A906AE">
        <w:rPr>
          <w:rFonts w:ascii="Simplified Arabic" w:hAnsi="Simplified Arabic" w:cs="Simplified Arabic" w:hint="cs"/>
          <w:sz w:val="28"/>
          <w:szCs w:val="28"/>
          <w:rtl/>
        </w:rPr>
        <w:t xml:space="preserve">أداء </w:t>
      </w:r>
      <w:r>
        <w:rPr>
          <w:rFonts w:ascii="Simplified Arabic" w:hAnsi="Simplified Arabic" w:cs="Simplified Arabic" w:hint="cs"/>
          <w:sz w:val="28"/>
          <w:szCs w:val="28"/>
          <w:rtl/>
        </w:rPr>
        <w:t>المؤسسي ل</w:t>
      </w:r>
      <w:r w:rsidRPr="00A906AE">
        <w:rPr>
          <w:rFonts w:ascii="Simplified Arabic" w:hAnsi="Simplified Arabic" w:cs="Simplified Arabic" w:hint="cs"/>
          <w:sz w:val="28"/>
          <w:szCs w:val="28"/>
          <w:rtl/>
        </w:rPr>
        <w:t xml:space="preserve">لعاملين في جامعة الأقصى بمحافظات غزة من وجهة نظر الجهات الإشرافية عليهم, </w:t>
      </w:r>
      <w:r>
        <w:rPr>
          <w:rFonts w:ascii="Simplified Arabic" w:hAnsi="Simplified Arabic" w:cs="Simplified Arabic" w:hint="cs"/>
          <w:sz w:val="28"/>
          <w:szCs w:val="28"/>
          <w:rtl/>
        </w:rPr>
        <w:t>حيث استخدمت</w:t>
      </w:r>
      <w:r w:rsidRPr="00A906AE">
        <w:rPr>
          <w:rFonts w:ascii="Simplified Arabic" w:hAnsi="Simplified Arabic" w:cs="Simplified Arabic" w:hint="cs"/>
          <w:sz w:val="28"/>
          <w:szCs w:val="28"/>
          <w:rtl/>
        </w:rPr>
        <w:t xml:space="preserve"> الباحثة المنهج الوصفي/ التحليلي, </w:t>
      </w:r>
      <w:r>
        <w:rPr>
          <w:rFonts w:ascii="Simplified Arabic" w:hAnsi="Simplified Arabic" w:cs="Simplified Arabic" w:hint="cs"/>
          <w:sz w:val="28"/>
          <w:szCs w:val="28"/>
          <w:rtl/>
        </w:rPr>
        <w:t>و</w:t>
      </w:r>
      <w:r w:rsidRPr="00A906AE">
        <w:rPr>
          <w:rFonts w:ascii="Simplified Arabic" w:hAnsi="Simplified Arabic" w:cs="Simplified Arabic" w:hint="cs"/>
          <w:sz w:val="28"/>
          <w:szCs w:val="28"/>
          <w:rtl/>
        </w:rPr>
        <w:t xml:space="preserve">الأسلوب البنائي, </w:t>
      </w:r>
      <w:r>
        <w:rPr>
          <w:rFonts w:ascii="Simplified Arabic" w:hAnsi="Simplified Arabic" w:cs="Simplified Arabic" w:hint="cs"/>
          <w:sz w:val="28"/>
          <w:szCs w:val="28"/>
          <w:rtl/>
        </w:rPr>
        <w:t xml:space="preserve">وطبقت الاستبانة كأداة على </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Pr>
        <w:t>105</w:t>
      </w:r>
      <w:r w:rsidRPr="00A906AE">
        <w:rPr>
          <w:rFonts w:ascii="Simplified Arabic" w:hAnsi="Simplified Arabic" w:cs="Simplified Arabic" w:hint="cs"/>
          <w:sz w:val="28"/>
          <w:szCs w:val="28"/>
          <w:rtl/>
        </w:rPr>
        <w:t>) من العمداء النواب والمدراء ورؤساء الأقسام الإدارية تم اختيار</w:t>
      </w:r>
      <w:r>
        <w:rPr>
          <w:rFonts w:ascii="Simplified Arabic" w:hAnsi="Simplified Arabic" w:cs="Simplified Arabic" w:hint="cs"/>
          <w:sz w:val="28"/>
          <w:szCs w:val="28"/>
          <w:rtl/>
        </w:rPr>
        <w:t>هم بطريقة المسح الشامل</w:t>
      </w:r>
      <w:r w:rsidRPr="00A906A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وخلصت </w:t>
      </w:r>
      <w:r>
        <w:rPr>
          <w:rFonts w:ascii="Simplified Arabic" w:hAnsi="Simplified Arabic" w:cs="Simplified Arabic" w:hint="cs"/>
          <w:sz w:val="28"/>
          <w:szCs w:val="28"/>
          <w:rtl/>
        </w:rPr>
        <w:t>إلى أن</w:t>
      </w:r>
      <w:r>
        <w:rPr>
          <w:rFonts w:ascii="Simplified Arabic" w:eastAsia="SimHei" w:hAnsi="Simplified Arabic" w:cs="Simplified Arabic" w:hint="cs"/>
          <w:b/>
          <w:bCs/>
          <w:sz w:val="28"/>
          <w:szCs w:val="28"/>
          <w:rtl/>
        </w:rPr>
        <w:t xml:space="preserve"> </w:t>
      </w:r>
      <w:r w:rsidRPr="00524CF1">
        <w:rPr>
          <w:rFonts w:ascii="Simplified Arabic" w:hAnsi="Simplified Arabic" w:cs="Simplified Arabic" w:hint="cs"/>
          <w:sz w:val="28"/>
          <w:szCs w:val="28"/>
          <w:rtl/>
        </w:rPr>
        <w:t xml:space="preserve">مستوى </w:t>
      </w:r>
      <w:r>
        <w:rPr>
          <w:rFonts w:ascii="Simplified Arabic" w:hAnsi="Simplified Arabic" w:cs="Simplified Arabic" w:hint="cs"/>
          <w:sz w:val="28"/>
          <w:szCs w:val="28"/>
          <w:rtl/>
        </w:rPr>
        <w:t>ال</w:t>
      </w:r>
      <w:r w:rsidRPr="00524CF1">
        <w:rPr>
          <w:rFonts w:ascii="Simplified Arabic" w:hAnsi="Simplified Arabic" w:cs="Simplified Arabic" w:hint="cs"/>
          <w:sz w:val="28"/>
          <w:szCs w:val="28"/>
          <w:rtl/>
        </w:rPr>
        <w:t xml:space="preserve">أداء </w:t>
      </w:r>
      <w:r>
        <w:rPr>
          <w:rFonts w:ascii="Simplified Arabic" w:hAnsi="Simplified Arabic" w:cs="Simplified Arabic" w:hint="cs"/>
          <w:sz w:val="28"/>
          <w:szCs w:val="28"/>
          <w:rtl/>
        </w:rPr>
        <w:t>المؤسسي ل</w:t>
      </w:r>
      <w:r w:rsidRPr="00524CF1">
        <w:rPr>
          <w:rFonts w:ascii="Simplified Arabic" w:hAnsi="Simplified Arabic" w:cs="Simplified Arabic" w:hint="cs"/>
          <w:sz w:val="28"/>
          <w:szCs w:val="28"/>
          <w:rtl/>
        </w:rPr>
        <w:t xml:space="preserve">لعاملين في جامعة الأقصى جاءت </w:t>
      </w:r>
      <w:r>
        <w:rPr>
          <w:rFonts w:ascii="Simplified Arabic" w:hAnsi="Simplified Arabic" w:cs="Simplified Arabic" w:hint="cs"/>
          <w:sz w:val="28"/>
          <w:szCs w:val="28"/>
          <w:rtl/>
        </w:rPr>
        <w:t xml:space="preserve">مرتفعة </w:t>
      </w:r>
      <w:r w:rsidRPr="00524CF1">
        <w:rPr>
          <w:rFonts w:ascii="Simplified Arabic" w:hAnsi="Simplified Arabic" w:cs="Simplified Arabic" w:hint="cs"/>
          <w:sz w:val="28"/>
          <w:szCs w:val="28"/>
          <w:rtl/>
        </w:rPr>
        <w:t>بوزن نسبي</w:t>
      </w:r>
      <w:r>
        <w:rPr>
          <w:rFonts w:ascii="Simplified Arabic" w:hAnsi="Simplified Arabic" w:cs="Simplified Arabic" w:hint="cs"/>
          <w:sz w:val="28"/>
          <w:szCs w:val="28"/>
          <w:rtl/>
        </w:rPr>
        <w:t xml:space="preserve"> </w:t>
      </w:r>
      <w:r w:rsidRPr="00524CF1">
        <w:rPr>
          <w:rFonts w:ascii="Simplified Arabic" w:hAnsi="Simplified Arabic" w:cs="Simplified Arabic" w:hint="cs"/>
          <w:sz w:val="28"/>
          <w:szCs w:val="28"/>
          <w:rtl/>
        </w:rPr>
        <w:t>(</w:t>
      </w:r>
      <w:r w:rsidRPr="00524CF1">
        <w:rPr>
          <w:rFonts w:ascii="Simplified Arabic" w:hAnsi="Simplified Arabic" w:cs="Simplified Arabic"/>
          <w:sz w:val="28"/>
          <w:szCs w:val="28"/>
        </w:rPr>
        <w:t>70.60</w:t>
      </w:r>
      <w:r w:rsidRPr="00524CF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وأنه </w:t>
      </w:r>
      <w:r w:rsidRPr="00524CF1">
        <w:rPr>
          <w:rFonts w:ascii="Simplified Arabic" w:hAnsi="Simplified Arabic" w:cs="Simplified Arabic" w:hint="cs"/>
          <w:sz w:val="28"/>
          <w:szCs w:val="28"/>
          <w:rtl/>
        </w:rPr>
        <w:t xml:space="preserve">لا يوجد فروق ذات دلاله إحصائية بين متوسطات تقديرات أفراد العينة لمستوي جودة </w:t>
      </w:r>
      <w:r>
        <w:rPr>
          <w:rFonts w:ascii="Simplified Arabic" w:hAnsi="Simplified Arabic" w:cs="Simplified Arabic" w:hint="cs"/>
          <w:sz w:val="28"/>
          <w:szCs w:val="28"/>
          <w:rtl/>
        </w:rPr>
        <w:t>الأداء ل</w:t>
      </w:r>
      <w:r w:rsidRPr="00524CF1">
        <w:rPr>
          <w:rFonts w:ascii="Simplified Arabic" w:hAnsi="Simplified Arabic" w:cs="Simplified Arabic" w:hint="cs"/>
          <w:sz w:val="28"/>
          <w:szCs w:val="28"/>
          <w:rtl/>
        </w:rPr>
        <w:t>لعاملين في جامعة الأقصى بمحافظات غزة تعزي إلى متغيرات: (الجنس, المؤهل العلمي, المسمي الوظيفي, فرع الجامعة, سنوات الخدمة) في جميع المجالات باستثناء متغير سنوات الخدمة في مجال جودة الخدمة لصالح الذين لديهم سنوات خدمتهم أكثر من (</w:t>
      </w:r>
      <w:r w:rsidRPr="00524CF1">
        <w:rPr>
          <w:rFonts w:ascii="Simplified Arabic" w:hAnsi="Simplified Arabic" w:cs="Simplified Arabic"/>
          <w:sz w:val="28"/>
          <w:szCs w:val="28"/>
        </w:rPr>
        <w:t>(10</w:t>
      </w:r>
      <w:r w:rsidRPr="00524CF1">
        <w:rPr>
          <w:rFonts w:ascii="Simplified Arabic" w:hAnsi="Simplified Arabic" w:cs="Simplified Arabic" w:hint="cs"/>
          <w:sz w:val="28"/>
          <w:szCs w:val="28"/>
          <w:rtl/>
        </w:rPr>
        <w:t xml:space="preserve"> سنوات.</w:t>
      </w:r>
    </w:p>
    <w:p w:rsidR="0069279C" w:rsidRDefault="00524CF1" w:rsidP="00B17AE3">
      <w:pPr>
        <w:spacing w:after="0" w:line="240" w:lineRule="auto"/>
        <w:jc w:val="lowKashida"/>
        <w:rPr>
          <w:rFonts w:ascii="Simplified Arabic" w:eastAsia="SimHei" w:hAnsi="Simplified Arabic" w:cs="Simplified Arabic"/>
          <w:sz w:val="28"/>
          <w:szCs w:val="28"/>
          <w:rtl/>
        </w:rPr>
      </w:pPr>
      <w:r w:rsidRPr="00524CF1">
        <w:rPr>
          <w:rFonts w:ascii="Simplified Arabic" w:eastAsia="SimHei" w:hAnsi="Simplified Arabic" w:cs="Simplified Arabic"/>
          <w:b/>
          <w:bCs/>
          <w:sz w:val="28"/>
          <w:szCs w:val="28"/>
          <w:rtl/>
        </w:rPr>
        <w:t>دراسة عبده</w:t>
      </w:r>
      <w:r w:rsidRPr="00524CF1">
        <w:rPr>
          <w:rFonts w:ascii="Simplified Arabic" w:eastAsia="SimHei" w:hAnsi="Simplified Arabic" w:cs="Simplified Arabic"/>
          <w:b/>
          <w:bCs/>
          <w:sz w:val="28"/>
          <w:szCs w:val="28"/>
        </w:rPr>
        <w:t>2017)</w:t>
      </w:r>
      <w:r w:rsidRPr="00524CF1">
        <w:rPr>
          <w:rFonts w:ascii="Simplified Arabic" w:eastAsia="SimHei" w:hAnsi="Simplified Arabic" w:cs="Simplified Arabic"/>
          <w:b/>
          <w:bCs/>
          <w:sz w:val="28"/>
          <w:szCs w:val="28"/>
          <w:rtl/>
        </w:rPr>
        <w:t>)</w:t>
      </w:r>
      <w:r>
        <w:rPr>
          <w:rFonts w:ascii="Simplified Arabic" w:eastAsia="SimHei" w:hAnsi="Simplified Arabic" w:cs="Simplified Arabic" w:hint="cs"/>
          <w:b/>
          <w:bCs/>
          <w:sz w:val="28"/>
          <w:szCs w:val="28"/>
          <w:rtl/>
        </w:rPr>
        <w:t xml:space="preserve"> </w:t>
      </w:r>
      <w:r w:rsidRPr="00A906AE">
        <w:rPr>
          <w:rFonts w:ascii="Simplified Arabic" w:eastAsia="SimHei" w:hAnsi="Simplified Arabic" w:cs="Simplified Arabic"/>
          <w:sz w:val="28"/>
          <w:szCs w:val="28"/>
          <w:rtl/>
        </w:rPr>
        <w:t xml:space="preserve">هدفت التعرف </w:t>
      </w:r>
      <w:r w:rsidRPr="00A906AE">
        <w:rPr>
          <w:rFonts w:ascii="Simplified Arabic" w:eastAsia="SimHei" w:hAnsi="Simplified Arabic" w:cs="Simplified Arabic" w:hint="cs"/>
          <w:sz w:val="28"/>
          <w:szCs w:val="28"/>
          <w:rtl/>
        </w:rPr>
        <w:t>إلى</w:t>
      </w:r>
      <w:r w:rsidRPr="00A906AE">
        <w:rPr>
          <w:rFonts w:ascii="Simplified Arabic" w:eastAsia="SimHei" w:hAnsi="Simplified Arabic" w:cs="Simplified Arabic"/>
          <w:sz w:val="28"/>
          <w:szCs w:val="28"/>
          <w:rtl/>
        </w:rPr>
        <w:t xml:space="preserve"> ممارسات القيادة </w:t>
      </w:r>
      <w:r w:rsidRPr="00A906AE">
        <w:rPr>
          <w:rFonts w:ascii="Simplified Arabic" w:eastAsia="SimHei" w:hAnsi="Simplified Arabic" w:cs="Simplified Arabic" w:hint="cs"/>
          <w:sz w:val="28"/>
          <w:szCs w:val="28"/>
          <w:rtl/>
        </w:rPr>
        <w:t>الإستراتيجية</w:t>
      </w:r>
      <w:r w:rsidRPr="00A906AE">
        <w:rPr>
          <w:rFonts w:ascii="Simplified Arabic" w:eastAsia="SimHei" w:hAnsi="Simplified Arabic" w:cs="Simplified Arabic"/>
          <w:sz w:val="28"/>
          <w:szCs w:val="28"/>
          <w:rtl/>
        </w:rPr>
        <w:t xml:space="preserve"> وعلاقتها بتميز الأداء المؤسسي في الكليات الجامعية في محافظات غزة، </w:t>
      </w:r>
      <w:r w:rsidRPr="00A906AE">
        <w:rPr>
          <w:rFonts w:ascii="Simplified Arabic" w:eastAsia="SimHei" w:hAnsi="Simplified Arabic" w:cs="Simplified Arabic" w:hint="cs"/>
          <w:sz w:val="28"/>
          <w:szCs w:val="28"/>
          <w:rtl/>
        </w:rPr>
        <w:t>ولتحقيق ذلك اتبعت الباحثة</w:t>
      </w:r>
      <w:r w:rsidRPr="00A906AE">
        <w:rPr>
          <w:rFonts w:ascii="Simplified Arabic" w:eastAsia="SimHei" w:hAnsi="Simplified Arabic" w:cs="Simplified Arabic"/>
          <w:sz w:val="28"/>
          <w:szCs w:val="28"/>
          <w:rtl/>
        </w:rPr>
        <w:t xml:space="preserve"> المنهج الوصفي/ التحليلي، واستخدمت </w:t>
      </w:r>
      <w:r>
        <w:rPr>
          <w:rFonts w:ascii="Simplified Arabic" w:eastAsia="SimHei" w:hAnsi="Simplified Arabic" w:cs="Simplified Arabic" w:hint="cs"/>
          <w:sz w:val="28"/>
          <w:szCs w:val="28"/>
          <w:rtl/>
        </w:rPr>
        <w:t>الاستبانة كأداة وتم تطبيقها على (100) مديراً من</w:t>
      </w:r>
      <w:r w:rsidRPr="00A906AE">
        <w:rPr>
          <w:rFonts w:ascii="Simplified Arabic" w:eastAsia="SimHei" w:hAnsi="Simplified Arabic" w:cs="Simplified Arabic"/>
          <w:sz w:val="28"/>
          <w:szCs w:val="28"/>
          <w:rtl/>
        </w:rPr>
        <w:t xml:space="preserve"> مدراء الإدارة العليا في الكليات الجامعية في محافظات غزة</w:t>
      </w:r>
      <w:r>
        <w:rPr>
          <w:rFonts w:ascii="Simplified Arabic" w:eastAsia="SimHei" w:hAnsi="Simplified Arabic" w:cs="Simplified Arabic" w:hint="cs"/>
          <w:sz w:val="28"/>
          <w:szCs w:val="28"/>
          <w:rtl/>
        </w:rPr>
        <w:t>،</w:t>
      </w:r>
      <w:r w:rsidRPr="00A906AE">
        <w:rPr>
          <w:rFonts w:ascii="Simplified Arabic" w:eastAsia="SimHei" w:hAnsi="Simplified Arabic" w:cs="Simplified Arabic"/>
          <w:sz w:val="28"/>
          <w:szCs w:val="28"/>
          <w:rtl/>
        </w:rPr>
        <w:t xml:space="preserve"> </w:t>
      </w:r>
      <w:r>
        <w:rPr>
          <w:rFonts w:ascii="Simplified Arabic" w:eastAsia="SimHei" w:hAnsi="Simplified Arabic" w:cs="Simplified Arabic" w:hint="cs"/>
          <w:sz w:val="28"/>
          <w:szCs w:val="28"/>
          <w:rtl/>
        </w:rPr>
        <w:t>وقد</w:t>
      </w:r>
      <w:r w:rsidRPr="00A906AE">
        <w:rPr>
          <w:rFonts w:ascii="Simplified Arabic" w:eastAsia="SimHei" w:hAnsi="Simplified Arabic" w:cs="Simplified Arabic"/>
          <w:sz w:val="28"/>
          <w:szCs w:val="28"/>
          <w:rtl/>
        </w:rPr>
        <w:t xml:space="preserve"> خلصت الدراسة إلى </w:t>
      </w:r>
      <w:r>
        <w:rPr>
          <w:rFonts w:ascii="Simplified Arabic" w:eastAsia="SimHei" w:hAnsi="Simplified Arabic" w:cs="Simplified Arabic" w:hint="cs"/>
          <w:sz w:val="28"/>
          <w:szCs w:val="28"/>
          <w:rtl/>
        </w:rPr>
        <w:t xml:space="preserve">أن </w:t>
      </w:r>
      <w:r w:rsidRPr="00A906AE">
        <w:rPr>
          <w:rFonts w:ascii="Simplified Arabic" w:eastAsia="SimHei" w:hAnsi="Simplified Arabic" w:cs="Simplified Arabic" w:hint="cs"/>
          <w:sz w:val="28"/>
          <w:szCs w:val="28"/>
          <w:rtl/>
        </w:rPr>
        <w:t>درجة التقدير لمجال(</w:t>
      </w:r>
      <w:r w:rsidRPr="00A906AE">
        <w:rPr>
          <w:rFonts w:ascii="Simplified Arabic" w:eastAsia="SimHei" w:hAnsi="Simplified Arabic" w:cs="Simplified Arabic"/>
          <w:sz w:val="28"/>
          <w:szCs w:val="28"/>
          <w:rtl/>
        </w:rPr>
        <w:t>تميز الأداء المؤسسي وفق النموذج الأ</w:t>
      </w:r>
      <w:r w:rsidRPr="00A906AE">
        <w:rPr>
          <w:rFonts w:ascii="Simplified Arabic" w:eastAsia="SimHei" w:hAnsi="Simplified Arabic" w:cs="Simplified Arabic" w:hint="cs"/>
          <w:sz w:val="28"/>
          <w:szCs w:val="28"/>
          <w:rtl/>
        </w:rPr>
        <w:t>مريكي)</w:t>
      </w:r>
      <w:r w:rsidRPr="00A906AE">
        <w:rPr>
          <w:rFonts w:ascii="Simplified Arabic" w:eastAsia="SimHei" w:hAnsi="Simplified Arabic" w:cs="Simplified Arabic"/>
          <w:sz w:val="28"/>
          <w:szCs w:val="28"/>
          <w:rtl/>
        </w:rPr>
        <w:t xml:space="preserve"> في الكليات الجامعية في محافظات غزة </w:t>
      </w:r>
      <w:r>
        <w:rPr>
          <w:rFonts w:ascii="Simplified Arabic" w:eastAsia="SimHei" w:hAnsi="Simplified Arabic" w:cs="Simplified Arabic" w:hint="cs"/>
          <w:sz w:val="28"/>
          <w:szCs w:val="28"/>
          <w:rtl/>
        </w:rPr>
        <w:t xml:space="preserve">كانت مرتفعة عند </w:t>
      </w:r>
      <w:r w:rsidRPr="00A906AE">
        <w:rPr>
          <w:rFonts w:ascii="Simplified Arabic" w:eastAsia="SimHei" w:hAnsi="Simplified Arabic" w:cs="Simplified Arabic"/>
          <w:sz w:val="28"/>
          <w:szCs w:val="28"/>
          <w:rtl/>
        </w:rPr>
        <w:t>وزن نسبي(</w:t>
      </w:r>
      <w:r w:rsidRPr="00A906AE">
        <w:rPr>
          <w:rFonts w:ascii="Simplified Arabic" w:eastAsia="SimHei" w:hAnsi="Simplified Arabic" w:cs="Simplified Arabic"/>
          <w:sz w:val="28"/>
          <w:szCs w:val="28"/>
        </w:rPr>
        <w:t>78.62</w:t>
      </w:r>
      <w:r>
        <w:rPr>
          <w:rFonts w:ascii="Simplified Arabic" w:eastAsia="SimHei" w:hAnsi="Simplified Arabic" w:cs="Simplified Arabic"/>
          <w:sz w:val="28"/>
          <w:szCs w:val="28"/>
          <w:rtl/>
        </w:rPr>
        <w:t>%)</w:t>
      </w:r>
      <w:r>
        <w:rPr>
          <w:rFonts w:ascii="Simplified Arabic" w:eastAsia="SimHei" w:hAnsi="Simplified Arabic" w:cs="Simplified Arabic" w:hint="cs"/>
          <w:sz w:val="28"/>
          <w:szCs w:val="28"/>
          <w:rtl/>
        </w:rPr>
        <w:t>، و</w:t>
      </w:r>
      <w:r w:rsidRPr="00524CF1">
        <w:rPr>
          <w:rFonts w:ascii="Simplified Arabic" w:eastAsia="SimHei" w:hAnsi="Simplified Arabic" w:cs="Simplified Arabic"/>
          <w:sz w:val="28"/>
          <w:szCs w:val="28"/>
          <w:rtl/>
        </w:rPr>
        <w:t>وجود علاقة ذات دلالة إحصائية بين ممارسات الاستراتيجية وتميز الأداء المؤسسي في الكليات الجامعية في محافظات غزة بمعامل ارتباط(</w:t>
      </w:r>
      <w:r w:rsidRPr="00524CF1">
        <w:rPr>
          <w:rFonts w:ascii="Simplified Arabic" w:eastAsia="SimHei" w:hAnsi="Simplified Arabic" w:cs="Simplified Arabic"/>
          <w:sz w:val="28"/>
          <w:szCs w:val="28"/>
        </w:rPr>
        <w:t>0.940</w:t>
      </w:r>
      <w:r>
        <w:rPr>
          <w:rFonts w:ascii="Simplified Arabic" w:eastAsia="SimHei" w:hAnsi="Simplified Arabic" w:cs="Simplified Arabic"/>
          <w:sz w:val="28"/>
          <w:szCs w:val="28"/>
          <w:rtl/>
        </w:rPr>
        <w:t>)</w:t>
      </w:r>
      <w:r>
        <w:rPr>
          <w:rFonts w:ascii="Simplified Arabic" w:eastAsia="SimHei" w:hAnsi="Simplified Arabic" w:cs="Simplified Arabic" w:hint="cs"/>
          <w:sz w:val="28"/>
          <w:szCs w:val="28"/>
          <w:rtl/>
        </w:rPr>
        <w:t>، و</w:t>
      </w:r>
      <w:r w:rsidRPr="00524CF1">
        <w:rPr>
          <w:rFonts w:ascii="Simplified Arabic" w:eastAsia="SimHei" w:hAnsi="Simplified Arabic" w:cs="Simplified Arabic"/>
          <w:sz w:val="28"/>
          <w:szCs w:val="28"/>
          <w:rtl/>
        </w:rPr>
        <w:t>عدم وجود فروق ذات دلالة إحصائية بين متوسطات استجابات المبحوثين حول تميز الأداء المؤسسي في الكليات الجامعية في محافظات غزة تعزى للمتغيرات:(العمر، المسمى الوظيفي، المؤهل العلمي)</w:t>
      </w:r>
    </w:p>
    <w:p w:rsidR="00794B98" w:rsidRPr="00794B98" w:rsidRDefault="00794B98" w:rsidP="00B17AE3">
      <w:pPr>
        <w:spacing w:after="0" w:line="240" w:lineRule="auto"/>
        <w:jc w:val="lowKashida"/>
        <w:rPr>
          <w:rFonts w:ascii="Simplified Arabic" w:eastAsia="SimHei" w:hAnsi="Simplified Arabic" w:cs="Simplified Arabic"/>
          <w:sz w:val="28"/>
          <w:szCs w:val="28"/>
          <w:rtl/>
        </w:rPr>
      </w:pPr>
      <w:r w:rsidRPr="00A906AE">
        <w:rPr>
          <w:rFonts w:ascii="Simplified Arabic" w:hAnsi="Simplified Arabic" w:cs="Simplified Arabic"/>
          <w:b/>
          <w:bCs/>
          <w:sz w:val="28"/>
          <w:szCs w:val="28"/>
          <w:rtl/>
        </w:rPr>
        <w:t>دراسة حسان(</w:t>
      </w:r>
      <w:r w:rsidRPr="00A906AE">
        <w:rPr>
          <w:rFonts w:ascii="Simplified Arabic" w:hAnsi="Simplified Arabic" w:cs="Simplified Arabic"/>
          <w:b/>
          <w:bCs/>
          <w:sz w:val="28"/>
          <w:szCs w:val="28"/>
        </w:rPr>
        <w:t>2017</w:t>
      </w:r>
      <w:r w:rsidRPr="00A906AE">
        <w:rPr>
          <w:rFonts w:ascii="Simplified Arabic" w:hAnsi="Simplified Arabic" w:cs="Simplified Arabic"/>
          <w:b/>
          <w:bCs/>
          <w:sz w:val="28"/>
          <w:szCs w:val="28"/>
          <w:rtl/>
        </w:rPr>
        <w:t xml:space="preserve">) </w:t>
      </w:r>
      <w:r w:rsidRPr="00A906AE">
        <w:rPr>
          <w:rFonts w:ascii="Simplified Arabic" w:hAnsi="Simplified Arabic" w:cs="Simplified Arabic"/>
          <w:sz w:val="28"/>
          <w:szCs w:val="28"/>
          <w:rtl/>
        </w:rPr>
        <w:t xml:space="preserve">هدفت الوقوف على مفهوم وأبعاد وأسلوب ستة سيجما في المجالات المختلفة وخصوصاً المجال </w:t>
      </w:r>
      <w:r w:rsidRPr="00A906AE">
        <w:rPr>
          <w:rFonts w:ascii="Simplified Arabic" w:hAnsi="Simplified Arabic" w:cs="Simplified Arabic" w:hint="cs"/>
          <w:sz w:val="28"/>
          <w:szCs w:val="28"/>
          <w:rtl/>
        </w:rPr>
        <w:t xml:space="preserve">التعليمي، </w:t>
      </w:r>
      <w:r w:rsidRPr="00A906AE">
        <w:rPr>
          <w:rFonts w:ascii="Simplified Arabic" w:hAnsi="Simplified Arabic" w:cs="Simplified Arabic"/>
          <w:sz w:val="28"/>
          <w:szCs w:val="28"/>
          <w:rtl/>
        </w:rPr>
        <w:t>وتحديد عوامل نجاح تطبيق منهجية</w:t>
      </w:r>
      <w:r w:rsidRPr="00A906AE">
        <w:rPr>
          <w:rFonts w:ascii="Simplified Arabic" w:hAnsi="Simplified Arabic" w:cs="Simplified Arabic"/>
          <w:sz w:val="28"/>
          <w:szCs w:val="28"/>
        </w:rPr>
        <w:t xml:space="preserve"> DMAIC </w:t>
      </w:r>
      <w:r w:rsidRPr="00A906AE">
        <w:rPr>
          <w:rFonts w:ascii="Simplified Arabic" w:hAnsi="Simplified Arabic" w:cs="Simplified Arabic" w:hint="cs"/>
          <w:sz w:val="28"/>
          <w:szCs w:val="28"/>
          <w:rtl/>
        </w:rPr>
        <w:t>لتحسين</w:t>
      </w:r>
      <w:r w:rsidRPr="00A906AE">
        <w:rPr>
          <w:rFonts w:ascii="Simplified Arabic" w:hAnsi="Simplified Arabic" w:cs="Simplified Arabic"/>
          <w:sz w:val="28"/>
          <w:szCs w:val="28"/>
          <w:rtl/>
        </w:rPr>
        <w:t xml:space="preserve"> أداء أعضاء هيئة التدريس </w:t>
      </w:r>
      <w:r w:rsidRPr="00A906AE">
        <w:rPr>
          <w:rFonts w:ascii="Simplified Arabic" w:hAnsi="Simplified Arabic" w:cs="Simplified Arabic" w:hint="cs"/>
          <w:sz w:val="28"/>
          <w:szCs w:val="28"/>
          <w:rtl/>
        </w:rPr>
        <w:t>وتحسين</w:t>
      </w:r>
      <w:r w:rsidRPr="00A906AE">
        <w:rPr>
          <w:rFonts w:ascii="Simplified Arabic" w:hAnsi="Simplified Arabic" w:cs="Simplified Arabic"/>
          <w:sz w:val="28"/>
          <w:szCs w:val="28"/>
          <w:rtl/>
        </w:rPr>
        <w:t xml:space="preserve"> المخرجات بالكلية محل الدراسة من وجهة نظر </w:t>
      </w:r>
      <w:r w:rsidRPr="00A906AE">
        <w:rPr>
          <w:rFonts w:ascii="Simplified Arabic" w:hAnsi="Simplified Arabic" w:cs="Simplified Arabic"/>
          <w:sz w:val="28"/>
          <w:szCs w:val="28"/>
          <w:rtl/>
        </w:rPr>
        <w:lastRenderedPageBreak/>
        <w:t xml:space="preserve">أعضاء هيئة التدريس وتحديد مستوى </w:t>
      </w:r>
      <w:r w:rsidRPr="00A906AE">
        <w:rPr>
          <w:rFonts w:ascii="Simplified Arabic" w:hAnsi="Simplified Arabic" w:cs="Simplified Arabic" w:hint="cs"/>
          <w:sz w:val="28"/>
          <w:szCs w:val="28"/>
          <w:rtl/>
        </w:rPr>
        <w:t xml:space="preserve">ستة </w:t>
      </w:r>
      <w:r w:rsidRPr="00A906AE">
        <w:rPr>
          <w:rFonts w:ascii="Simplified Arabic" w:hAnsi="Simplified Arabic" w:cs="Simplified Arabic"/>
          <w:sz w:val="28"/>
          <w:szCs w:val="28"/>
          <w:rtl/>
        </w:rPr>
        <w:t>سيجما لمخرجات الكلية</w:t>
      </w:r>
      <w:r w:rsidR="00FF753E">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ولتحقيق ذلك </w:t>
      </w:r>
      <w:r w:rsidRPr="00A906AE">
        <w:rPr>
          <w:rFonts w:ascii="Simplified Arabic" w:hAnsi="Simplified Arabic" w:cs="Simplified Arabic"/>
          <w:sz w:val="28"/>
          <w:szCs w:val="28"/>
          <w:rtl/>
        </w:rPr>
        <w:t xml:space="preserve">استخدم الباحث المنهج الوصفي/التحليلي وصمم الباحث استبانة لجمع البيانات، وتمثلت </w:t>
      </w:r>
      <w:r w:rsidRPr="00A906AE">
        <w:rPr>
          <w:rFonts w:ascii="Simplified Arabic" w:hAnsi="Simplified Arabic" w:cs="Simplified Arabic" w:hint="cs"/>
          <w:sz w:val="28"/>
          <w:szCs w:val="28"/>
          <w:rtl/>
        </w:rPr>
        <w:t>العينة في</w:t>
      </w:r>
      <w:r w:rsidRPr="00A906AE">
        <w:rPr>
          <w:rFonts w:ascii="Simplified Arabic" w:hAnsi="Simplified Arabic" w:cs="Simplified Arabic"/>
          <w:sz w:val="28"/>
          <w:szCs w:val="28"/>
          <w:rtl/>
        </w:rPr>
        <w:t xml:space="preserve"> أعضاء هيئة التدريس البالغ </w:t>
      </w:r>
      <w:r w:rsidRPr="00A906AE">
        <w:rPr>
          <w:rFonts w:ascii="Simplified Arabic" w:hAnsi="Simplified Arabic" w:cs="Simplified Arabic" w:hint="cs"/>
          <w:sz w:val="28"/>
          <w:szCs w:val="28"/>
          <w:rtl/>
        </w:rPr>
        <w:t>عددهم</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254</w:t>
      </w:r>
      <w:r w:rsidRPr="00A906AE">
        <w:rPr>
          <w:rFonts w:ascii="Simplified Arabic" w:hAnsi="Simplified Arabic" w:cs="Simplified Arabic"/>
          <w:sz w:val="28"/>
          <w:szCs w:val="28"/>
          <w:rtl/>
        </w:rPr>
        <w:t>)</w:t>
      </w:r>
      <w:r>
        <w:rPr>
          <w:rFonts w:ascii="Simplified Arabic" w:hAnsi="Simplified Arabic" w:cs="Simplified Arabic" w:hint="cs"/>
          <w:sz w:val="28"/>
          <w:szCs w:val="28"/>
          <w:rtl/>
        </w:rPr>
        <w:t>، و</w:t>
      </w:r>
      <w:r w:rsidRPr="00A906AE">
        <w:rPr>
          <w:rFonts w:ascii="Simplified Arabic" w:hAnsi="Simplified Arabic" w:cs="Simplified Arabic"/>
          <w:sz w:val="28"/>
          <w:szCs w:val="28"/>
          <w:rtl/>
        </w:rPr>
        <w:t xml:space="preserve">خلصت الدراسة </w:t>
      </w:r>
      <w:r>
        <w:rPr>
          <w:rFonts w:ascii="Simplified Arabic" w:hAnsi="Simplified Arabic" w:cs="Simplified Arabic" w:hint="cs"/>
          <w:sz w:val="28"/>
          <w:szCs w:val="28"/>
          <w:rtl/>
        </w:rPr>
        <w:t xml:space="preserve">إلى أنه </w:t>
      </w:r>
      <w:r w:rsidRPr="00A906AE">
        <w:rPr>
          <w:rFonts w:ascii="Simplified Arabic" w:hAnsi="Simplified Arabic" w:cs="Simplified Arabic"/>
          <w:sz w:val="28"/>
          <w:szCs w:val="28"/>
          <w:rtl/>
        </w:rPr>
        <w:t>يمكن تطبيق أسلوب ستة سيجما في مجالات أكاديمية متعددة أهمها</w:t>
      </w:r>
      <w:r w:rsidRPr="00A906AE">
        <w:rPr>
          <w:rFonts w:ascii="Simplified Arabic" w:hAnsi="Simplified Arabic" w:cs="Simplified Arabic" w:hint="cs"/>
          <w:sz w:val="28"/>
          <w:szCs w:val="28"/>
          <w:rtl/>
        </w:rPr>
        <w:t>: (</w:t>
      </w:r>
      <w:r w:rsidRPr="00A906AE">
        <w:rPr>
          <w:rFonts w:ascii="Simplified Arabic" w:hAnsi="Simplified Arabic" w:cs="Simplified Arabic"/>
          <w:sz w:val="28"/>
          <w:szCs w:val="28"/>
          <w:rtl/>
        </w:rPr>
        <w:t>تطوير الخطط والبرامج الراسية والتخطيط الاستراتيجي، والأداء التعليمي للطلاب والجودة وعمليات الاعتماد الأكاديمي</w:t>
      </w:r>
      <w:r w:rsidRPr="00A906A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وأن </w:t>
      </w:r>
      <w:r w:rsidRPr="00A906AE">
        <w:rPr>
          <w:rFonts w:ascii="Simplified Arabic" w:hAnsi="Simplified Arabic" w:cs="Simplified Arabic"/>
          <w:sz w:val="28"/>
          <w:szCs w:val="28"/>
          <w:rtl/>
        </w:rPr>
        <w:t>هناك ضعف</w:t>
      </w:r>
      <w:r>
        <w:rPr>
          <w:rFonts w:ascii="Simplified Arabic" w:hAnsi="Simplified Arabic" w:cs="Simplified Arabic" w:hint="cs"/>
          <w:sz w:val="28"/>
          <w:szCs w:val="28"/>
          <w:rtl/>
        </w:rPr>
        <w:t>اً</w:t>
      </w:r>
      <w:r w:rsidRPr="00A906AE">
        <w:rPr>
          <w:rFonts w:ascii="Simplified Arabic" w:hAnsi="Simplified Arabic" w:cs="Simplified Arabic"/>
          <w:sz w:val="28"/>
          <w:szCs w:val="28"/>
          <w:rtl/>
        </w:rPr>
        <w:t xml:space="preserve"> في مستوى ستة سيجما على مستوي الكلية ككل سواء على مستوى</w:t>
      </w:r>
      <w:r w:rsidR="00FF753E">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الطلاب بمتوسط</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0.81</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 xml:space="preserve">والطالبات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0.87</w:t>
      </w:r>
      <w:r w:rsidRPr="00A906AE">
        <w:rPr>
          <w:rFonts w:ascii="Simplified Arabic" w:hAnsi="Simplified Arabic" w:cs="Simplified Arabic"/>
          <w:sz w:val="28"/>
          <w:szCs w:val="28"/>
          <w:rtl/>
        </w:rPr>
        <w:t>)، حيث أن المتوسط لم يتجاوز(</w:t>
      </w:r>
      <w:r w:rsidRPr="00A906AE">
        <w:rPr>
          <w:rFonts w:ascii="Simplified Arabic" w:hAnsi="Simplified Arabic" w:cs="Simplified Arabic"/>
          <w:sz w:val="28"/>
          <w:szCs w:val="28"/>
        </w:rPr>
        <w:t>0.84</w:t>
      </w:r>
      <w:r w:rsidRPr="00A906AE">
        <w:rPr>
          <w:rFonts w:ascii="Simplified Arabic" w:hAnsi="Simplified Arabic" w:cs="Simplified Arabic"/>
          <w:sz w:val="28"/>
          <w:szCs w:val="28"/>
          <w:rtl/>
        </w:rPr>
        <w:t>).</w:t>
      </w:r>
    </w:p>
    <w:p w:rsidR="00803555" w:rsidRDefault="00803555" w:rsidP="00B17AE3">
      <w:pPr>
        <w:pStyle w:val="ListParagraph"/>
        <w:tabs>
          <w:tab w:val="left" w:pos="283"/>
          <w:tab w:val="left" w:pos="425"/>
          <w:tab w:val="left" w:pos="720"/>
        </w:tabs>
        <w:spacing w:after="0" w:line="240" w:lineRule="auto"/>
        <w:ind w:left="0"/>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دراسة</w:t>
      </w:r>
      <w:r w:rsidRPr="00A906AE">
        <w:rPr>
          <w:rFonts w:ascii="Simplified Arabic" w:hAnsi="Simplified Arabic" w:cs="Simplified Arabic" w:hint="cs"/>
          <w:b/>
          <w:bCs/>
          <w:sz w:val="28"/>
          <w:szCs w:val="28"/>
          <w:rtl/>
        </w:rPr>
        <w:t xml:space="preserve"> </w:t>
      </w:r>
      <w:proofErr w:type="spellStart"/>
      <w:r w:rsidRPr="00A906AE">
        <w:rPr>
          <w:rFonts w:ascii="Simplified Arabic" w:hAnsi="Simplified Arabic" w:cs="Simplified Arabic"/>
          <w:b/>
          <w:bCs/>
          <w:sz w:val="28"/>
          <w:szCs w:val="28"/>
        </w:rPr>
        <w:t>Vijaya</w:t>
      </w:r>
      <w:proofErr w:type="spellEnd"/>
      <w:r>
        <w:rPr>
          <w:rFonts w:ascii="Simplified Arabic" w:hAnsi="Simplified Arabic" w:cs="Simplified Arabic" w:hint="cs"/>
          <w:b/>
          <w:bCs/>
          <w:sz w:val="28"/>
          <w:szCs w:val="28"/>
          <w:rtl/>
        </w:rPr>
        <w:t xml:space="preserve"> </w:t>
      </w:r>
      <w:r w:rsidRPr="00A906AE">
        <w:rPr>
          <w:rFonts w:ascii="Simplified Arabic" w:hAnsi="Simplified Arabic" w:cs="Simplified Arabic"/>
          <w:b/>
          <w:bCs/>
          <w:sz w:val="28"/>
          <w:szCs w:val="28"/>
          <w:rtl/>
        </w:rPr>
        <w:t>(</w:t>
      </w:r>
      <w:r w:rsidRPr="00A906AE">
        <w:rPr>
          <w:rFonts w:ascii="Simplified Arabic" w:hAnsi="Simplified Arabic" w:cs="Simplified Arabic"/>
          <w:b/>
          <w:bCs/>
          <w:sz w:val="28"/>
          <w:szCs w:val="28"/>
        </w:rPr>
        <w:t>2016</w:t>
      </w:r>
      <w:r w:rsidRPr="00A906AE">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 xml:space="preserve">هدفت توضيح كيفية تطبيق ستة سيجما في مؤسسات التعليم العالي من خلال دراسة حالة المكتبة المركزية بأحد جامعات الهند، وتم استخدام الاستبانة كأداة لمناقشة الفرص المختلفة للمشاريع في مؤسسات التعليم العالي، وطبقت على مجموعة من </w:t>
      </w:r>
      <w:r w:rsidRPr="00A906AE">
        <w:rPr>
          <w:rFonts w:ascii="Simplified Arabic" w:hAnsi="Simplified Arabic" w:cs="Simplified Arabic" w:hint="cs"/>
          <w:sz w:val="28"/>
          <w:szCs w:val="28"/>
          <w:rtl/>
        </w:rPr>
        <w:t xml:space="preserve">الموظفين، </w:t>
      </w:r>
      <w:r w:rsidRPr="00A906AE">
        <w:rPr>
          <w:rFonts w:ascii="Simplified Arabic" w:hAnsi="Simplified Arabic" w:cs="Simplified Arabic"/>
          <w:sz w:val="28"/>
          <w:szCs w:val="28"/>
          <w:rtl/>
        </w:rPr>
        <w:t xml:space="preserve">لتوضيح كيفية الاستفادة من ستة سيجما لتحسين عملية المكتبة، واستخدم الباحث منهج </w:t>
      </w:r>
      <w:r w:rsidRPr="00A906AE">
        <w:rPr>
          <w:rFonts w:ascii="Simplified Arabic" w:hAnsi="Simplified Arabic" w:cs="Simplified Arabic" w:hint="cs"/>
          <w:sz w:val="28"/>
          <w:szCs w:val="28"/>
          <w:rtl/>
        </w:rPr>
        <w:t>الوصفي أسلوب دراسة</w:t>
      </w:r>
      <w:r w:rsidRPr="00A906AE">
        <w:rPr>
          <w:rFonts w:ascii="Simplified Arabic" w:hAnsi="Simplified Arabic" w:cs="Simplified Arabic"/>
          <w:sz w:val="28"/>
          <w:szCs w:val="28"/>
          <w:rtl/>
        </w:rPr>
        <w:t xml:space="preserve"> الحالة والمنهج المقارن بين الشركات وقد خلصت الدراسة إلى </w:t>
      </w:r>
      <w:r>
        <w:rPr>
          <w:rFonts w:ascii="Simplified Arabic" w:hAnsi="Simplified Arabic" w:cs="Simplified Arabic" w:hint="cs"/>
          <w:sz w:val="28"/>
          <w:szCs w:val="28"/>
          <w:rtl/>
        </w:rPr>
        <w:t xml:space="preserve">أن </w:t>
      </w:r>
      <w:r w:rsidRPr="00A906AE">
        <w:rPr>
          <w:rFonts w:ascii="Simplified Arabic" w:hAnsi="Simplified Arabic" w:cs="Simplified Arabic"/>
          <w:sz w:val="28"/>
          <w:szCs w:val="28"/>
          <w:rtl/>
        </w:rPr>
        <w:t xml:space="preserve">تحديد السمات الرئيسة لنظام التعليم </w:t>
      </w:r>
      <w:r w:rsidRPr="00A906AE">
        <w:rPr>
          <w:rFonts w:ascii="Simplified Arabic" w:hAnsi="Simplified Arabic" w:cs="Simplified Arabic" w:hint="cs"/>
          <w:sz w:val="28"/>
          <w:szCs w:val="28"/>
          <w:rtl/>
        </w:rPr>
        <w:t xml:space="preserve">العالي، </w:t>
      </w:r>
      <w:r w:rsidRPr="00A906AE">
        <w:rPr>
          <w:rFonts w:ascii="Simplified Arabic" w:hAnsi="Simplified Arabic" w:cs="Simplified Arabic"/>
          <w:sz w:val="28"/>
          <w:szCs w:val="28"/>
          <w:rtl/>
        </w:rPr>
        <w:t xml:space="preserve">التي تحتاج إلى </w:t>
      </w:r>
      <w:r w:rsidRPr="00A906AE">
        <w:rPr>
          <w:rFonts w:ascii="Simplified Arabic" w:hAnsi="Simplified Arabic" w:cs="Simplified Arabic" w:hint="cs"/>
          <w:sz w:val="28"/>
          <w:szCs w:val="28"/>
          <w:rtl/>
        </w:rPr>
        <w:t>الفهم الجيد</w:t>
      </w:r>
      <w:r w:rsidRPr="00A906AE">
        <w:rPr>
          <w:rFonts w:ascii="Simplified Arabic" w:hAnsi="Simplified Arabic" w:cs="Simplified Arabic"/>
          <w:sz w:val="28"/>
          <w:szCs w:val="28"/>
          <w:rtl/>
        </w:rPr>
        <w:t xml:space="preserve"> للوصول إلى التميز في الجودة</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وتحديد أهم مؤشرات الأداة الرئيسة لهذا الأسلوب في التعليم العالي، كما حددت أهم فوائد تطبيقه في مؤسسات التعليم العالي، وتطوير تفرد نظام التعليم العالي لتشخيص التميز في جودة الأداء، ومقارنته مع الشركات التحويلية.</w:t>
      </w:r>
    </w:p>
    <w:p w:rsidR="00803555" w:rsidRDefault="00803555" w:rsidP="00B17AE3">
      <w:pPr>
        <w:pStyle w:val="ListParagraph"/>
        <w:tabs>
          <w:tab w:val="left" w:pos="283"/>
          <w:tab w:val="left" w:pos="425"/>
          <w:tab w:val="left" w:pos="720"/>
        </w:tabs>
        <w:spacing w:after="0" w:line="240" w:lineRule="auto"/>
        <w:ind w:left="0"/>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دراسة الزيد (</w:t>
      </w:r>
      <w:r w:rsidRPr="00A906AE">
        <w:rPr>
          <w:rFonts w:ascii="Simplified Arabic" w:hAnsi="Simplified Arabic" w:cs="Simplified Arabic"/>
          <w:b/>
          <w:bCs/>
          <w:sz w:val="28"/>
          <w:szCs w:val="28"/>
        </w:rPr>
        <w:t>2015</w:t>
      </w:r>
      <w:r w:rsidRPr="00A906AE">
        <w:rPr>
          <w:rFonts w:ascii="Simplified Arabic" w:hAnsi="Simplified Arabic" w:cs="Simplified Arabic"/>
          <w:b/>
          <w:bCs/>
          <w:sz w:val="28"/>
          <w:szCs w:val="28"/>
          <w:rtl/>
        </w:rPr>
        <w:t xml:space="preserve">) </w:t>
      </w:r>
      <w:r w:rsidRPr="00A906AE">
        <w:rPr>
          <w:rFonts w:ascii="Simplified Arabic" w:hAnsi="Simplified Arabic" w:cs="Simplified Arabic"/>
          <w:sz w:val="28"/>
          <w:szCs w:val="28"/>
          <w:rtl/>
        </w:rPr>
        <w:t xml:space="preserve">هدفت وضع إطار فلسفي لمفهوم ستة سيجما، وكيفية توظيفها في  قياس جودة التعليم العالي  كمنهجية حديثة نسبياً في هذا المجال </w:t>
      </w:r>
      <w:r w:rsidRPr="00A906AE">
        <w:rPr>
          <w:rFonts w:ascii="Simplified Arabic" w:hAnsi="Simplified Arabic" w:cs="Simplified Arabic" w:hint="cs"/>
          <w:sz w:val="28"/>
          <w:szCs w:val="28"/>
          <w:rtl/>
        </w:rPr>
        <w:t>ت</w:t>
      </w:r>
      <w:r w:rsidRPr="00A906AE">
        <w:rPr>
          <w:rFonts w:ascii="Simplified Arabic" w:hAnsi="Simplified Arabic" w:cs="Simplified Arabic"/>
          <w:sz w:val="28"/>
          <w:szCs w:val="28"/>
          <w:rtl/>
        </w:rPr>
        <w:t>هدف</w:t>
      </w:r>
      <w:r w:rsidRPr="00A906AE">
        <w:rPr>
          <w:rFonts w:ascii="Simplified Arabic" w:hAnsi="Simplified Arabic" w:cs="Simplified Arabic" w:hint="cs"/>
          <w:sz w:val="28"/>
          <w:szCs w:val="28"/>
          <w:rtl/>
        </w:rPr>
        <w:t xml:space="preserve"> إلى</w:t>
      </w:r>
      <w:r w:rsidRPr="00A906AE">
        <w:rPr>
          <w:rFonts w:ascii="Simplified Arabic" w:hAnsi="Simplified Arabic" w:cs="Simplified Arabic"/>
          <w:sz w:val="28"/>
          <w:szCs w:val="28"/>
          <w:rtl/>
        </w:rPr>
        <w:t xml:space="preserve">  تقليل معدلات الأخطاء وتحديد العيوب التي لها تأثير سلبي على جودة مخرجات التعليم. </w:t>
      </w:r>
      <w:r w:rsidRPr="00A906AE">
        <w:rPr>
          <w:rFonts w:ascii="Simplified Arabic" w:hAnsi="Simplified Arabic" w:cs="Simplified Arabic" w:hint="cs"/>
          <w:sz w:val="28"/>
          <w:szCs w:val="28"/>
          <w:rtl/>
        </w:rPr>
        <w:t>و</w:t>
      </w:r>
      <w:r w:rsidRPr="00A906AE">
        <w:rPr>
          <w:rFonts w:ascii="Simplified Arabic" w:hAnsi="Simplified Arabic" w:cs="Simplified Arabic"/>
          <w:sz w:val="28"/>
          <w:szCs w:val="28"/>
          <w:rtl/>
        </w:rPr>
        <w:t>قدمت الدراسة  أهم المعايير الإحصائية التي بنيت عليها منهجية ستة سيجما، وقدمت مثالاً تطبيقياً لقياس مستوى ستة سيجما في الكليات الإنسانية  للطالبات بجامعة الملك سعود</w:t>
      </w:r>
      <w:r w:rsidRPr="00A906AE">
        <w:rPr>
          <w:rFonts w:ascii="Simplified Arabic" w:hAnsi="Simplified Arabic" w:cs="Simplified Arabic" w:hint="cs"/>
          <w:sz w:val="28"/>
          <w:szCs w:val="28"/>
          <w:rtl/>
        </w:rPr>
        <w:t xml:space="preserve"> واستخدم المنهج الوصفي</w:t>
      </w:r>
      <w:r>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و</w:t>
      </w:r>
      <w:r w:rsidRPr="00A906AE">
        <w:rPr>
          <w:rFonts w:ascii="Simplified Arabic" w:hAnsi="Simplified Arabic" w:cs="Simplified Arabic"/>
          <w:sz w:val="28"/>
          <w:szCs w:val="28"/>
          <w:rtl/>
        </w:rPr>
        <w:t xml:space="preserve">أظهرت </w:t>
      </w:r>
      <w:r w:rsidRPr="00A906AE">
        <w:rPr>
          <w:rFonts w:ascii="Simplified Arabic" w:hAnsi="Simplified Arabic" w:cs="Simplified Arabic"/>
          <w:b/>
          <w:bCs/>
          <w:sz w:val="28"/>
          <w:szCs w:val="28"/>
          <w:rtl/>
        </w:rPr>
        <w:t>النتائج</w:t>
      </w:r>
      <w:r w:rsidRPr="00A906AE">
        <w:rPr>
          <w:rFonts w:ascii="Simplified Arabic" w:hAnsi="Simplified Arabic" w:cs="Simplified Arabic"/>
          <w:sz w:val="28"/>
          <w:szCs w:val="28"/>
          <w:rtl/>
        </w:rPr>
        <w:t xml:space="preserve"> انخفاض مستوى تطبيق معايير ستة سيجما في جامعة الملك سعود وتراجع في وجود متطلباتها.</w:t>
      </w:r>
    </w:p>
    <w:p w:rsidR="00803555" w:rsidRPr="00803555" w:rsidRDefault="00803555" w:rsidP="00B17AE3">
      <w:pPr>
        <w:pStyle w:val="ListParagraph"/>
        <w:tabs>
          <w:tab w:val="left" w:pos="283"/>
          <w:tab w:val="left" w:pos="425"/>
          <w:tab w:val="left" w:pos="720"/>
        </w:tabs>
        <w:spacing w:after="0" w:line="240" w:lineRule="auto"/>
        <w:ind w:left="0"/>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 xml:space="preserve">دراسة </w:t>
      </w:r>
      <w:r w:rsidRPr="00A906AE">
        <w:rPr>
          <w:rFonts w:ascii="Simplified Arabic" w:hAnsi="Simplified Arabic" w:cs="Simplified Arabic"/>
          <w:b/>
          <w:bCs/>
          <w:sz w:val="28"/>
          <w:szCs w:val="28"/>
        </w:rPr>
        <w:t>Antony</w:t>
      </w:r>
      <w:r w:rsidRPr="00A906AE">
        <w:rPr>
          <w:rFonts w:ascii="Simplified Arabic" w:hAnsi="Simplified Arabic" w:cs="Simplified Arabic"/>
          <w:b/>
          <w:bCs/>
          <w:sz w:val="28"/>
          <w:szCs w:val="28"/>
          <w:rtl/>
        </w:rPr>
        <w:t xml:space="preserve"> (</w:t>
      </w:r>
      <w:r w:rsidRPr="00A906AE">
        <w:rPr>
          <w:rFonts w:ascii="Simplified Arabic" w:hAnsi="Simplified Arabic" w:cs="Simplified Arabic"/>
          <w:b/>
          <w:bCs/>
          <w:sz w:val="28"/>
          <w:szCs w:val="28"/>
        </w:rPr>
        <w:t>(2014</w:t>
      </w:r>
      <w:r w:rsidRPr="00A906AE">
        <w:rPr>
          <w:rFonts w:ascii="Simplified Arabic" w:hAnsi="Simplified Arabic" w:cs="Simplified Arabic"/>
          <w:b/>
          <w:bCs/>
          <w:sz w:val="28"/>
          <w:szCs w:val="28"/>
          <w:rtl/>
        </w:rPr>
        <w:t xml:space="preserve"> </w:t>
      </w:r>
      <w:r w:rsidRPr="00803555">
        <w:rPr>
          <w:rFonts w:ascii="Simplified Arabic" w:hAnsi="Simplified Arabic" w:cs="Simplified Arabic"/>
          <w:sz w:val="28"/>
          <w:szCs w:val="28"/>
          <w:rtl/>
        </w:rPr>
        <w:t xml:space="preserve">هدفت الكشف عن عوامل الجاهزية لإدخال وتطوير مبادرة ستة سيجما في سياق التعليم </w:t>
      </w:r>
      <w:r w:rsidRPr="00803555">
        <w:rPr>
          <w:rFonts w:ascii="Simplified Arabic" w:hAnsi="Simplified Arabic" w:cs="Simplified Arabic" w:hint="cs"/>
          <w:sz w:val="28"/>
          <w:szCs w:val="28"/>
          <w:rtl/>
        </w:rPr>
        <w:t xml:space="preserve">العالي، </w:t>
      </w:r>
      <w:r w:rsidRPr="00803555">
        <w:rPr>
          <w:rFonts w:ascii="Simplified Arabic" w:hAnsi="Simplified Arabic" w:cs="Simplified Arabic"/>
          <w:sz w:val="28"/>
          <w:szCs w:val="28"/>
          <w:rtl/>
        </w:rPr>
        <w:t>والتي تع</w:t>
      </w:r>
      <w:r w:rsidRPr="00803555">
        <w:rPr>
          <w:rFonts w:ascii="Simplified Arabic" w:hAnsi="Simplified Arabic" w:cs="Simplified Arabic" w:hint="cs"/>
          <w:sz w:val="28"/>
          <w:szCs w:val="28"/>
          <w:rtl/>
        </w:rPr>
        <w:t>د</w:t>
      </w:r>
      <w:r w:rsidRPr="00803555">
        <w:rPr>
          <w:rFonts w:ascii="Simplified Arabic" w:hAnsi="Simplified Arabic" w:cs="Simplified Arabic"/>
          <w:sz w:val="28"/>
          <w:szCs w:val="28"/>
          <w:rtl/>
        </w:rPr>
        <w:t xml:space="preserve"> شرطا مسبقا للنجاح في </w:t>
      </w:r>
      <w:r w:rsidRPr="00803555">
        <w:rPr>
          <w:rFonts w:ascii="Simplified Arabic" w:hAnsi="Simplified Arabic" w:cs="Simplified Arabic" w:hint="cs"/>
          <w:sz w:val="28"/>
          <w:szCs w:val="28"/>
          <w:rtl/>
        </w:rPr>
        <w:t>ال</w:t>
      </w:r>
      <w:r w:rsidRPr="00803555">
        <w:rPr>
          <w:rFonts w:ascii="Simplified Arabic" w:hAnsi="Simplified Arabic" w:cs="Simplified Arabic"/>
          <w:sz w:val="28"/>
          <w:szCs w:val="28"/>
          <w:rtl/>
        </w:rPr>
        <w:t>تنفيذ و</w:t>
      </w:r>
      <w:r w:rsidRPr="00803555">
        <w:rPr>
          <w:rFonts w:ascii="Simplified Arabic" w:hAnsi="Simplified Arabic" w:cs="Simplified Arabic" w:hint="cs"/>
          <w:sz w:val="28"/>
          <w:szCs w:val="28"/>
          <w:rtl/>
        </w:rPr>
        <w:t>ال</w:t>
      </w:r>
      <w:r w:rsidRPr="00803555">
        <w:rPr>
          <w:rFonts w:ascii="Simplified Arabic" w:hAnsi="Simplified Arabic" w:cs="Simplified Arabic"/>
          <w:sz w:val="28"/>
          <w:szCs w:val="28"/>
          <w:rtl/>
        </w:rPr>
        <w:t xml:space="preserve">نشر </w:t>
      </w:r>
      <w:r w:rsidRPr="00803555">
        <w:rPr>
          <w:rFonts w:ascii="Simplified Arabic" w:hAnsi="Simplified Arabic" w:cs="Simplified Arabic"/>
          <w:sz w:val="28"/>
          <w:szCs w:val="28"/>
          <w:rtl/>
        </w:rPr>
        <w:lastRenderedPageBreak/>
        <w:t xml:space="preserve">والاستدامة في مؤسسات التعليم العالي. وقد تم استخدام الاستبانة </w:t>
      </w:r>
      <w:r w:rsidRPr="00803555">
        <w:rPr>
          <w:rFonts w:ascii="Simplified Arabic" w:hAnsi="Simplified Arabic" w:cs="Simplified Arabic" w:hint="cs"/>
          <w:sz w:val="28"/>
          <w:szCs w:val="28"/>
          <w:rtl/>
        </w:rPr>
        <w:t xml:space="preserve">كأداة، </w:t>
      </w:r>
      <w:r w:rsidRPr="00803555">
        <w:rPr>
          <w:rFonts w:ascii="Simplified Arabic" w:hAnsi="Simplified Arabic" w:cs="Simplified Arabic"/>
          <w:sz w:val="28"/>
          <w:szCs w:val="28"/>
          <w:rtl/>
        </w:rPr>
        <w:t>والاستناد إلى المؤلفات الحالية وخبرات المؤلفين والباحثين في قطاع التعليم العالي، واستخدم الباحث المنهج الوصفي/ التحليلي، وتمثلت العينة بعدد من العاملين في مؤسسات التعليم العالي</w:t>
      </w:r>
      <w:r>
        <w:rPr>
          <w:rFonts w:ascii="Simplified Arabic" w:hAnsi="Simplified Arabic" w:cs="Simplified Arabic" w:hint="cs"/>
          <w:sz w:val="28"/>
          <w:szCs w:val="28"/>
          <w:rtl/>
        </w:rPr>
        <w:t xml:space="preserve"> </w:t>
      </w:r>
      <w:r w:rsidRPr="00803555">
        <w:rPr>
          <w:rFonts w:ascii="Simplified Arabic" w:hAnsi="Simplified Arabic" w:cs="Simplified Arabic"/>
          <w:sz w:val="28"/>
          <w:szCs w:val="28"/>
          <w:rtl/>
        </w:rPr>
        <w:t>وأظهرت</w:t>
      </w:r>
      <w:r w:rsidRPr="00803555">
        <w:rPr>
          <w:rFonts w:ascii="Simplified Arabic" w:hAnsi="Simplified Arabic" w:cs="Simplified Arabic"/>
          <w:b/>
          <w:bCs/>
          <w:sz w:val="28"/>
          <w:szCs w:val="28"/>
          <w:rtl/>
        </w:rPr>
        <w:t xml:space="preserve"> النتائج</w:t>
      </w:r>
      <w:r w:rsidRPr="00803555">
        <w:rPr>
          <w:rFonts w:ascii="Simplified Arabic" w:hAnsi="Simplified Arabic" w:cs="Simplified Arabic"/>
          <w:sz w:val="28"/>
          <w:szCs w:val="28"/>
          <w:rtl/>
        </w:rPr>
        <w:t xml:space="preserve"> مجموعة من عوامل النجاح وتحسين الكفاءة وفعالية العمليات في مؤسسات التعليم </w:t>
      </w:r>
      <w:r w:rsidRPr="00803555">
        <w:rPr>
          <w:rFonts w:ascii="Simplified Arabic" w:hAnsi="Simplified Arabic" w:cs="Simplified Arabic" w:hint="cs"/>
          <w:sz w:val="28"/>
          <w:szCs w:val="28"/>
          <w:rtl/>
        </w:rPr>
        <w:t>العالي، على</w:t>
      </w:r>
      <w:r w:rsidRPr="00803555">
        <w:rPr>
          <w:rFonts w:ascii="Simplified Arabic" w:hAnsi="Simplified Arabic" w:cs="Simplified Arabic"/>
          <w:sz w:val="28"/>
          <w:szCs w:val="28"/>
          <w:rtl/>
        </w:rPr>
        <w:t xml:space="preserve"> اعتبار</w:t>
      </w:r>
      <w:r w:rsidRPr="00803555">
        <w:rPr>
          <w:rFonts w:ascii="Simplified Arabic" w:hAnsi="Simplified Arabic" w:cs="Simplified Arabic" w:hint="cs"/>
          <w:sz w:val="28"/>
          <w:szCs w:val="28"/>
          <w:rtl/>
        </w:rPr>
        <w:t xml:space="preserve"> أن</w:t>
      </w:r>
      <w:r w:rsidRPr="00803555">
        <w:rPr>
          <w:rFonts w:ascii="Simplified Arabic" w:hAnsi="Simplified Arabic" w:cs="Simplified Arabic"/>
          <w:sz w:val="28"/>
          <w:szCs w:val="28"/>
          <w:rtl/>
        </w:rPr>
        <w:t xml:space="preserve"> ستة سيجما استراتيجية تحقق التوازن بين الجودة والتكلفة وأن التفكير حول ستة سيجما له أصله في فلسفة تحقيق تحسينات في الطريقة الأكثر اقتصاداً مع زيادة التركيز على الحد من النفقات العمليات في مؤسسات التعليم العالي.</w:t>
      </w:r>
    </w:p>
    <w:p w:rsidR="00794B98" w:rsidRDefault="003A4B20" w:rsidP="00B17AE3">
      <w:pPr>
        <w:spacing w:after="0" w:line="240" w:lineRule="auto"/>
        <w:jc w:val="lowKashida"/>
        <w:rPr>
          <w:rFonts w:ascii="Simplified Arabic" w:eastAsia="SimHei" w:hAnsi="Simplified Arabic" w:cs="Simplified Arabic"/>
          <w:sz w:val="28"/>
          <w:szCs w:val="28"/>
          <w:rtl/>
        </w:rPr>
      </w:pPr>
      <w:r w:rsidRPr="00A906AE">
        <w:rPr>
          <w:rFonts w:ascii="Simplified Arabic" w:eastAsia="SimHei" w:hAnsi="Simplified Arabic" w:cs="Simplified Arabic"/>
          <w:b/>
          <w:bCs/>
          <w:sz w:val="28"/>
          <w:szCs w:val="28"/>
          <w:rtl/>
        </w:rPr>
        <w:t>دراسة أبو حسنة(</w:t>
      </w:r>
      <w:r w:rsidRPr="00A906AE">
        <w:rPr>
          <w:rFonts w:ascii="Simplified Arabic" w:eastAsia="SimHei" w:hAnsi="Simplified Arabic" w:cs="Simplified Arabic"/>
          <w:b/>
          <w:bCs/>
          <w:sz w:val="28"/>
          <w:szCs w:val="28"/>
        </w:rPr>
        <w:t>2014</w:t>
      </w:r>
      <w:r w:rsidRPr="00A906AE">
        <w:rPr>
          <w:rFonts w:ascii="Simplified Arabic" w:eastAsia="SimHei" w:hAnsi="Simplified Arabic" w:cs="Simplified Arabic"/>
          <w:b/>
          <w:bCs/>
          <w:sz w:val="28"/>
          <w:szCs w:val="28"/>
          <w:rtl/>
        </w:rPr>
        <w:t>)</w:t>
      </w:r>
      <w:r>
        <w:rPr>
          <w:rFonts w:ascii="Simplified Arabic" w:eastAsia="SimHei" w:hAnsi="Simplified Arabic" w:cs="Simplified Arabic" w:hint="cs"/>
          <w:sz w:val="28"/>
          <w:szCs w:val="28"/>
          <w:rtl/>
        </w:rPr>
        <w:t xml:space="preserve"> </w:t>
      </w:r>
      <w:r w:rsidRPr="00A906AE">
        <w:rPr>
          <w:rFonts w:ascii="Simplified Arabic" w:eastAsia="SimHei" w:hAnsi="Simplified Arabic" w:cs="Simplified Arabic"/>
          <w:sz w:val="28"/>
          <w:szCs w:val="28"/>
          <w:rtl/>
        </w:rPr>
        <w:t>هدفت التعرف إلى درجة ممارسة قيادات كليات التربية في الجامعات الفلسطينية لمهارات التخطيط الاستراتيجي، وعلاقتها بتحسين الأداء المؤسسي تبعاً للمتغيرات التالية:(الجامعة، الرتبة الأكاديمية، سنوات ا</w:t>
      </w:r>
      <w:r w:rsidRPr="00A906AE">
        <w:rPr>
          <w:rFonts w:ascii="Simplified Arabic" w:eastAsia="SimHei" w:hAnsi="Simplified Arabic" w:cs="Simplified Arabic" w:hint="cs"/>
          <w:sz w:val="28"/>
          <w:szCs w:val="28"/>
          <w:rtl/>
        </w:rPr>
        <w:t>لخدمة</w:t>
      </w:r>
      <w:r w:rsidRPr="00A906AE">
        <w:rPr>
          <w:rFonts w:ascii="Simplified Arabic" w:eastAsia="SimHei" w:hAnsi="Simplified Arabic" w:cs="Simplified Arabic"/>
          <w:sz w:val="28"/>
          <w:szCs w:val="28"/>
          <w:rtl/>
        </w:rPr>
        <w:t>)، اتبع الباحث المنهج الوصفي/ التحليلي، حيث طبق الباحث استبانتين</w:t>
      </w:r>
      <w:r>
        <w:rPr>
          <w:rFonts w:ascii="Simplified Arabic" w:eastAsia="SimHei" w:hAnsi="Simplified Arabic" w:cs="Simplified Arabic" w:hint="cs"/>
          <w:sz w:val="28"/>
          <w:szCs w:val="28"/>
          <w:rtl/>
        </w:rPr>
        <w:t xml:space="preserve"> على</w:t>
      </w:r>
      <w:r w:rsidRPr="00A906AE">
        <w:rPr>
          <w:rFonts w:ascii="Simplified Arabic" w:eastAsia="SimHei" w:hAnsi="Simplified Arabic" w:cs="Simplified Arabic"/>
          <w:sz w:val="28"/>
          <w:szCs w:val="28"/>
          <w:rtl/>
        </w:rPr>
        <w:t xml:space="preserve"> جميع أعضاء الهيئة التدريسية في كليات التربية في الجامعة الإسلامية، جامعة الأزهر، وجامعة الأقصى.</w:t>
      </w:r>
      <w:r>
        <w:rPr>
          <w:rFonts w:ascii="Simplified Arabic" w:eastAsia="SimHei" w:hAnsi="Simplified Arabic" w:cs="Simplified Arabic" w:hint="cs"/>
          <w:sz w:val="28"/>
          <w:szCs w:val="28"/>
          <w:rtl/>
        </w:rPr>
        <w:t xml:space="preserve"> </w:t>
      </w:r>
      <w:r w:rsidRPr="00A906AE">
        <w:rPr>
          <w:rFonts w:ascii="Simplified Arabic" w:eastAsia="SimHei" w:hAnsi="Simplified Arabic" w:cs="Simplified Arabic"/>
          <w:sz w:val="28"/>
          <w:szCs w:val="28"/>
          <w:rtl/>
        </w:rPr>
        <w:t xml:space="preserve">وقد خلصت الدراسة إلى </w:t>
      </w:r>
      <w:r>
        <w:rPr>
          <w:rFonts w:ascii="Simplified Arabic" w:eastAsia="SimHei" w:hAnsi="Simplified Arabic" w:cs="Simplified Arabic" w:hint="cs"/>
          <w:sz w:val="28"/>
          <w:szCs w:val="28"/>
          <w:rtl/>
        </w:rPr>
        <w:t xml:space="preserve">أن </w:t>
      </w:r>
      <w:r w:rsidRPr="00A906AE">
        <w:rPr>
          <w:rFonts w:ascii="Simplified Arabic" w:eastAsia="SimHei" w:hAnsi="Simplified Arabic" w:cs="Simplified Arabic"/>
          <w:sz w:val="28"/>
          <w:szCs w:val="28"/>
          <w:rtl/>
        </w:rPr>
        <w:t>درجة تقدير أفراد عينة الدراسة لممارسة قيادات كليات التربية في الجامعات الفلسطينية لتحسين الأداء المؤسسي كانت مرتفعة بنسبة(</w:t>
      </w:r>
      <w:r w:rsidRPr="00A906AE">
        <w:rPr>
          <w:rFonts w:ascii="Simplified Arabic" w:eastAsia="SimHei" w:hAnsi="Simplified Arabic" w:cs="Simplified Arabic"/>
          <w:sz w:val="28"/>
          <w:szCs w:val="28"/>
        </w:rPr>
        <w:t>77.18</w:t>
      </w:r>
      <w:r>
        <w:rPr>
          <w:rFonts w:ascii="Simplified Arabic" w:eastAsia="SimHei" w:hAnsi="Simplified Arabic" w:cs="Simplified Arabic"/>
          <w:sz w:val="28"/>
          <w:szCs w:val="28"/>
          <w:rtl/>
        </w:rPr>
        <w:t>%)</w:t>
      </w:r>
      <w:r>
        <w:rPr>
          <w:rFonts w:ascii="Simplified Arabic" w:eastAsia="SimHei" w:hAnsi="Simplified Arabic" w:cs="Simplified Arabic" w:hint="cs"/>
          <w:sz w:val="28"/>
          <w:szCs w:val="28"/>
          <w:rtl/>
        </w:rPr>
        <w:t xml:space="preserve">، وأنه </w:t>
      </w:r>
      <w:r w:rsidRPr="003A4B20">
        <w:rPr>
          <w:rFonts w:ascii="Simplified Arabic" w:eastAsia="SimHei" w:hAnsi="Simplified Arabic" w:cs="Simplified Arabic"/>
          <w:sz w:val="28"/>
          <w:szCs w:val="28"/>
          <w:rtl/>
        </w:rPr>
        <w:t xml:space="preserve">توجد فروق ذات دلالة إحصائية بين متوسط تقديرات </w:t>
      </w:r>
      <w:r>
        <w:rPr>
          <w:rFonts w:ascii="Simplified Arabic" w:eastAsia="SimHei" w:hAnsi="Simplified Arabic" w:cs="Simplified Arabic" w:hint="cs"/>
          <w:sz w:val="28"/>
          <w:szCs w:val="28"/>
          <w:rtl/>
        </w:rPr>
        <w:t xml:space="preserve">فراد العينة </w:t>
      </w:r>
      <w:r w:rsidRPr="003A4B20">
        <w:rPr>
          <w:rFonts w:ascii="Simplified Arabic" w:eastAsia="SimHei" w:hAnsi="Simplified Arabic" w:cs="Simplified Arabic"/>
          <w:sz w:val="28"/>
          <w:szCs w:val="28"/>
          <w:rtl/>
        </w:rPr>
        <w:t xml:space="preserve"> لتحسين الأداء المؤسسي تعزى لمتغير الجامعة، وذلك لصالح الجامعة الإسلامية, في حين لم توجد أية فروق تعزى إلى </w:t>
      </w:r>
      <w:r w:rsidRPr="003A4B20">
        <w:rPr>
          <w:rFonts w:ascii="Simplified Arabic" w:eastAsia="SimHei" w:hAnsi="Simplified Arabic" w:cs="Simplified Arabic" w:hint="cs"/>
          <w:sz w:val="28"/>
          <w:szCs w:val="28"/>
          <w:rtl/>
        </w:rPr>
        <w:t>م</w:t>
      </w:r>
      <w:r w:rsidRPr="003A4B20">
        <w:rPr>
          <w:rFonts w:ascii="Simplified Arabic" w:eastAsia="SimHei" w:hAnsi="Simplified Arabic" w:cs="Simplified Arabic"/>
          <w:sz w:val="28"/>
          <w:szCs w:val="28"/>
          <w:rtl/>
        </w:rPr>
        <w:t>تغير الرتبة الأكاديمية</w:t>
      </w:r>
      <w:r w:rsidRPr="003A4B20">
        <w:rPr>
          <w:rFonts w:ascii="Simplified Arabic" w:eastAsia="SimHei" w:hAnsi="Simplified Arabic" w:cs="Simplified Arabic" w:hint="cs"/>
          <w:sz w:val="28"/>
          <w:szCs w:val="28"/>
          <w:rtl/>
        </w:rPr>
        <w:t xml:space="preserve"> وسنوات الخدمة</w:t>
      </w:r>
      <w:r w:rsidRPr="003A4B20">
        <w:rPr>
          <w:rFonts w:ascii="Simplified Arabic" w:eastAsia="SimHei" w:hAnsi="Simplified Arabic" w:cs="Simplified Arabic"/>
          <w:sz w:val="28"/>
          <w:szCs w:val="28"/>
          <w:rtl/>
        </w:rPr>
        <w:t>.</w:t>
      </w:r>
    </w:p>
    <w:p w:rsidR="007B4558" w:rsidRDefault="007B4558" w:rsidP="00B17AE3">
      <w:pPr>
        <w:spacing w:after="0" w:line="240" w:lineRule="auto"/>
        <w:jc w:val="both"/>
        <w:rPr>
          <w:rFonts w:ascii="Simplified Arabic" w:hAnsi="Simplified Arabic" w:cs="Simplified Arabic"/>
          <w:b/>
          <w:bCs/>
          <w:sz w:val="28"/>
          <w:szCs w:val="28"/>
          <w:rtl/>
        </w:rPr>
      </w:pPr>
    </w:p>
    <w:p w:rsidR="00FB7F84" w:rsidRPr="00453078" w:rsidRDefault="00FB7F84" w:rsidP="00B17AE3">
      <w:pPr>
        <w:spacing w:after="0" w:line="240" w:lineRule="auto"/>
        <w:jc w:val="both"/>
        <w:rPr>
          <w:rFonts w:ascii="Simplified Arabic" w:hAnsi="Simplified Arabic" w:cs="Simplified Arabic"/>
          <w:b/>
          <w:bCs/>
          <w:sz w:val="28"/>
          <w:szCs w:val="28"/>
          <w:rtl/>
        </w:rPr>
      </w:pPr>
      <w:r w:rsidRPr="00453078">
        <w:rPr>
          <w:rFonts w:ascii="Simplified Arabic" w:hAnsi="Simplified Arabic" w:cs="Simplified Arabic" w:hint="cs"/>
          <w:b/>
          <w:bCs/>
          <w:sz w:val="28"/>
          <w:szCs w:val="28"/>
          <w:rtl/>
        </w:rPr>
        <w:t>إجراءات الدراسة الميدانية:</w:t>
      </w:r>
    </w:p>
    <w:p w:rsidR="00FB7F84" w:rsidRPr="00453078" w:rsidRDefault="00FB7F84" w:rsidP="00B17AE3">
      <w:pPr>
        <w:spacing w:after="0" w:line="240" w:lineRule="auto"/>
        <w:ind w:firstLine="720"/>
        <w:jc w:val="both"/>
        <w:rPr>
          <w:rFonts w:ascii="Simplified Arabic" w:hAnsi="Simplified Arabic" w:cs="Simplified Arabic"/>
          <w:b/>
          <w:bCs/>
          <w:sz w:val="28"/>
          <w:szCs w:val="28"/>
          <w:rtl/>
        </w:rPr>
      </w:pPr>
      <w:r w:rsidRPr="00453078">
        <w:rPr>
          <w:rFonts w:cs="Simplified Arabic"/>
          <w:sz w:val="28"/>
          <w:szCs w:val="28"/>
          <w:rtl/>
        </w:rPr>
        <w:t>يتضمن هذا الجزء من الدراسة الخطوات والإجراءات التي تمت في الجانب الميداني من حيث المنهجية المتبعة، ومجتمع وعينة الدراسة، وأدا</w:t>
      </w:r>
      <w:r w:rsidRPr="00453078">
        <w:rPr>
          <w:rFonts w:cs="Simplified Arabic" w:hint="cs"/>
          <w:sz w:val="28"/>
          <w:szCs w:val="28"/>
          <w:rtl/>
        </w:rPr>
        <w:t>ة</w:t>
      </w:r>
      <w:r w:rsidRPr="00453078">
        <w:rPr>
          <w:rFonts w:cs="Simplified Arabic"/>
          <w:sz w:val="28"/>
          <w:szCs w:val="28"/>
          <w:rtl/>
        </w:rPr>
        <w:t xml:space="preserve"> الدراسة، والمعالجات الإحصائية التي استخدم في تحليل البيانات لاختبار صدق وثبات أداة الدراسة، ومن ثم جمع البيانات من العينة الكلية للتوصل إلى النتائج</w:t>
      </w:r>
    </w:p>
    <w:p w:rsidR="00FB7F84" w:rsidRPr="00453078" w:rsidRDefault="00FB7F84" w:rsidP="00B17AE3">
      <w:pPr>
        <w:autoSpaceDE w:val="0"/>
        <w:autoSpaceDN w:val="0"/>
        <w:adjustRightInd w:val="0"/>
        <w:spacing w:after="0" w:line="240" w:lineRule="auto"/>
        <w:jc w:val="lowKashida"/>
        <w:rPr>
          <w:rFonts w:ascii="SimplifiedArabic,Bold" w:cs="Simplified Arabic"/>
          <w:b/>
          <w:bCs/>
          <w:sz w:val="28"/>
          <w:szCs w:val="28"/>
          <w:rtl/>
        </w:rPr>
      </w:pPr>
      <w:r w:rsidRPr="00453078">
        <w:rPr>
          <w:rFonts w:ascii="SimplifiedArabic,Bold" w:cs="Simplified Arabic" w:hint="cs"/>
          <w:b/>
          <w:bCs/>
          <w:sz w:val="28"/>
          <w:szCs w:val="28"/>
          <w:rtl/>
        </w:rPr>
        <w:lastRenderedPageBreak/>
        <w:t>منهج الدراسة :</w:t>
      </w:r>
      <w:r>
        <w:rPr>
          <w:rFonts w:ascii="SimplifiedArabic" w:cs="Simplified Arabic" w:hint="cs"/>
          <w:sz w:val="28"/>
          <w:szCs w:val="28"/>
          <w:rtl/>
        </w:rPr>
        <w:t xml:space="preserve"> </w:t>
      </w:r>
      <w:r w:rsidRPr="00453078">
        <w:rPr>
          <w:rFonts w:ascii="SimplifiedArabic" w:cs="Simplified Arabic" w:hint="cs"/>
          <w:sz w:val="28"/>
          <w:szCs w:val="28"/>
          <w:rtl/>
        </w:rPr>
        <w:t>اتبع الباحث</w:t>
      </w:r>
      <w:r>
        <w:rPr>
          <w:rFonts w:ascii="SimplifiedArabic" w:cs="Simplified Arabic" w:hint="cs"/>
          <w:sz w:val="28"/>
          <w:szCs w:val="28"/>
          <w:rtl/>
        </w:rPr>
        <w:t>ان</w:t>
      </w:r>
      <w:r w:rsidRPr="00453078">
        <w:rPr>
          <w:rFonts w:ascii="SimplifiedArabic" w:cs="Simplified Arabic" w:hint="cs"/>
          <w:sz w:val="28"/>
          <w:szCs w:val="28"/>
          <w:rtl/>
        </w:rPr>
        <w:t xml:space="preserve"> المنهج الوصفي التحليلي لإنجاز هذه الدراسة, </w:t>
      </w:r>
      <w:r w:rsidRPr="00453078">
        <w:rPr>
          <w:rFonts w:ascii="SimplifiedArabic" w:cs="Simplified Arabic"/>
          <w:sz w:val="28"/>
          <w:szCs w:val="28"/>
          <w:rtl/>
        </w:rPr>
        <w:t>لملا</w:t>
      </w:r>
      <w:r w:rsidRPr="00453078">
        <w:rPr>
          <w:rFonts w:ascii="SimplifiedArabic" w:cs="Simplified Arabic" w:hint="cs"/>
          <w:sz w:val="28"/>
          <w:szCs w:val="28"/>
          <w:rtl/>
        </w:rPr>
        <w:t>ئ</w:t>
      </w:r>
      <w:r w:rsidRPr="00453078">
        <w:rPr>
          <w:rFonts w:ascii="SimplifiedArabic" w:cs="Simplified Arabic"/>
          <w:sz w:val="28"/>
          <w:szCs w:val="28"/>
          <w:rtl/>
        </w:rPr>
        <w:t xml:space="preserve">مته لموضوع وأهداف </w:t>
      </w:r>
      <w:r w:rsidRPr="00453078">
        <w:rPr>
          <w:rFonts w:ascii="SimplifiedArabic" w:cs="Simplified Arabic" w:hint="cs"/>
          <w:sz w:val="28"/>
          <w:szCs w:val="28"/>
          <w:rtl/>
        </w:rPr>
        <w:t xml:space="preserve">الدراسة، ويدرس المنهج الوصفي التحليلي ظاهرة أو حدثاً أو قضية موجودة حالياً يمكن الحصول منها على معلومات تجيب على أسئلة البحث دون تدخل فيها. </w:t>
      </w:r>
    </w:p>
    <w:p w:rsidR="00FB7F84" w:rsidRPr="00FB7F84" w:rsidRDefault="00FB7F84" w:rsidP="00B17AE3">
      <w:pPr>
        <w:spacing w:after="0" w:line="240" w:lineRule="auto"/>
        <w:jc w:val="both"/>
        <w:rPr>
          <w:rFonts w:ascii="Simplified Arabic" w:hAnsi="Simplified Arabic" w:cs="Simplified Arabic"/>
          <w:b/>
          <w:bCs/>
          <w:sz w:val="28"/>
          <w:szCs w:val="28"/>
          <w:rtl/>
        </w:rPr>
      </w:pPr>
      <w:r w:rsidRPr="00453078">
        <w:rPr>
          <w:rFonts w:ascii="Simplified Arabic" w:hAnsi="Simplified Arabic" w:cs="Simplified Arabic"/>
          <w:b/>
          <w:bCs/>
          <w:sz w:val="28"/>
          <w:szCs w:val="28"/>
          <w:rtl/>
        </w:rPr>
        <w:t>مجتمع الدراسة وعينتها :</w:t>
      </w:r>
      <w:r w:rsidRPr="00FB7F84">
        <w:rPr>
          <w:rFonts w:ascii="Simplified Arabic" w:hAnsi="Simplified Arabic" w:cs="Simplified Arabic" w:hint="cs"/>
          <w:szCs w:val="28"/>
          <w:rtl/>
        </w:rPr>
        <w:t xml:space="preserve">يتكون المجتمع من جميع أعضاء هيئة التدريس في كليات التربية بالجامعا ت الفلسطينية في محافظات غزة والبالغ </w:t>
      </w:r>
      <w:r w:rsidRPr="006D1A1D">
        <w:rPr>
          <w:rFonts w:ascii="Simplified Arabic" w:hAnsi="Simplified Arabic" w:cs="Simplified Arabic" w:hint="cs"/>
          <w:sz w:val="28"/>
          <w:szCs w:val="28"/>
          <w:rtl/>
        </w:rPr>
        <w:t>عددهم</w:t>
      </w:r>
      <w:r w:rsidRPr="006D1A1D">
        <w:rPr>
          <w:rFonts w:ascii="Simplified Arabic" w:hAnsi="Simplified Arabic" w:cs="Simplified Arabic"/>
          <w:sz w:val="28"/>
          <w:szCs w:val="28"/>
          <w:rtl/>
        </w:rPr>
        <w:t>(</w:t>
      </w:r>
      <w:r w:rsidRPr="006D1A1D">
        <w:rPr>
          <w:rFonts w:ascii="Simplified Arabic" w:hAnsi="Simplified Arabic" w:cs="Simplified Arabic"/>
          <w:sz w:val="28"/>
          <w:szCs w:val="28"/>
        </w:rPr>
        <w:t>218</w:t>
      </w:r>
      <w:r w:rsidRPr="006D1A1D">
        <w:rPr>
          <w:rFonts w:ascii="Simplified Arabic" w:hAnsi="Simplified Arabic" w:cs="Simplified Arabic"/>
          <w:sz w:val="28"/>
          <w:szCs w:val="28"/>
          <w:rtl/>
        </w:rPr>
        <w:t>)</w:t>
      </w:r>
      <w:r w:rsidRPr="006D1A1D">
        <w:rPr>
          <w:rFonts w:ascii="Simplified Arabic" w:hAnsi="Simplified Arabic" w:cs="Simplified Arabic" w:hint="cs"/>
          <w:sz w:val="28"/>
          <w:szCs w:val="28"/>
          <w:rtl/>
        </w:rPr>
        <w:t>عضواً</w:t>
      </w:r>
      <w:r w:rsidRPr="00FB7F84">
        <w:rPr>
          <w:rFonts w:ascii="Simplified Arabic" w:hAnsi="Simplified Arabic" w:cs="Simplified Arabic" w:hint="cs"/>
          <w:szCs w:val="28"/>
          <w:rtl/>
        </w:rPr>
        <w:t>، والموزعين حسب الجدول (1)</w:t>
      </w:r>
    </w:p>
    <w:p w:rsidR="00FB7F84" w:rsidRPr="00FB7F84" w:rsidRDefault="00FB7F84" w:rsidP="00B17AE3">
      <w:pPr>
        <w:pStyle w:val="a0"/>
        <w:spacing w:line="240" w:lineRule="auto"/>
        <w:rPr>
          <w:sz w:val="22"/>
          <w:szCs w:val="22"/>
          <w:rtl/>
          <w:lang w:bidi="ar-EG"/>
        </w:rPr>
      </w:pPr>
      <w:bookmarkStart w:id="7" w:name="_Toc3708222"/>
      <w:r w:rsidRPr="00FB7F84">
        <w:rPr>
          <w:sz w:val="22"/>
          <w:szCs w:val="22"/>
          <w:rtl/>
        </w:rPr>
        <w:t>جدول(</w:t>
      </w:r>
      <w:r w:rsidRPr="00FB7F84">
        <w:rPr>
          <w:sz w:val="22"/>
          <w:szCs w:val="22"/>
        </w:rPr>
        <w:t>1</w:t>
      </w:r>
      <w:r w:rsidRPr="00FB7F84">
        <w:rPr>
          <w:sz w:val="22"/>
          <w:szCs w:val="22"/>
          <w:rtl/>
        </w:rPr>
        <w:t>) توزيع أفراد المجتمع</w:t>
      </w:r>
      <w:bookmarkEnd w:id="7"/>
    </w:p>
    <w:tbl>
      <w:tblPr>
        <w:tblStyle w:val="TableGrid"/>
        <w:bidiVisual/>
        <w:tblW w:w="3931" w:type="pct"/>
        <w:jc w:val="center"/>
        <w:tblInd w:w="-303" w:type="dxa"/>
        <w:tblLook w:val="04A0" w:firstRow="1" w:lastRow="0" w:firstColumn="1" w:lastColumn="0" w:noHBand="0" w:noVBand="1"/>
      </w:tblPr>
      <w:tblGrid>
        <w:gridCol w:w="1372"/>
        <w:gridCol w:w="1071"/>
        <w:gridCol w:w="938"/>
        <w:gridCol w:w="1072"/>
        <w:gridCol w:w="938"/>
        <w:gridCol w:w="935"/>
      </w:tblGrid>
      <w:tr w:rsidR="00FB7F84" w:rsidRPr="00A906AE" w:rsidTr="005707F1">
        <w:trPr>
          <w:jc w:val="center"/>
        </w:trPr>
        <w:tc>
          <w:tcPr>
            <w:tcW w:w="1085" w:type="pct"/>
            <w:tcBorders>
              <w:tr2bl w:val="single" w:sz="4" w:space="0" w:color="auto"/>
            </w:tcBorders>
          </w:tcPr>
          <w:p w:rsidR="00FB7F84" w:rsidRPr="00A906AE" w:rsidRDefault="005707F1" w:rsidP="005707F1">
            <w:pPr>
              <w:pStyle w:val="BodyText"/>
              <w:jc w:val="left"/>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FB7F84" w:rsidRPr="00A906AE">
              <w:rPr>
                <w:rFonts w:ascii="Simplified Arabic" w:hAnsi="Simplified Arabic" w:cs="Simplified Arabic" w:hint="cs"/>
                <w:sz w:val="24"/>
                <w:szCs w:val="24"/>
                <w:rtl/>
              </w:rPr>
              <w:t xml:space="preserve">الجامعة    </w:t>
            </w:r>
            <w:r w:rsidR="00FB7F84" w:rsidRPr="00A906AE">
              <w:rPr>
                <w:rFonts w:ascii="Simplified Arabic" w:hAnsi="Simplified Arabic" w:cs="Simplified Arabic"/>
                <w:sz w:val="24"/>
                <w:szCs w:val="24"/>
                <w:rtl/>
              </w:rPr>
              <w:t>الج</w:t>
            </w:r>
            <w:r w:rsidR="00FB7F84" w:rsidRPr="00A906AE">
              <w:rPr>
                <w:rFonts w:ascii="Simplified Arabic" w:hAnsi="Simplified Arabic" w:cs="Simplified Arabic" w:hint="cs"/>
                <w:sz w:val="24"/>
                <w:szCs w:val="24"/>
                <w:rtl/>
              </w:rPr>
              <w:t>نس</w:t>
            </w:r>
          </w:p>
        </w:tc>
        <w:tc>
          <w:tcPr>
            <w:tcW w:w="847"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الإسلامية</w:t>
            </w:r>
          </w:p>
        </w:tc>
        <w:tc>
          <w:tcPr>
            <w:tcW w:w="741"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الأزهر</w:t>
            </w:r>
          </w:p>
        </w:tc>
        <w:tc>
          <w:tcPr>
            <w:tcW w:w="847"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القدس المفتوحة</w:t>
            </w:r>
          </w:p>
        </w:tc>
        <w:tc>
          <w:tcPr>
            <w:tcW w:w="741"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الأقصى</w:t>
            </w:r>
          </w:p>
        </w:tc>
        <w:tc>
          <w:tcPr>
            <w:tcW w:w="741"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المجموع</w:t>
            </w:r>
          </w:p>
        </w:tc>
      </w:tr>
      <w:tr w:rsidR="00FB7F84" w:rsidRPr="00A906AE" w:rsidTr="005707F1">
        <w:trPr>
          <w:jc w:val="center"/>
        </w:trPr>
        <w:tc>
          <w:tcPr>
            <w:tcW w:w="1085"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ذكور</w:t>
            </w:r>
          </w:p>
        </w:tc>
        <w:tc>
          <w:tcPr>
            <w:tcW w:w="847"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29</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16</w:t>
            </w:r>
          </w:p>
        </w:tc>
        <w:tc>
          <w:tcPr>
            <w:tcW w:w="847"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57</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75</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177</w:t>
            </w:r>
          </w:p>
        </w:tc>
      </w:tr>
      <w:tr w:rsidR="00FB7F84" w:rsidRPr="00A906AE" w:rsidTr="005707F1">
        <w:trPr>
          <w:jc w:val="center"/>
        </w:trPr>
        <w:tc>
          <w:tcPr>
            <w:tcW w:w="1085"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إناث</w:t>
            </w:r>
          </w:p>
        </w:tc>
        <w:tc>
          <w:tcPr>
            <w:tcW w:w="847"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4</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2</w:t>
            </w:r>
          </w:p>
        </w:tc>
        <w:tc>
          <w:tcPr>
            <w:tcW w:w="847"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6</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29</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41</w:t>
            </w:r>
          </w:p>
        </w:tc>
      </w:tr>
      <w:tr w:rsidR="00FB7F84" w:rsidRPr="00A906AE" w:rsidTr="005707F1">
        <w:trPr>
          <w:jc w:val="center"/>
        </w:trPr>
        <w:tc>
          <w:tcPr>
            <w:tcW w:w="1085" w:type="pct"/>
          </w:tcPr>
          <w:p w:rsidR="00FB7F84" w:rsidRPr="00A906AE" w:rsidRDefault="00FB7F84" w:rsidP="007B4558">
            <w:pPr>
              <w:pStyle w:val="BodyText"/>
              <w:jc w:val="center"/>
              <w:rPr>
                <w:rFonts w:ascii="Simplified Arabic" w:hAnsi="Simplified Arabic" w:cs="Simplified Arabic"/>
                <w:sz w:val="24"/>
                <w:szCs w:val="24"/>
                <w:rtl/>
              </w:rPr>
            </w:pPr>
            <w:r w:rsidRPr="00A906AE">
              <w:rPr>
                <w:rFonts w:ascii="Simplified Arabic" w:hAnsi="Simplified Arabic" w:cs="Simplified Arabic" w:hint="cs"/>
                <w:sz w:val="24"/>
                <w:szCs w:val="24"/>
                <w:rtl/>
              </w:rPr>
              <w:t>المجموع</w:t>
            </w:r>
          </w:p>
        </w:tc>
        <w:tc>
          <w:tcPr>
            <w:tcW w:w="847"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33</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18</w:t>
            </w:r>
          </w:p>
        </w:tc>
        <w:tc>
          <w:tcPr>
            <w:tcW w:w="847"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63</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Pr>
            </w:pPr>
            <w:r w:rsidRPr="00A906AE">
              <w:rPr>
                <w:rFonts w:ascii="Simplified Arabic" w:hAnsi="Simplified Arabic" w:cs="Simplified Arabic"/>
                <w:b w:val="0"/>
                <w:bCs w:val="0"/>
                <w:sz w:val="24"/>
                <w:szCs w:val="24"/>
              </w:rPr>
              <w:t>104</w:t>
            </w:r>
          </w:p>
        </w:tc>
        <w:tc>
          <w:tcPr>
            <w:tcW w:w="741" w:type="pct"/>
          </w:tcPr>
          <w:p w:rsidR="00FB7F84" w:rsidRPr="00A906AE" w:rsidRDefault="00FB7F84" w:rsidP="007B4558">
            <w:pPr>
              <w:pStyle w:val="BodyText"/>
              <w:jc w:val="center"/>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218</w:t>
            </w:r>
          </w:p>
        </w:tc>
      </w:tr>
    </w:tbl>
    <w:p w:rsidR="00FB7F84" w:rsidRPr="00FB7F84" w:rsidRDefault="00FB7F84" w:rsidP="00B17AE3">
      <w:pPr>
        <w:pStyle w:val="BodyText"/>
        <w:jc w:val="right"/>
        <w:rPr>
          <w:rFonts w:ascii="Simplified Arabic" w:hAnsi="Simplified Arabic" w:cs="Simplified Arabic"/>
          <w:b w:val="0"/>
          <w:bCs w:val="0"/>
          <w:sz w:val="22"/>
          <w:szCs w:val="22"/>
          <w:rtl/>
        </w:rPr>
      </w:pPr>
      <w:r w:rsidRPr="00FB7F84">
        <w:rPr>
          <w:rFonts w:ascii="Simplified Arabic" w:hAnsi="Simplified Arabic" w:cs="Simplified Arabic"/>
          <w:b w:val="0"/>
          <w:bCs w:val="0"/>
          <w:sz w:val="22"/>
          <w:szCs w:val="22"/>
          <w:rtl/>
        </w:rPr>
        <w:t>(</w:t>
      </w:r>
      <w:r>
        <w:rPr>
          <w:rFonts w:ascii="Simplified Arabic" w:hAnsi="Simplified Arabic" w:cs="Simplified Arabic" w:hint="cs"/>
          <w:b w:val="0"/>
          <w:bCs w:val="0"/>
          <w:sz w:val="22"/>
          <w:szCs w:val="22"/>
          <w:rtl/>
        </w:rPr>
        <w:t xml:space="preserve">المصدر: </w:t>
      </w:r>
      <w:r w:rsidRPr="00FB7F84">
        <w:rPr>
          <w:rFonts w:ascii="Simplified Arabic" w:hAnsi="Simplified Arabic" w:cs="Simplified Arabic"/>
          <w:b w:val="0"/>
          <w:bCs w:val="0"/>
          <w:sz w:val="22"/>
          <w:szCs w:val="22"/>
          <w:rtl/>
        </w:rPr>
        <w:t>الشؤون الأكاديمية في</w:t>
      </w:r>
      <w:r w:rsidRPr="00FB7F84">
        <w:rPr>
          <w:rFonts w:ascii="Simplified Arabic" w:hAnsi="Simplified Arabic" w:cs="Simplified Arabic" w:hint="cs"/>
          <w:b w:val="0"/>
          <w:bCs w:val="0"/>
          <w:sz w:val="22"/>
          <w:szCs w:val="22"/>
          <w:rtl/>
        </w:rPr>
        <w:t xml:space="preserve"> </w:t>
      </w:r>
      <w:r w:rsidRPr="00FB7F84">
        <w:rPr>
          <w:rFonts w:ascii="Simplified Arabic" w:hAnsi="Simplified Arabic" w:cs="Simplified Arabic"/>
          <w:b w:val="0"/>
          <w:bCs w:val="0"/>
          <w:sz w:val="22"/>
          <w:szCs w:val="22"/>
          <w:rtl/>
        </w:rPr>
        <w:t xml:space="preserve">الجامعات </w:t>
      </w:r>
      <w:r w:rsidRPr="00FB7F84">
        <w:rPr>
          <w:rFonts w:ascii="Simplified Arabic" w:hAnsi="Simplified Arabic" w:cs="Simplified Arabic" w:hint="cs"/>
          <w:b w:val="0"/>
          <w:bCs w:val="0"/>
          <w:sz w:val="22"/>
          <w:szCs w:val="22"/>
          <w:rtl/>
        </w:rPr>
        <w:t>محل الدراسة</w:t>
      </w:r>
      <w:r w:rsidRPr="00FB7F84">
        <w:rPr>
          <w:rFonts w:ascii="Simplified Arabic" w:hAnsi="Simplified Arabic" w:cs="Simplified Arabic"/>
          <w:b w:val="0"/>
          <w:bCs w:val="0"/>
          <w:sz w:val="22"/>
          <w:szCs w:val="22"/>
          <w:rtl/>
        </w:rPr>
        <w:t>,</w:t>
      </w:r>
      <w:r w:rsidRPr="00FB7F84">
        <w:rPr>
          <w:rFonts w:ascii="Simplified Arabic" w:hAnsi="Simplified Arabic" w:cs="Simplified Arabic"/>
          <w:b w:val="0"/>
          <w:bCs w:val="0"/>
          <w:sz w:val="22"/>
          <w:szCs w:val="22"/>
        </w:rPr>
        <w:t>201</w:t>
      </w:r>
      <w:r w:rsidR="00D31C6D">
        <w:rPr>
          <w:rFonts w:ascii="Simplified Arabic" w:hAnsi="Simplified Arabic" w:cs="Simplified Arabic"/>
          <w:b w:val="0"/>
          <w:bCs w:val="0"/>
          <w:sz w:val="22"/>
          <w:szCs w:val="22"/>
        </w:rPr>
        <w:t xml:space="preserve">9 </w:t>
      </w:r>
      <w:r w:rsidRPr="00FB7F84">
        <w:rPr>
          <w:rFonts w:ascii="Simplified Arabic" w:hAnsi="Simplified Arabic" w:cs="Simplified Arabic"/>
          <w:b w:val="0"/>
          <w:bCs w:val="0"/>
          <w:sz w:val="22"/>
          <w:szCs w:val="22"/>
          <w:rtl/>
        </w:rPr>
        <w:t>)</w:t>
      </w:r>
    </w:p>
    <w:p w:rsidR="00FB7F84" w:rsidRPr="00A906AE" w:rsidRDefault="00FB7F84" w:rsidP="00B17AE3">
      <w:pPr>
        <w:pStyle w:val="BodyText"/>
        <w:ind w:firstLine="652"/>
        <w:rPr>
          <w:rFonts w:ascii="Simplified Arabic" w:hAnsi="Simplified Arabic" w:cs="Simplified Arabic"/>
          <w:b w:val="0"/>
          <w:bCs w:val="0"/>
          <w:szCs w:val="28"/>
          <w:rtl/>
        </w:rPr>
      </w:pPr>
      <w:r w:rsidRPr="00A906AE">
        <w:rPr>
          <w:rFonts w:ascii="Simplified Arabic" w:hAnsi="Simplified Arabic" w:cs="Simplified Arabic"/>
          <w:b w:val="0"/>
          <w:bCs w:val="0"/>
          <w:szCs w:val="28"/>
          <w:rtl/>
        </w:rPr>
        <w:t>تم اختيار عينة عشوائية استطلاعية قوامها (</w:t>
      </w:r>
      <w:r w:rsidRPr="00A906AE">
        <w:rPr>
          <w:rFonts w:ascii="Simplified Arabic" w:hAnsi="Simplified Arabic" w:cs="Simplified Arabic"/>
          <w:b w:val="0"/>
          <w:bCs w:val="0"/>
          <w:szCs w:val="28"/>
        </w:rPr>
        <w:t>26</w:t>
      </w:r>
      <w:r w:rsidRPr="00A906AE">
        <w:rPr>
          <w:rFonts w:ascii="Simplified Arabic" w:hAnsi="Simplified Arabic" w:cs="Simplified Arabic"/>
          <w:b w:val="0"/>
          <w:bCs w:val="0"/>
          <w:szCs w:val="28"/>
          <w:rtl/>
        </w:rPr>
        <w:t>) من كلا الجنسين من مجتمع الدراسة، وتم تطبيق الأداة المستخدمة في هذه الدراسة على هذه العينة بهدف التحقق من صلاحية الأداة للتطبيق على أفراد العينة الكلية، وذلك من خلال حساب صدقها وثباتها بالطرق الإحصائية الملائمة.</w:t>
      </w:r>
      <w:r>
        <w:rPr>
          <w:rFonts w:ascii="Simplified Arabic" w:hAnsi="Simplified Arabic" w:cs="Simplified Arabic" w:hint="cs"/>
          <w:b w:val="0"/>
          <w:bCs w:val="0"/>
          <w:szCs w:val="28"/>
          <w:rtl/>
        </w:rPr>
        <w:t xml:space="preserve"> كما </w:t>
      </w:r>
      <w:r w:rsidRPr="00A906AE">
        <w:rPr>
          <w:rFonts w:ascii="Simplified Arabic" w:hAnsi="Simplified Arabic" w:cs="Simplified Arabic"/>
          <w:b w:val="0"/>
          <w:bCs w:val="0"/>
          <w:szCs w:val="28"/>
          <w:rtl/>
        </w:rPr>
        <w:t>تم اختيار المجتمع كله كعينة للدراسة بعد حذف العينة الاستطلاعية، أي تم الاختيار بطريقة المسح الشامل، وقام الباحث</w:t>
      </w:r>
      <w:r>
        <w:rPr>
          <w:rFonts w:ascii="Simplified Arabic" w:hAnsi="Simplified Arabic" w:cs="Simplified Arabic" w:hint="cs"/>
          <w:b w:val="0"/>
          <w:bCs w:val="0"/>
          <w:szCs w:val="28"/>
          <w:rtl/>
        </w:rPr>
        <w:t>ان</w:t>
      </w:r>
      <w:r w:rsidRPr="00A906AE">
        <w:rPr>
          <w:rFonts w:ascii="Simplified Arabic" w:hAnsi="Simplified Arabic" w:cs="Simplified Arabic"/>
          <w:b w:val="0"/>
          <w:bCs w:val="0"/>
          <w:szCs w:val="28"/>
          <w:rtl/>
        </w:rPr>
        <w:t xml:space="preserve"> بتوزيع (</w:t>
      </w:r>
      <w:r w:rsidRPr="00A906AE">
        <w:rPr>
          <w:rFonts w:ascii="Simplified Arabic" w:hAnsi="Simplified Arabic" w:cs="Simplified Arabic"/>
          <w:b w:val="0"/>
          <w:bCs w:val="0"/>
          <w:szCs w:val="28"/>
        </w:rPr>
        <w:t>192</w:t>
      </w:r>
      <w:r w:rsidRPr="00A906AE">
        <w:rPr>
          <w:rFonts w:ascii="Simplified Arabic" w:hAnsi="Simplified Arabic" w:cs="Simplified Arabic"/>
          <w:b w:val="0"/>
          <w:bCs w:val="0"/>
          <w:szCs w:val="28"/>
          <w:rtl/>
        </w:rPr>
        <w:t>) استبانة</w:t>
      </w:r>
      <w:r w:rsidRPr="00A906AE">
        <w:rPr>
          <w:rFonts w:ascii="Simplified Arabic" w:hAnsi="Simplified Arabic" w:cs="Simplified Arabic" w:hint="cs"/>
          <w:b w:val="0"/>
          <w:bCs w:val="0"/>
          <w:szCs w:val="28"/>
          <w:rtl/>
        </w:rPr>
        <w:t>,</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استرد</w:t>
      </w:r>
      <w:r>
        <w:rPr>
          <w:rFonts w:ascii="Simplified Arabic" w:hAnsi="Simplified Arabic" w:cs="Simplified Arabic" w:hint="cs"/>
          <w:b w:val="0"/>
          <w:bCs w:val="0"/>
          <w:szCs w:val="28"/>
          <w:rtl/>
        </w:rPr>
        <w:t>ا</w:t>
      </w:r>
      <w:r w:rsidRPr="00A906AE">
        <w:rPr>
          <w:rFonts w:ascii="Simplified Arabic" w:hAnsi="Simplified Arabic" w:cs="Simplified Arabic" w:hint="cs"/>
          <w:b w:val="0"/>
          <w:bCs w:val="0"/>
          <w:szCs w:val="28"/>
          <w:rtl/>
        </w:rPr>
        <w:t xml:space="preserve"> منها</w:t>
      </w:r>
      <w:r w:rsidRPr="00A906AE">
        <w:rPr>
          <w:rFonts w:ascii="Simplified Arabic" w:hAnsi="Simplified Arabic" w:cs="Simplified Arabic"/>
          <w:b w:val="0"/>
          <w:bCs w:val="0"/>
          <w:szCs w:val="28"/>
          <w:rtl/>
        </w:rPr>
        <w:t xml:space="preserve"> (</w:t>
      </w:r>
      <w:r w:rsidRPr="00A906AE">
        <w:rPr>
          <w:rFonts w:ascii="Simplified Arabic" w:hAnsi="Simplified Arabic" w:cs="Simplified Arabic"/>
          <w:b w:val="0"/>
          <w:bCs w:val="0"/>
          <w:szCs w:val="28"/>
        </w:rPr>
        <w:t>171</w:t>
      </w:r>
      <w:r w:rsidRPr="00A906AE">
        <w:rPr>
          <w:rFonts w:ascii="Simplified Arabic" w:hAnsi="Simplified Arabic" w:cs="Simplified Arabic"/>
          <w:b w:val="0"/>
          <w:bCs w:val="0"/>
          <w:szCs w:val="28"/>
          <w:rtl/>
        </w:rPr>
        <w:t>) استبانة وهو ما شكّل (</w:t>
      </w:r>
      <w:r w:rsidRPr="00A906AE">
        <w:rPr>
          <w:rFonts w:ascii="Simplified Arabic" w:hAnsi="Simplified Arabic" w:cs="Simplified Arabic"/>
          <w:b w:val="0"/>
          <w:bCs w:val="0"/>
          <w:szCs w:val="28"/>
        </w:rPr>
        <w:t>89</w:t>
      </w:r>
      <w:r w:rsidRPr="00A906AE">
        <w:rPr>
          <w:rFonts w:ascii="Simplified Arabic" w:hAnsi="Simplified Arabic" w:cs="Simplified Arabic"/>
          <w:b w:val="0"/>
          <w:bCs w:val="0"/>
          <w:szCs w:val="28"/>
          <w:rtl/>
        </w:rPr>
        <w:t xml:space="preserve">%) من مجتمع الدراسة الأصلي، </w:t>
      </w:r>
      <w:r>
        <w:rPr>
          <w:rFonts w:ascii="Simplified Arabic" w:hAnsi="Simplified Arabic" w:cs="Simplified Arabic" w:hint="cs"/>
          <w:b w:val="0"/>
          <w:bCs w:val="0"/>
          <w:szCs w:val="28"/>
          <w:rtl/>
        </w:rPr>
        <w:t xml:space="preserve">والموزعين حسب </w:t>
      </w:r>
      <w:r w:rsidRPr="00A906AE">
        <w:rPr>
          <w:rFonts w:ascii="Simplified Arabic" w:hAnsi="Simplified Arabic" w:cs="Simplified Arabic"/>
          <w:b w:val="0"/>
          <w:bCs w:val="0"/>
          <w:szCs w:val="28"/>
          <w:rtl/>
        </w:rPr>
        <w:t>الجدول</w:t>
      </w:r>
      <w:r w:rsidRPr="00A906AE">
        <w:rPr>
          <w:rFonts w:ascii="Simplified Arabic" w:hAnsi="Simplified Arabic" w:cs="Simplified Arabic" w:hint="cs"/>
          <w:b w:val="0"/>
          <w:bCs w:val="0"/>
          <w:szCs w:val="28"/>
          <w:rtl/>
        </w:rPr>
        <w:t>(</w:t>
      </w:r>
      <w:r w:rsidRPr="00A906AE">
        <w:rPr>
          <w:rFonts w:ascii="Simplified Arabic" w:hAnsi="Simplified Arabic" w:cs="Simplified Arabic"/>
          <w:b w:val="0"/>
          <w:bCs w:val="0"/>
          <w:szCs w:val="28"/>
        </w:rPr>
        <w:t>2</w:t>
      </w:r>
      <w:r w:rsidRPr="00A906AE">
        <w:rPr>
          <w:rFonts w:ascii="Simplified Arabic" w:hAnsi="Simplified Arabic" w:cs="Simplified Arabic" w:hint="cs"/>
          <w:b w:val="0"/>
          <w:bCs w:val="0"/>
          <w:szCs w:val="28"/>
          <w:rtl/>
        </w:rPr>
        <w:t>)</w:t>
      </w:r>
      <w:r>
        <w:rPr>
          <w:rFonts w:ascii="Simplified Arabic" w:hAnsi="Simplified Arabic" w:cs="Simplified Arabic" w:hint="cs"/>
          <w:b w:val="0"/>
          <w:bCs w:val="0"/>
          <w:szCs w:val="28"/>
          <w:rtl/>
        </w:rPr>
        <w:t>.</w:t>
      </w:r>
    </w:p>
    <w:p w:rsidR="00FB7F84" w:rsidRPr="00FB7F84" w:rsidRDefault="00FB7F84" w:rsidP="00B17AE3">
      <w:pPr>
        <w:pStyle w:val="a0"/>
        <w:spacing w:line="240" w:lineRule="auto"/>
        <w:rPr>
          <w:sz w:val="22"/>
          <w:szCs w:val="22"/>
          <w:rtl/>
        </w:rPr>
      </w:pPr>
      <w:bookmarkStart w:id="8" w:name="_Toc3708223"/>
      <w:r w:rsidRPr="00FB7F84">
        <w:rPr>
          <w:sz w:val="22"/>
          <w:szCs w:val="22"/>
          <w:rtl/>
        </w:rPr>
        <w:t>جدول (</w:t>
      </w:r>
      <w:r w:rsidRPr="00FB7F84">
        <w:rPr>
          <w:sz w:val="22"/>
          <w:szCs w:val="22"/>
        </w:rPr>
        <w:t>2</w:t>
      </w:r>
      <w:r w:rsidRPr="00FB7F84">
        <w:rPr>
          <w:sz w:val="22"/>
          <w:szCs w:val="22"/>
          <w:rtl/>
        </w:rPr>
        <w:t>) توزيع أفراد عينة الدراسة وفقاً للمتغيرات التصنيفية</w:t>
      </w:r>
      <w:bookmarkEnd w:id="8"/>
    </w:p>
    <w:tbl>
      <w:tblPr>
        <w:tblStyle w:val="TableGrid"/>
        <w:bidiVisual/>
        <w:tblW w:w="3247" w:type="pct"/>
        <w:jc w:val="center"/>
        <w:tblLook w:val="01E0" w:firstRow="1" w:lastRow="1" w:firstColumn="1" w:lastColumn="1" w:noHBand="0" w:noVBand="0"/>
      </w:tblPr>
      <w:tblGrid>
        <w:gridCol w:w="1206"/>
        <w:gridCol w:w="1715"/>
        <w:gridCol w:w="1235"/>
        <w:gridCol w:w="1069"/>
      </w:tblGrid>
      <w:tr w:rsidR="00FB7F84" w:rsidRPr="00A906AE" w:rsidTr="007B4558">
        <w:trPr>
          <w:jc w:val="center"/>
        </w:trPr>
        <w:tc>
          <w:tcPr>
            <w:tcW w:w="1153" w:type="pct"/>
          </w:tcPr>
          <w:p w:rsidR="00FB7F84" w:rsidRPr="00A906AE" w:rsidRDefault="00FB7F84" w:rsidP="00B17AE3">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البيان</w:t>
            </w:r>
          </w:p>
        </w:tc>
        <w:tc>
          <w:tcPr>
            <w:tcW w:w="1641" w:type="pct"/>
          </w:tcPr>
          <w:p w:rsidR="00FB7F84" w:rsidRPr="00A906AE" w:rsidRDefault="00FB7F84" w:rsidP="00B17AE3">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المتغير</w:t>
            </w:r>
          </w:p>
        </w:tc>
        <w:tc>
          <w:tcPr>
            <w:tcW w:w="1182" w:type="pct"/>
          </w:tcPr>
          <w:p w:rsidR="00FB7F84" w:rsidRPr="00A906AE" w:rsidRDefault="00FB7F84" w:rsidP="00B17AE3">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العدد</w:t>
            </w:r>
          </w:p>
        </w:tc>
        <w:tc>
          <w:tcPr>
            <w:tcW w:w="1023" w:type="pct"/>
          </w:tcPr>
          <w:p w:rsidR="00FB7F84" w:rsidRPr="00A906AE" w:rsidRDefault="00FB7F84" w:rsidP="00B17AE3">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w:t>
            </w:r>
          </w:p>
        </w:tc>
      </w:tr>
      <w:tr w:rsidR="00FB7F84" w:rsidRPr="00A906AE" w:rsidTr="005707F1">
        <w:trPr>
          <w:jc w:val="center"/>
        </w:trPr>
        <w:tc>
          <w:tcPr>
            <w:tcW w:w="1153" w:type="pct"/>
            <w:vMerge w:val="restart"/>
            <w:vAlign w:val="center"/>
          </w:tcPr>
          <w:p w:rsidR="00FB7F84" w:rsidRPr="00A906AE" w:rsidRDefault="00FB7F84" w:rsidP="005707F1">
            <w:pPr>
              <w:pStyle w:val="BodyText"/>
              <w:jc w:val="center"/>
              <w:rPr>
                <w:rFonts w:ascii="Simplified Arabic" w:hAnsi="Simplified Arabic" w:cs="Simplified Arabic"/>
                <w:sz w:val="24"/>
                <w:szCs w:val="24"/>
              </w:rPr>
            </w:pPr>
            <w:r w:rsidRPr="00A906AE">
              <w:rPr>
                <w:rFonts w:ascii="Simplified Arabic" w:hAnsi="Simplified Arabic" w:cs="Simplified Arabic"/>
                <w:sz w:val="24"/>
                <w:szCs w:val="24"/>
                <w:rtl/>
              </w:rPr>
              <w:t>الجنس</w:t>
            </w: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tl/>
              </w:rPr>
              <w:t>ذكور</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132</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Pr>
              <w:t>77.2</w:t>
            </w:r>
          </w:p>
        </w:tc>
      </w:tr>
      <w:tr w:rsidR="00FB7F84" w:rsidRPr="00A906AE" w:rsidTr="007B4558">
        <w:trPr>
          <w:jc w:val="center"/>
        </w:trPr>
        <w:tc>
          <w:tcPr>
            <w:tcW w:w="1153" w:type="pct"/>
            <w:vMerge/>
          </w:tcPr>
          <w:p w:rsidR="00FB7F84" w:rsidRPr="00A906AE" w:rsidRDefault="00FB7F84" w:rsidP="00B17AE3">
            <w:pPr>
              <w:pStyle w:val="BodyText"/>
              <w:jc w:val="center"/>
              <w:rPr>
                <w:rFonts w:ascii="Simplified Arabic" w:hAnsi="Simplified Arabic" w:cs="Simplified Arabic"/>
                <w:sz w:val="24"/>
                <w:szCs w:val="24"/>
              </w:rPr>
            </w:pP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tl/>
              </w:rPr>
              <w:t>إناث</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39</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22.8</w:t>
            </w:r>
          </w:p>
        </w:tc>
      </w:tr>
      <w:tr w:rsidR="00FB7F84" w:rsidRPr="00A906AE" w:rsidTr="007B4558">
        <w:trPr>
          <w:jc w:val="center"/>
        </w:trPr>
        <w:tc>
          <w:tcPr>
            <w:tcW w:w="1153" w:type="pct"/>
            <w:vMerge w:val="restart"/>
          </w:tcPr>
          <w:p w:rsidR="00FB7F84" w:rsidRPr="00A906AE" w:rsidRDefault="00FB7F84" w:rsidP="00B17AE3">
            <w:pPr>
              <w:pStyle w:val="BodyText"/>
              <w:jc w:val="center"/>
              <w:rPr>
                <w:rFonts w:ascii="Simplified Arabic" w:hAnsi="Simplified Arabic" w:cs="Simplified Arabic"/>
                <w:sz w:val="24"/>
                <w:szCs w:val="24"/>
              </w:rPr>
            </w:pPr>
            <w:r w:rsidRPr="00A906AE">
              <w:rPr>
                <w:rFonts w:ascii="Simplified Arabic" w:hAnsi="Simplified Arabic" w:cs="Simplified Arabic"/>
                <w:sz w:val="24"/>
                <w:szCs w:val="24"/>
                <w:rtl/>
              </w:rPr>
              <w:t xml:space="preserve">الرتبة </w:t>
            </w:r>
            <w:r w:rsidRPr="00A906AE">
              <w:rPr>
                <w:rFonts w:ascii="Simplified Arabic" w:hAnsi="Simplified Arabic" w:cs="Simplified Arabic"/>
                <w:sz w:val="24"/>
                <w:szCs w:val="24"/>
                <w:rtl/>
              </w:rPr>
              <w:lastRenderedPageBreak/>
              <w:t>الأكاديمية</w:t>
            </w: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tl/>
              </w:rPr>
              <w:lastRenderedPageBreak/>
              <w:t xml:space="preserve">أستاذ </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28</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Pr>
              <w:t>16.4</w:t>
            </w:r>
          </w:p>
        </w:tc>
      </w:tr>
      <w:tr w:rsidR="00FB7F84" w:rsidRPr="00A906AE" w:rsidTr="007B4558">
        <w:trPr>
          <w:jc w:val="center"/>
        </w:trPr>
        <w:tc>
          <w:tcPr>
            <w:tcW w:w="1153" w:type="pct"/>
            <w:vMerge/>
          </w:tcPr>
          <w:p w:rsidR="00FB7F84" w:rsidRPr="00A906AE" w:rsidRDefault="00FB7F84" w:rsidP="00B17AE3">
            <w:pPr>
              <w:pStyle w:val="BodyText"/>
              <w:jc w:val="center"/>
              <w:rPr>
                <w:rFonts w:ascii="Simplified Arabic" w:hAnsi="Simplified Arabic" w:cs="Simplified Arabic"/>
                <w:sz w:val="24"/>
                <w:szCs w:val="24"/>
                <w:rtl/>
              </w:rPr>
            </w:pP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أستاذ مشارك</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63</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Pr>
              <w:t>36.8</w:t>
            </w:r>
          </w:p>
        </w:tc>
      </w:tr>
      <w:tr w:rsidR="00FB7F84" w:rsidRPr="00A906AE" w:rsidTr="007B4558">
        <w:trPr>
          <w:jc w:val="center"/>
        </w:trPr>
        <w:tc>
          <w:tcPr>
            <w:tcW w:w="1153" w:type="pct"/>
            <w:vMerge/>
          </w:tcPr>
          <w:p w:rsidR="00FB7F84" w:rsidRPr="00A906AE" w:rsidRDefault="00FB7F84" w:rsidP="00B17AE3">
            <w:pPr>
              <w:pStyle w:val="BodyText"/>
              <w:jc w:val="center"/>
              <w:rPr>
                <w:rFonts w:ascii="Simplified Arabic" w:hAnsi="Simplified Arabic" w:cs="Simplified Arabic"/>
                <w:sz w:val="24"/>
                <w:szCs w:val="24"/>
              </w:rPr>
            </w:pP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أستاذ مساعد فأقل</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Pr>
              <w:t>80</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46.8</w:t>
            </w:r>
          </w:p>
        </w:tc>
      </w:tr>
      <w:tr w:rsidR="00FB7F84" w:rsidRPr="00A906AE" w:rsidTr="007B4558">
        <w:trPr>
          <w:jc w:val="center"/>
        </w:trPr>
        <w:tc>
          <w:tcPr>
            <w:tcW w:w="1153" w:type="pct"/>
            <w:vMerge w:val="restart"/>
          </w:tcPr>
          <w:p w:rsidR="00FB7F84" w:rsidRPr="00A906AE" w:rsidRDefault="00FB7F84" w:rsidP="00B17AE3">
            <w:pPr>
              <w:pStyle w:val="BodyText"/>
              <w:jc w:val="center"/>
              <w:rPr>
                <w:rFonts w:ascii="Simplified Arabic" w:hAnsi="Simplified Arabic" w:cs="Simplified Arabic"/>
                <w:sz w:val="24"/>
                <w:szCs w:val="24"/>
              </w:rPr>
            </w:pPr>
            <w:r w:rsidRPr="00A906AE">
              <w:rPr>
                <w:rFonts w:ascii="Simplified Arabic" w:hAnsi="Simplified Arabic" w:cs="Simplified Arabic"/>
                <w:sz w:val="24"/>
                <w:szCs w:val="24"/>
                <w:rtl/>
              </w:rPr>
              <w:t>سنوات الخدمة</w:t>
            </w: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tl/>
              </w:rPr>
              <w:t xml:space="preserve">أقل من </w:t>
            </w:r>
            <w:r w:rsidRPr="00A906AE">
              <w:rPr>
                <w:rFonts w:ascii="Simplified Arabic" w:hAnsi="Simplified Arabic" w:cs="Simplified Arabic"/>
                <w:sz w:val="24"/>
                <w:szCs w:val="24"/>
              </w:rPr>
              <w:t>7</w:t>
            </w:r>
            <w:r w:rsidRPr="00A906AE">
              <w:rPr>
                <w:rFonts w:ascii="Simplified Arabic" w:hAnsi="Simplified Arabic" w:cs="Simplified Arabic"/>
                <w:sz w:val="24"/>
                <w:szCs w:val="24"/>
                <w:rtl/>
              </w:rPr>
              <w:t xml:space="preserve"> سنوات</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32</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18.7</w:t>
            </w:r>
          </w:p>
        </w:tc>
      </w:tr>
      <w:tr w:rsidR="00FB7F84" w:rsidRPr="00A906AE" w:rsidTr="007B4558">
        <w:trPr>
          <w:jc w:val="center"/>
        </w:trPr>
        <w:tc>
          <w:tcPr>
            <w:tcW w:w="1153" w:type="pct"/>
            <w:vMerge/>
          </w:tcPr>
          <w:p w:rsidR="00FB7F84" w:rsidRPr="00A906AE" w:rsidRDefault="00FB7F84" w:rsidP="00B17AE3">
            <w:pPr>
              <w:pStyle w:val="BodyText"/>
              <w:jc w:val="left"/>
              <w:rPr>
                <w:rFonts w:ascii="Simplified Arabic" w:hAnsi="Simplified Arabic" w:cs="Simplified Arabic"/>
                <w:sz w:val="24"/>
                <w:szCs w:val="24"/>
              </w:rPr>
            </w:pP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Pr>
              <w:t>7</w:t>
            </w:r>
            <w:r w:rsidRPr="00A906AE">
              <w:rPr>
                <w:rFonts w:ascii="Simplified Arabic" w:hAnsi="Simplified Arabic" w:cs="Simplified Arabic"/>
                <w:sz w:val="24"/>
                <w:szCs w:val="24"/>
                <w:rtl/>
              </w:rPr>
              <w:t>-</w:t>
            </w:r>
            <w:r w:rsidRPr="00A906AE">
              <w:rPr>
                <w:rFonts w:ascii="Simplified Arabic" w:hAnsi="Simplified Arabic" w:cs="Simplified Arabic"/>
                <w:sz w:val="24"/>
                <w:szCs w:val="24"/>
              </w:rPr>
              <w:t>15</w:t>
            </w:r>
            <w:r w:rsidRPr="00A906AE">
              <w:rPr>
                <w:rFonts w:ascii="Simplified Arabic" w:hAnsi="Simplified Arabic" w:cs="Simplified Arabic"/>
                <w:sz w:val="24"/>
                <w:szCs w:val="24"/>
                <w:rtl/>
              </w:rPr>
              <w:t xml:space="preserve"> سنة</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57</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33.3</w:t>
            </w:r>
          </w:p>
        </w:tc>
      </w:tr>
      <w:tr w:rsidR="00FB7F84" w:rsidRPr="00A906AE" w:rsidTr="007B4558">
        <w:trPr>
          <w:jc w:val="center"/>
        </w:trPr>
        <w:tc>
          <w:tcPr>
            <w:tcW w:w="1153" w:type="pct"/>
            <w:vMerge/>
          </w:tcPr>
          <w:p w:rsidR="00FB7F84" w:rsidRPr="00A906AE" w:rsidRDefault="00FB7F84" w:rsidP="00B17AE3">
            <w:pPr>
              <w:pStyle w:val="BodyText"/>
              <w:jc w:val="left"/>
              <w:rPr>
                <w:rFonts w:ascii="Simplified Arabic" w:hAnsi="Simplified Arabic" w:cs="Simplified Arabic"/>
                <w:sz w:val="24"/>
                <w:szCs w:val="24"/>
              </w:rPr>
            </w:pPr>
          </w:p>
        </w:tc>
        <w:tc>
          <w:tcPr>
            <w:tcW w:w="1641" w:type="pct"/>
          </w:tcPr>
          <w:p w:rsidR="00FB7F84" w:rsidRPr="00A906AE" w:rsidRDefault="00FB7F84" w:rsidP="00B17AE3">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 xml:space="preserve">أكثر من </w:t>
            </w:r>
            <w:r w:rsidRPr="00A906AE">
              <w:rPr>
                <w:rFonts w:ascii="Simplified Arabic" w:hAnsi="Simplified Arabic" w:cs="Simplified Arabic"/>
                <w:sz w:val="24"/>
                <w:szCs w:val="24"/>
              </w:rPr>
              <w:t>15</w:t>
            </w:r>
            <w:r w:rsidRPr="00A906AE">
              <w:rPr>
                <w:rFonts w:ascii="Simplified Arabic" w:hAnsi="Simplified Arabic" w:cs="Simplified Arabic"/>
                <w:sz w:val="24"/>
                <w:szCs w:val="24"/>
                <w:rtl/>
              </w:rPr>
              <w:t xml:space="preserve"> سنة</w:t>
            </w:r>
          </w:p>
        </w:tc>
        <w:tc>
          <w:tcPr>
            <w:tcW w:w="1182"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82</w:t>
            </w:r>
          </w:p>
        </w:tc>
        <w:tc>
          <w:tcPr>
            <w:tcW w:w="1023" w:type="pct"/>
          </w:tcPr>
          <w:p w:rsidR="00FB7F84" w:rsidRPr="00A906AE" w:rsidRDefault="00FB7F84" w:rsidP="00B17AE3">
            <w:pPr>
              <w:autoSpaceDE w:val="0"/>
              <w:autoSpaceDN w:val="0"/>
              <w:adjustRightInd w:val="0"/>
              <w:jc w:val="center"/>
              <w:rPr>
                <w:rFonts w:ascii="Simplified Arabic" w:hAnsi="Simplified Arabic" w:cs="Simplified Arabic"/>
                <w:sz w:val="24"/>
                <w:szCs w:val="24"/>
              </w:rPr>
            </w:pPr>
            <w:r w:rsidRPr="00A906AE">
              <w:rPr>
                <w:rFonts w:ascii="Simplified Arabic" w:hAnsi="Simplified Arabic" w:cs="Simplified Arabic"/>
                <w:sz w:val="24"/>
                <w:szCs w:val="24"/>
              </w:rPr>
              <w:t>48.0</w:t>
            </w:r>
          </w:p>
        </w:tc>
      </w:tr>
    </w:tbl>
    <w:p w:rsidR="00FB7F84" w:rsidRPr="00B27F84" w:rsidRDefault="00FB7F84" w:rsidP="00B17AE3">
      <w:pPr>
        <w:pStyle w:val="Heading2"/>
        <w:spacing w:before="0" w:after="0"/>
        <w:jc w:val="both"/>
        <w:rPr>
          <w:rtl/>
        </w:rPr>
      </w:pPr>
      <w:r w:rsidRPr="00A906AE">
        <w:rPr>
          <w:rtl/>
        </w:rPr>
        <w:t>أداة الدراسة:</w:t>
      </w:r>
      <w:r w:rsidR="00B27F84">
        <w:rPr>
          <w:rFonts w:hint="cs"/>
          <w:rtl/>
        </w:rPr>
        <w:t xml:space="preserve"> </w:t>
      </w:r>
      <w:r w:rsidRPr="00A906AE">
        <w:rPr>
          <w:b w:val="0"/>
          <w:bCs w:val="0"/>
          <w:szCs w:val="28"/>
          <w:rtl/>
        </w:rPr>
        <w:t>بعد الاطلاع على الأطر النظرية والدراسات السابقة ومنها دراسات عساف(</w:t>
      </w:r>
      <w:r w:rsidRPr="00A906AE">
        <w:rPr>
          <w:b w:val="0"/>
          <w:bCs w:val="0"/>
          <w:szCs w:val="28"/>
        </w:rPr>
        <w:t>(2018</w:t>
      </w:r>
      <w:r w:rsidRPr="00A906AE">
        <w:rPr>
          <w:b w:val="0"/>
          <w:bCs w:val="0"/>
          <w:szCs w:val="28"/>
          <w:rtl/>
        </w:rPr>
        <w:t>, ناصري(</w:t>
      </w:r>
      <w:r w:rsidRPr="00A906AE">
        <w:rPr>
          <w:b w:val="0"/>
          <w:bCs w:val="0"/>
          <w:szCs w:val="28"/>
        </w:rPr>
        <w:t>2018</w:t>
      </w:r>
      <w:r w:rsidRPr="00A906AE">
        <w:rPr>
          <w:b w:val="0"/>
          <w:bCs w:val="0"/>
          <w:szCs w:val="28"/>
          <w:rtl/>
        </w:rPr>
        <w:t>)، حسان(</w:t>
      </w:r>
      <w:r w:rsidRPr="00A906AE">
        <w:rPr>
          <w:b w:val="0"/>
          <w:bCs w:val="0"/>
          <w:szCs w:val="28"/>
        </w:rPr>
        <w:t>2017</w:t>
      </w:r>
      <w:r w:rsidRPr="00A906AE">
        <w:rPr>
          <w:b w:val="0"/>
          <w:bCs w:val="0"/>
          <w:szCs w:val="28"/>
          <w:rtl/>
        </w:rPr>
        <w:t>), قام الباحث</w:t>
      </w:r>
      <w:r>
        <w:rPr>
          <w:rFonts w:hint="cs"/>
          <w:b w:val="0"/>
          <w:bCs w:val="0"/>
          <w:szCs w:val="28"/>
          <w:rtl/>
        </w:rPr>
        <w:t>ان</w:t>
      </w:r>
      <w:r w:rsidRPr="00A906AE">
        <w:rPr>
          <w:b w:val="0"/>
          <w:bCs w:val="0"/>
          <w:szCs w:val="28"/>
          <w:rtl/>
        </w:rPr>
        <w:t xml:space="preserve"> بإعداد استبانة واقع الأداء المؤسسي لكليات التربية بالجامعات الفلسطينية في ضوء مبادئ ستة سيجما، تكونت من (</w:t>
      </w:r>
      <w:r w:rsidRPr="00A906AE">
        <w:rPr>
          <w:b w:val="0"/>
          <w:bCs w:val="0"/>
          <w:szCs w:val="28"/>
        </w:rPr>
        <w:t>72</w:t>
      </w:r>
      <w:r w:rsidRPr="00A906AE">
        <w:rPr>
          <w:b w:val="0"/>
          <w:bCs w:val="0"/>
          <w:szCs w:val="28"/>
          <w:rtl/>
        </w:rPr>
        <w:t>) فقرة موزعة على ستة مجالات</w:t>
      </w:r>
      <w:r w:rsidRPr="00A906AE">
        <w:rPr>
          <w:rFonts w:hint="cs"/>
          <w:b w:val="0"/>
          <w:bCs w:val="0"/>
          <w:szCs w:val="28"/>
          <w:rtl/>
        </w:rPr>
        <w:t xml:space="preserve"> في صورتها الأولية, وبعد التحكيم استقرت على(</w:t>
      </w:r>
      <w:r w:rsidRPr="00A906AE">
        <w:rPr>
          <w:b w:val="0"/>
          <w:bCs w:val="0"/>
          <w:szCs w:val="28"/>
        </w:rPr>
        <w:t>(71</w:t>
      </w:r>
      <w:r>
        <w:rPr>
          <w:rFonts w:hint="cs"/>
          <w:b w:val="0"/>
          <w:bCs w:val="0"/>
          <w:szCs w:val="28"/>
          <w:rtl/>
        </w:rPr>
        <w:t xml:space="preserve"> </w:t>
      </w:r>
      <w:r w:rsidRPr="00A906AE">
        <w:rPr>
          <w:rFonts w:hint="cs"/>
          <w:b w:val="0"/>
          <w:bCs w:val="0"/>
          <w:szCs w:val="28"/>
          <w:rtl/>
        </w:rPr>
        <w:t>فقرة موزعة حسب الجدول(</w:t>
      </w:r>
      <w:r w:rsidRPr="00A906AE">
        <w:rPr>
          <w:b w:val="0"/>
          <w:bCs w:val="0"/>
          <w:szCs w:val="28"/>
        </w:rPr>
        <w:t>(3</w:t>
      </w:r>
      <w:r w:rsidRPr="00A906AE">
        <w:rPr>
          <w:b w:val="0"/>
          <w:bCs w:val="0"/>
          <w:szCs w:val="28"/>
          <w:rtl/>
        </w:rPr>
        <w:t>.</w:t>
      </w:r>
    </w:p>
    <w:p w:rsidR="00FB7F84" w:rsidRPr="00B27F84" w:rsidRDefault="00FB7F84" w:rsidP="00B17AE3">
      <w:pPr>
        <w:pStyle w:val="a0"/>
        <w:spacing w:line="240" w:lineRule="auto"/>
        <w:rPr>
          <w:sz w:val="22"/>
          <w:szCs w:val="22"/>
          <w:rtl/>
        </w:rPr>
      </w:pPr>
      <w:bookmarkStart w:id="9" w:name="_Toc3708224"/>
      <w:r w:rsidRPr="00B27F84">
        <w:rPr>
          <w:sz w:val="22"/>
          <w:szCs w:val="22"/>
          <w:rtl/>
        </w:rPr>
        <w:t>جدول (</w:t>
      </w:r>
      <w:r w:rsidRPr="00B27F84">
        <w:rPr>
          <w:sz w:val="22"/>
          <w:szCs w:val="22"/>
        </w:rPr>
        <w:t>3</w:t>
      </w:r>
      <w:r w:rsidRPr="00B27F84">
        <w:rPr>
          <w:sz w:val="22"/>
          <w:szCs w:val="22"/>
          <w:rtl/>
        </w:rPr>
        <w:t xml:space="preserve">) توزيع الفقرات على مجالات </w:t>
      </w:r>
      <w:r w:rsidRPr="00B27F84">
        <w:rPr>
          <w:rFonts w:hint="cs"/>
          <w:sz w:val="22"/>
          <w:szCs w:val="22"/>
          <w:rtl/>
        </w:rPr>
        <w:t>ال</w:t>
      </w:r>
      <w:r w:rsidRPr="00B27F84">
        <w:rPr>
          <w:sz w:val="22"/>
          <w:szCs w:val="22"/>
          <w:rtl/>
        </w:rPr>
        <w:t>استبانة</w:t>
      </w:r>
      <w:bookmarkEnd w:id="9"/>
    </w:p>
    <w:tbl>
      <w:tblPr>
        <w:tblStyle w:val="TableGrid"/>
        <w:bidiVisual/>
        <w:tblW w:w="2485" w:type="pct"/>
        <w:jc w:val="center"/>
        <w:tblLook w:val="01E0" w:firstRow="1" w:lastRow="1" w:firstColumn="1" w:lastColumn="1" w:noHBand="0" w:noVBand="0"/>
      </w:tblPr>
      <w:tblGrid>
        <w:gridCol w:w="520"/>
        <w:gridCol w:w="2275"/>
        <w:gridCol w:w="1204"/>
      </w:tblGrid>
      <w:tr w:rsidR="00FB7F84" w:rsidRPr="00A906AE" w:rsidTr="007B4558">
        <w:trPr>
          <w:trHeight w:val="447"/>
          <w:jc w:val="center"/>
        </w:trPr>
        <w:tc>
          <w:tcPr>
            <w:tcW w:w="651" w:type="pct"/>
          </w:tcPr>
          <w:p w:rsidR="00FB7F84" w:rsidRPr="00A906AE" w:rsidRDefault="00FB7F84" w:rsidP="00B17AE3">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م</w:t>
            </w:r>
          </w:p>
        </w:tc>
        <w:tc>
          <w:tcPr>
            <w:tcW w:w="2844" w:type="pct"/>
          </w:tcPr>
          <w:p w:rsidR="00FB7F84" w:rsidRPr="00A906AE" w:rsidRDefault="00FB7F84" w:rsidP="00B17AE3">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مجالات الاستبانة</w:t>
            </w:r>
          </w:p>
        </w:tc>
        <w:tc>
          <w:tcPr>
            <w:tcW w:w="1505" w:type="pct"/>
          </w:tcPr>
          <w:p w:rsidR="00FB7F84" w:rsidRPr="00A906AE" w:rsidRDefault="00FB7F84" w:rsidP="00B17AE3">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عدد الفقرات</w:t>
            </w:r>
          </w:p>
        </w:tc>
      </w:tr>
      <w:tr w:rsidR="00FB7F84" w:rsidRPr="00A906AE" w:rsidTr="007B4558">
        <w:trPr>
          <w:trHeight w:val="447"/>
          <w:jc w:val="center"/>
        </w:trPr>
        <w:tc>
          <w:tcPr>
            <w:tcW w:w="651" w:type="pct"/>
          </w:tcPr>
          <w:p w:rsidR="00FB7F84" w:rsidRPr="00A906AE" w:rsidRDefault="00FB7F84" w:rsidP="00B17AE3">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1</w:t>
            </w:r>
          </w:p>
        </w:tc>
        <w:tc>
          <w:tcPr>
            <w:tcW w:w="2844" w:type="pct"/>
          </w:tcPr>
          <w:p w:rsidR="00FB7F84" w:rsidRPr="00A906AE" w:rsidRDefault="00FB7F84" w:rsidP="00B17AE3">
            <w:pPr>
              <w:rPr>
                <w:rFonts w:ascii="Simplified Arabic" w:hAnsi="Simplified Arabic" w:cs="Simplified Arabic"/>
                <w:sz w:val="24"/>
                <w:szCs w:val="24"/>
                <w:rtl/>
              </w:rPr>
            </w:pPr>
            <w:r w:rsidRPr="00A906AE">
              <w:rPr>
                <w:rFonts w:ascii="Simplified Arabic" w:hAnsi="Simplified Arabic" w:cs="Simplified Arabic"/>
                <w:sz w:val="24"/>
                <w:szCs w:val="24"/>
                <w:rtl/>
              </w:rPr>
              <w:t>التزام الادارة العليا ودعمها</w:t>
            </w:r>
          </w:p>
        </w:tc>
        <w:tc>
          <w:tcPr>
            <w:tcW w:w="1505" w:type="pct"/>
          </w:tcPr>
          <w:p w:rsidR="00FB7F84" w:rsidRPr="00A906AE" w:rsidRDefault="00FB7F84"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9</w:t>
            </w:r>
          </w:p>
        </w:tc>
      </w:tr>
      <w:tr w:rsidR="00FB7F84" w:rsidRPr="00A906AE" w:rsidTr="007B4558">
        <w:trPr>
          <w:trHeight w:val="459"/>
          <w:jc w:val="center"/>
        </w:trPr>
        <w:tc>
          <w:tcPr>
            <w:tcW w:w="651" w:type="pct"/>
          </w:tcPr>
          <w:p w:rsidR="00FB7F84" w:rsidRPr="00A906AE" w:rsidRDefault="00FB7F84"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2</w:t>
            </w:r>
          </w:p>
        </w:tc>
        <w:tc>
          <w:tcPr>
            <w:tcW w:w="2844" w:type="pct"/>
          </w:tcPr>
          <w:p w:rsidR="00FB7F84" w:rsidRPr="00A906AE" w:rsidRDefault="00FB7F84" w:rsidP="00B17AE3">
            <w:pPr>
              <w:jc w:val="both"/>
              <w:rPr>
                <w:rFonts w:ascii="Simplified Arabic" w:hAnsi="Simplified Arabic" w:cs="Simplified Arabic"/>
                <w:sz w:val="24"/>
                <w:szCs w:val="24"/>
                <w:rtl/>
              </w:rPr>
            </w:pPr>
            <w:r w:rsidRPr="00A906AE">
              <w:rPr>
                <w:rFonts w:ascii="Simplified Arabic" w:hAnsi="Simplified Arabic" w:cs="Simplified Arabic"/>
                <w:sz w:val="24"/>
                <w:szCs w:val="24"/>
                <w:rtl/>
              </w:rPr>
              <w:t>التحسين المستمر للعمليات</w:t>
            </w:r>
          </w:p>
        </w:tc>
        <w:tc>
          <w:tcPr>
            <w:tcW w:w="1505" w:type="pct"/>
          </w:tcPr>
          <w:p w:rsidR="00FB7F84" w:rsidRPr="00A906AE" w:rsidRDefault="00FB7F84" w:rsidP="00B17AE3">
            <w:pPr>
              <w:jc w:val="center"/>
              <w:rPr>
                <w:rFonts w:ascii="Simplified Arabic" w:hAnsi="Simplified Arabic" w:cs="Simplified Arabic"/>
                <w:sz w:val="24"/>
                <w:szCs w:val="24"/>
                <w:rtl/>
              </w:rPr>
            </w:pPr>
            <w:r w:rsidRPr="00A906AE">
              <w:rPr>
                <w:rFonts w:ascii="Simplified Arabic" w:hAnsi="Simplified Arabic" w:cs="Simplified Arabic"/>
                <w:sz w:val="24"/>
                <w:szCs w:val="24"/>
              </w:rPr>
              <w:t>13</w:t>
            </w:r>
          </w:p>
        </w:tc>
      </w:tr>
      <w:tr w:rsidR="00FB7F84" w:rsidRPr="00A906AE" w:rsidTr="007B4558">
        <w:trPr>
          <w:trHeight w:val="447"/>
          <w:jc w:val="center"/>
        </w:trPr>
        <w:tc>
          <w:tcPr>
            <w:tcW w:w="651" w:type="pct"/>
          </w:tcPr>
          <w:p w:rsidR="00FB7F84" w:rsidRPr="00A906AE" w:rsidRDefault="00FB7F84"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3</w:t>
            </w:r>
          </w:p>
        </w:tc>
        <w:tc>
          <w:tcPr>
            <w:tcW w:w="2844" w:type="pct"/>
          </w:tcPr>
          <w:p w:rsidR="00FB7F84" w:rsidRPr="00A906AE" w:rsidRDefault="00FB7F84" w:rsidP="00B17AE3">
            <w:pPr>
              <w:jc w:val="both"/>
              <w:rPr>
                <w:rFonts w:ascii="Simplified Arabic" w:hAnsi="Simplified Arabic" w:cs="Simplified Arabic"/>
                <w:sz w:val="24"/>
                <w:szCs w:val="24"/>
                <w:rtl/>
              </w:rPr>
            </w:pPr>
            <w:r w:rsidRPr="00A906AE">
              <w:rPr>
                <w:rFonts w:ascii="Simplified Arabic" w:hAnsi="Simplified Arabic" w:cs="Simplified Arabic"/>
                <w:sz w:val="24"/>
                <w:szCs w:val="24"/>
                <w:rtl/>
              </w:rPr>
              <w:t>جودة العلاقات والأنظمة</w:t>
            </w:r>
          </w:p>
        </w:tc>
        <w:tc>
          <w:tcPr>
            <w:tcW w:w="1505" w:type="pct"/>
          </w:tcPr>
          <w:p w:rsidR="00FB7F84" w:rsidRPr="00A906AE" w:rsidRDefault="00FB7F84" w:rsidP="00B17AE3">
            <w:pPr>
              <w:jc w:val="center"/>
              <w:rPr>
                <w:rFonts w:ascii="Simplified Arabic" w:hAnsi="Simplified Arabic" w:cs="Simplified Arabic"/>
                <w:sz w:val="24"/>
                <w:szCs w:val="24"/>
                <w:rtl/>
              </w:rPr>
            </w:pPr>
            <w:r w:rsidRPr="00A906AE">
              <w:rPr>
                <w:rFonts w:ascii="Simplified Arabic" w:hAnsi="Simplified Arabic" w:cs="Simplified Arabic"/>
                <w:sz w:val="24"/>
                <w:szCs w:val="24"/>
              </w:rPr>
              <w:t>12</w:t>
            </w:r>
          </w:p>
        </w:tc>
      </w:tr>
      <w:tr w:rsidR="00FB7F84" w:rsidRPr="00A906AE" w:rsidTr="007B4558">
        <w:trPr>
          <w:trHeight w:val="447"/>
          <w:jc w:val="center"/>
        </w:trPr>
        <w:tc>
          <w:tcPr>
            <w:tcW w:w="651" w:type="pct"/>
          </w:tcPr>
          <w:p w:rsidR="00FB7F84" w:rsidRPr="00A906AE" w:rsidRDefault="00FB7F84"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4</w:t>
            </w:r>
          </w:p>
        </w:tc>
        <w:tc>
          <w:tcPr>
            <w:tcW w:w="2844" w:type="pct"/>
          </w:tcPr>
          <w:p w:rsidR="00FB7F84" w:rsidRPr="00A906AE" w:rsidRDefault="00FB7F84" w:rsidP="00B17AE3">
            <w:pPr>
              <w:jc w:val="both"/>
              <w:rPr>
                <w:rFonts w:ascii="Simplified Arabic" w:hAnsi="Simplified Arabic" w:cs="Simplified Arabic"/>
                <w:sz w:val="24"/>
                <w:szCs w:val="24"/>
                <w:rtl/>
              </w:rPr>
            </w:pPr>
            <w:r w:rsidRPr="00A906AE">
              <w:rPr>
                <w:rFonts w:ascii="Simplified Arabic" w:hAnsi="Simplified Arabic" w:cs="Simplified Arabic"/>
                <w:sz w:val="24"/>
                <w:szCs w:val="24"/>
                <w:rtl/>
              </w:rPr>
              <w:t>تنمية الموارد البشرية</w:t>
            </w:r>
          </w:p>
        </w:tc>
        <w:tc>
          <w:tcPr>
            <w:tcW w:w="1505" w:type="pct"/>
          </w:tcPr>
          <w:p w:rsidR="00FB7F84" w:rsidRPr="00A906AE" w:rsidRDefault="00FB7F84"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11</w:t>
            </w:r>
          </w:p>
        </w:tc>
      </w:tr>
      <w:tr w:rsidR="00FB7F84" w:rsidRPr="00A906AE" w:rsidTr="007B4558">
        <w:trPr>
          <w:trHeight w:val="447"/>
          <w:jc w:val="center"/>
        </w:trPr>
        <w:tc>
          <w:tcPr>
            <w:tcW w:w="651" w:type="pct"/>
          </w:tcPr>
          <w:p w:rsidR="00FB7F84" w:rsidRPr="00A906AE" w:rsidRDefault="00FB7F84"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5</w:t>
            </w:r>
          </w:p>
        </w:tc>
        <w:tc>
          <w:tcPr>
            <w:tcW w:w="2844" w:type="pct"/>
          </w:tcPr>
          <w:p w:rsidR="00FB7F84" w:rsidRPr="00A906AE" w:rsidRDefault="00FB7F84" w:rsidP="00B17AE3">
            <w:pPr>
              <w:jc w:val="both"/>
              <w:rPr>
                <w:rFonts w:ascii="Simplified Arabic" w:hAnsi="Simplified Arabic" w:cs="Simplified Arabic"/>
                <w:sz w:val="24"/>
                <w:szCs w:val="24"/>
                <w:rtl/>
              </w:rPr>
            </w:pPr>
            <w:r w:rsidRPr="00A906AE">
              <w:rPr>
                <w:rFonts w:ascii="Simplified Arabic" w:hAnsi="Simplified Arabic" w:cs="Simplified Arabic"/>
                <w:sz w:val="24"/>
                <w:szCs w:val="24"/>
                <w:rtl/>
              </w:rPr>
              <w:t>جودة الحياة الأكاديمية</w:t>
            </w:r>
          </w:p>
        </w:tc>
        <w:tc>
          <w:tcPr>
            <w:tcW w:w="1505" w:type="pct"/>
          </w:tcPr>
          <w:p w:rsidR="00FB7F84" w:rsidRPr="00A906AE" w:rsidRDefault="00FB7F84"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13</w:t>
            </w:r>
          </w:p>
        </w:tc>
      </w:tr>
      <w:tr w:rsidR="00FB7F84" w:rsidRPr="00A906AE" w:rsidTr="007B4558">
        <w:trPr>
          <w:trHeight w:val="459"/>
          <w:jc w:val="center"/>
        </w:trPr>
        <w:tc>
          <w:tcPr>
            <w:tcW w:w="651" w:type="pct"/>
          </w:tcPr>
          <w:p w:rsidR="00FB7F84" w:rsidRPr="00A906AE" w:rsidRDefault="00FB7F84"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6</w:t>
            </w:r>
          </w:p>
        </w:tc>
        <w:tc>
          <w:tcPr>
            <w:tcW w:w="2844" w:type="pct"/>
          </w:tcPr>
          <w:p w:rsidR="00FB7F84" w:rsidRPr="00A906AE" w:rsidRDefault="00FB7F84" w:rsidP="00B17AE3">
            <w:pPr>
              <w:jc w:val="both"/>
              <w:rPr>
                <w:rFonts w:ascii="Simplified Arabic" w:hAnsi="Simplified Arabic" w:cs="Simplified Arabic"/>
                <w:sz w:val="24"/>
                <w:szCs w:val="24"/>
                <w:rtl/>
              </w:rPr>
            </w:pPr>
            <w:r w:rsidRPr="00A906AE">
              <w:rPr>
                <w:rFonts w:ascii="Simplified Arabic" w:hAnsi="Simplified Arabic" w:cs="Simplified Arabic"/>
                <w:sz w:val="24"/>
                <w:szCs w:val="24"/>
                <w:rtl/>
              </w:rPr>
              <w:t>التقييم والمتابعة</w:t>
            </w:r>
          </w:p>
        </w:tc>
        <w:tc>
          <w:tcPr>
            <w:tcW w:w="1505" w:type="pct"/>
          </w:tcPr>
          <w:p w:rsidR="00FB7F84" w:rsidRPr="00A906AE" w:rsidRDefault="00FB7F84"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13</w:t>
            </w:r>
          </w:p>
        </w:tc>
      </w:tr>
      <w:tr w:rsidR="00FB7F84" w:rsidRPr="00A906AE" w:rsidTr="007B4558">
        <w:trPr>
          <w:trHeight w:val="447"/>
          <w:jc w:val="center"/>
        </w:trPr>
        <w:tc>
          <w:tcPr>
            <w:tcW w:w="651" w:type="pct"/>
          </w:tcPr>
          <w:p w:rsidR="00FB7F84" w:rsidRPr="00A906AE" w:rsidRDefault="00FB7F84" w:rsidP="00B17AE3">
            <w:pPr>
              <w:jc w:val="both"/>
              <w:rPr>
                <w:rFonts w:ascii="Simplified Arabic" w:hAnsi="Simplified Arabic" w:cs="Simplified Arabic"/>
                <w:b/>
                <w:bCs/>
                <w:sz w:val="24"/>
                <w:szCs w:val="24"/>
                <w:rtl/>
                <w:lang w:bidi="ar-EG"/>
              </w:rPr>
            </w:pPr>
          </w:p>
        </w:tc>
        <w:tc>
          <w:tcPr>
            <w:tcW w:w="2844" w:type="pct"/>
          </w:tcPr>
          <w:p w:rsidR="00FB7F84" w:rsidRPr="00A906AE" w:rsidRDefault="00FB7F84" w:rsidP="00B17AE3">
            <w:pPr>
              <w:jc w:val="both"/>
              <w:rPr>
                <w:rFonts w:ascii="Simplified Arabic" w:hAnsi="Simplified Arabic" w:cs="Simplified Arabic"/>
                <w:b/>
                <w:bCs/>
                <w:sz w:val="24"/>
                <w:szCs w:val="24"/>
                <w:rtl/>
              </w:rPr>
            </w:pPr>
            <w:r w:rsidRPr="00A906AE">
              <w:rPr>
                <w:rFonts w:ascii="Simplified Arabic" w:hAnsi="Simplified Arabic" w:cs="Simplified Arabic"/>
                <w:b/>
                <w:bCs/>
                <w:sz w:val="24"/>
                <w:szCs w:val="24"/>
                <w:rtl/>
              </w:rPr>
              <w:t>الاستبانة ككل</w:t>
            </w:r>
          </w:p>
        </w:tc>
        <w:tc>
          <w:tcPr>
            <w:tcW w:w="1505" w:type="pct"/>
          </w:tcPr>
          <w:p w:rsidR="00FB7F84" w:rsidRPr="00A906AE" w:rsidRDefault="00FB7F84"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71</w:t>
            </w:r>
          </w:p>
        </w:tc>
      </w:tr>
    </w:tbl>
    <w:p w:rsidR="00FB7F84" w:rsidRPr="00A906AE" w:rsidRDefault="00FB7F84" w:rsidP="00B17AE3">
      <w:pPr>
        <w:pStyle w:val="BodyText"/>
        <w:tabs>
          <w:tab w:val="left" w:pos="283"/>
          <w:tab w:val="left" w:pos="425"/>
          <w:tab w:val="left" w:pos="720"/>
        </w:tabs>
        <w:ind w:firstLine="652"/>
        <w:jc w:val="both"/>
        <w:rPr>
          <w:rFonts w:ascii="Simplified Arabic" w:hAnsi="Simplified Arabic" w:cs="Simplified Arabic"/>
          <w:b w:val="0"/>
          <w:bCs w:val="0"/>
          <w:szCs w:val="28"/>
          <w:rtl/>
        </w:rPr>
      </w:pPr>
      <w:r w:rsidRPr="00A906AE">
        <w:rPr>
          <w:rFonts w:ascii="Simplified Arabic" w:hAnsi="Simplified Arabic" w:cs="Simplified Arabic"/>
          <w:b w:val="0"/>
          <w:bCs w:val="0"/>
          <w:szCs w:val="28"/>
          <w:rtl/>
        </w:rPr>
        <w:t>وت</w:t>
      </w:r>
      <w:r w:rsidRPr="00A906AE">
        <w:rPr>
          <w:rFonts w:ascii="Simplified Arabic" w:hAnsi="Simplified Arabic" w:cs="Simplified Arabic" w:hint="cs"/>
          <w:b w:val="0"/>
          <w:bCs w:val="0"/>
          <w:szCs w:val="28"/>
          <w:rtl/>
        </w:rPr>
        <w:t>مت</w:t>
      </w:r>
      <w:r w:rsidRPr="00A906AE">
        <w:rPr>
          <w:rFonts w:ascii="Simplified Arabic" w:hAnsi="Simplified Arabic" w:cs="Simplified Arabic"/>
          <w:b w:val="0"/>
          <w:bCs w:val="0"/>
          <w:szCs w:val="28"/>
          <w:rtl/>
        </w:rPr>
        <w:t xml:space="preserve"> الاستجابة على فقرات الاستبانة وفقاً لتدرج ليكرت الخماسي (كبيرة جداً– كبيرة– متوسطة– ضعيفة– ضعيفة جداً) وصححت على التوالي بالدرجات (</w:t>
      </w:r>
      <w:r w:rsidRPr="00A906AE">
        <w:rPr>
          <w:rFonts w:ascii="Simplified Arabic" w:hAnsi="Simplified Arabic" w:cs="Simplified Arabic"/>
          <w:b w:val="0"/>
          <w:bCs w:val="0"/>
          <w:szCs w:val="28"/>
        </w:rPr>
        <w:t>5</w:t>
      </w:r>
      <w:r w:rsidRPr="00A906AE">
        <w:rPr>
          <w:rFonts w:ascii="Simplified Arabic" w:hAnsi="Simplified Arabic" w:cs="Simplified Arabic"/>
          <w:b w:val="0"/>
          <w:bCs w:val="0"/>
          <w:szCs w:val="28"/>
          <w:rtl/>
        </w:rPr>
        <w:t xml:space="preserve"> –</w:t>
      </w:r>
      <w:r w:rsidRPr="00A906AE">
        <w:rPr>
          <w:rFonts w:ascii="Simplified Arabic" w:hAnsi="Simplified Arabic" w:cs="Simplified Arabic"/>
          <w:b w:val="0"/>
          <w:bCs w:val="0"/>
          <w:szCs w:val="28"/>
        </w:rPr>
        <w:t>4</w:t>
      </w:r>
      <w:r w:rsidRPr="00A906AE">
        <w:rPr>
          <w:rFonts w:ascii="Simplified Arabic" w:hAnsi="Simplified Arabic" w:cs="Simplified Arabic"/>
          <w:b w:val="0"/>
          <w:bCs w:val="0"/>
          <w:szCs w:val="28"/>
          <w:rtl/>
        </w:rPr>
        <w:t xml:space="preserve"> -</w:t>
      </w:r>
      <w:r w:rsidRPr="00A906AE">
        <w:rPr>
          <w:rFonts w:ascii="Simplified Arabic" w:hAnsi="Simplified Arabic" w:cs="Simplified Arabic"/>
          <w:b w:val="0"/>
          <w:bCs w:val="0"/>
          <w:szCs w:val="28"/>
        </w:rPr>
        <w:t>3</w:t>
      </w:r>
      <w:r w:rsidRPr="00A906AE">
        <w:rPr>
          <w:rFonts w:ascii="Simplified Arabic" w:hAnsi="Simplified Arabic" w:cs="Simplified Arabic"/>
          <w:b w:val="0"/>
          <w:bCs w:val="0"/>
          <w:szCs w:val="28"/>
          <w:rtl/>
        </w:rPr>
        <w:t xml:space="preserve">– </w:t>
      </w:r>
      <w:r w:rsidRPr="00A906AE">
        <w:rPr>
          <w:rFonts w:ascii="Simplified Arabic" w:hAnsi="Simplified Arabic" w:cs="Simplified Arabic"/>
          <w:b w:val="0"/>
          <w:bCs w:val="0"/>
          <w:szCs w:val="28"/>
        </w:rPr>
        <w:t>2</w:t>
      </w:r>
      <w:r w:rsidRPr="00A906AE">
        <w:rPr>
          <w:rFonts w:ascii="Simplified Arabic" w:hAnsi="Simplified Arabic" w:cs="Simplified Arabic"/>
          <w:b w:val="0"/>
          <w:bCs w:val="0"/>
          <w:szCs w:val="28"/>
          <w:rtl/>
        </w:rPr>
        <w:t xml:space="preserve">- </w:t>
      </w:r>
      <w:r w:rsidRPr="00A906AE">
        <w:rPr>
          <w:rFonts w:ascii="Simplified Arabic" w:hAnsi="Simplified Arabic" w:cs="Simplified Arabic"/>
          <w:b w:val="0"/>
          <w:bCs w:val="0"/>
          <w:szCs w:val="28"/>
        </w:rPr>
        <w:t>1</w:t>
      </w:r>
      <w:r w:rsidRPr="00A906AE">
        <w:rPr>
          <w:rFonts w:ascii="Simplified Arabic" w:hAnsi="Simplified Arabic" w:cs="Simplified Arabic"/>
          <w:b w:val="0"/>
          <w:bCs w:val="0"/>
          <w:szCs w:val="28"/>
          <w:rtl/>
        </w:rPr>
        <w:t>)، وجميع الفقرات إيجابية التصحيح.</w:t>
      </w:r>
      <w:r w:rsidR="00B27F84">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 xml:space="preserve">وتم احتساب درجة المفحوص على الاستبانة بجمع درجاته على كل مجال وجمع درجاته على جميع المجالات لحساب الدرجة الكلية لواقع الأداء المؤسسي لكليات التربية بالجامعات الفلسطينية في ضوء مبادئ ستة سيجما، </w:t>
      </w:r>
      <w:r w:rsidRPr="00A906AE">
        <w:rPr>
          <w:rFonts w:ascii="Simplified Arabic" w:hAnsi="Simplified Arabic" w:cs="Simplified Arabic"/>
          <w:b w:val="0"/>
          <w:bCs w:val="0"/>
          <w:szCs w:val="28"/>
          <w:rtl/>
        </w:rPr>
        <w:lastRenderedPageBreak/>
        <w:t>وتتراوح الدرجة بين (</w:t>
      </w:r>
      <w:r w:rsidRPr="00A906AE">
        <w:rPr>
          <w:rFonts w:ascii="Simplified Arabic" w:hAnsi="Simplified Arabic" w:cs="Simplified Arabic"/>
          <w:b w:val="0"/>
          <w:bCs w:val="0"/>
          <w:szCs w:val="28"/>
        </w:rPr>
        <w:t>71</w:t>
      </w:r>
      <w:r w:rsidRPr="00A906AE">
        <w:rPr>
          <w:rFonts w:ascii="Simplified Arabic" w:hAnsi="Simplified Arabic" w:cs="Simplified Arabic"/>
          <w:b w:val="0"/>
          <w:bCs w:val="0"/>
          <w:szCs w:val="28"/>
          <w:rtl/>
        </w:rPr>
        <w:t xml:space="preserve"> – </w:t>
      </w:r>
      <w:r w:rsidRPr="00A906AE">
        <w:rPr>
          <w:rFonts w:ascii="Simplified Arabic" w:hAnsi="Simplified Arabic" w:cs="Simplified Arabic"/>
          <w:b w:val="0"/>
          <w:bCs w:val="0"/>
          <w:szCs w:val="28"/>
        </w:rPr>
        <w:t>355</w:t>
      </w:r>
      <w:r w:rsidRPr="00A906AE">
        <w:rPr>
          <w:rFonts w:ascii="Simplified Arabic" w:hAnsi="Simplified Arabic" w:cs="Simplified Arabic"/>
          <w:b w:val="0"/>
          <w:bCs w:val="0"/>
          <w:szCs w:val="28"/>
          <w:rtl/>
        </w:rPr>
        <w:t xml:space="preserve"> درجة)، وتعبر الدرجة المنخفضة عن واقع ضعيف للأداء المؤسسي </w:t>
      </w:r>
      <w:r w:rsidR="00B27F84">
        <w:rPr>
          <w:rFonts w:ascii="Simplified Arabic" w:hAnsi="Simplified Arabic" w:cs="Simplified Arabic" w:hint="cs"/>
          <w:b w:val="0"/>
          <w:bCs w:val="0"/>
          <w:szCs w:val="28"/>
          <w:rtl/>
        </w:rPr>
        <w:t>.</w:t>
      </w:r>
    </w:p>
    <w:p w:rsidR="00B27F84" w:rsidRPr="00453078" w:rsidRDefault="00B27F84" w:rsidP="00B17AE3">
      <w:pPr>
        <w:spacing w:after="0" w:line="240" w:lineRule="auto"/>
        <w:jc w:val="lowKashida"/>
        <w:rPr>
          <w:rFonts w:ascii="Simplified Arabic" w:hAnsi="Simplified Arabic" w:cs="Simplified Arabic"/>
          <w:b/>
          <w:bCs/>
          <w:sz w:val="28"/>
          <w:szCs w:val="28"/>
          <w:rtl/>
        </w:rPr>
      </w:pPr>
      <w:r w:rsidRPr="00453078">
        <w:rPr>
          <w:rFonts w:ascii="Simplified Arabic" w:hAnsi="Simplified Arabic" w:cs="Simplified Arabic"/>
          <w:b/>
          <w:bCs/>
          <w:sz w:val="28"/>
          <w:szCs w:val="28"/>
          <w:rtl/>
        </w:rPr>
        <w:t xml:space="preserve">صدق </w:t>
      </w:r>
      <w:r>
        <w:rPr>
          <w:rFonts w:ascii="Simplified Arabic" w:hAnsi="Simplified Arabic" w:cs="Simplified Arabic" w:hint="cs"/>
          <w:b/>
          <w:bCs/>
          <w:sz w:val="28"/>
          <w:szCs w:val="28"/>
          <w:rtl/>
        </w:rPr>
        <w:t>الأداة</w:t>
      </w:r>
      <w:r w:rsidRPr="00453078">
        <w:rPr>
          <w:rFonts w:ascii="Simplified Arabic" w:hAnsi="Simplified Arabic" w:cs="Simplified Arabic"/>
          <w:b/>
          <w:bCs/>
          <w:sz w:val="28"/>
          <w:szCs w:val="28"/>
          <w:rtl/>
        </w:rPr>
        <w:t xml:space="preserve">: </w:t>
      </w:r>
    </w:p>
    <w:p w:rsidR="00B27F84" w:rsidRDefault="00B27F84" w:rsidP="00C61AD8">
      <w:pPr>
        <w:pStyle w:val="ListParagraph"/>
        <w:numPr>
          <w:ilvl w:val="0"/>
          <w:numId w:val="9"/>
        </w:numPr>
        <w:tabs>
          <w:tab w:val="left" w:pos="368"/>
        </w:tabs>
        <w:spacing w:after="0" w:line="240" w:lineRule="auto"/>
        <w:ind w:left="84" w:firstLine="0"/>
        <w:jc w:val="both"/>
        <w:rPr>
          <w:rFonts w:ascii="SimplifiedArabic" w:cs="Simplified Arabic"/>
          <w:b/>
          <w:bCs/>
          <w:sz w:val="28"/>
          <w:szCs w:val="28"/>
        </w:rPr>
      </w:pPr>
      <w:r w:rsidRPr="00453078">
        <w:rPr>
          <w:rFonts w:ascii="SimplifiedArabic" w:cs="Simplified Arabic"/>
          <w:b/>
          <w:bCs/>
          <w:sz w:val="28"/>
          <w:szCs w:val="28"/>
          <w:rtl/>
        </w:rPr>
        <w:t>صدق المحكمين</w:t>
      </w:r>
      <w:r w:rsidRPr="00453078">
        <w:rPr>
          <w:rFonts w:ascii="SimplifiedArabic" w:cs="Simplified Arabic" w:hint="cs"/>
          <w:b/>
          <w:bCs/>
          <w:sz w:val="28"/>
          <w:szCs w:val="28"/>
          <w:rtl/>
        </w:rPr>
        <w:t xml:space="preserve"> (الظاهري)</w:t>
      </w:r>
      <w:r w:rsidRPr="00453078">
        <w:rPr>
          <w:rFonts w:ascii="SimplifiedArabic" w:cs="Simplified Arabic"/>
          <w:b/>
          <w:bCs/>
          <w:sz w:val="28"/>
          <w:szCs w:val="28"/>
          <w:rtl/>
        </w:rPr>
        <w:t>:</w:t>
      </w:r>
      <w:r w:rsidR="00DE7AFF">
        <w:rPr>
          <w:rFonts w:ascii="SimplifiedArabic" w:cs="Simplified Arabic" w:hint="cs"/>
          <w:b/>
          <w:bCs/>
          <w:sz w:val="28"/>
          <w:szCs w:val="28"/>
          <w:rtl/>
        </w:rPr>
        <w:t xml:space="preserve"> </w:t>
      </w:r>
      <w:r w:rsidRPr="00DE7AFF">
        <w:rPr>
          <w:rFonts w:cs="Simplified Arabic"/>
          <w:sz w:val="28"/>
          <w:szCs w:val="28"/>
          <w:rtl/>
          <w:lang w:bidi="ar-EG"/>
        </w:rPr>
        <w:t>عرض الباحث</w:t>
      </w:r>
      <w:r w:rsidRPr="00DE7AFF">
        <w:rPr>
          <w:rFonts w:cs="Simplified Arabic" w:hint="cs"/>
          <w:sz w:val="28"/>
          <w:szCs w:val="28"/>
          <w:rtl/>
          <w:lang w:bidi="ar-EG"/>
        </w:rPr>
        <w:t xml:space="preserve">ان الاستبانة بشكلها الأولي </w:t>
      </w:r>
      <w:r w:rsidRPr="00DE7AFF">
        <w:rPr>
          <w:rFonts w:cs="Simplified Arabic"/>
          <w:sz w:val="28"/>
          <w:szCs w:val="28"/>
          <w:rtl/>
          <w:lang w:bidi="ar-EG"/>
        </w:rPr>
        <w:t xml:space="preserve">على </w:t>
      </w:r>
      <w:r w:rsidRPr="00DE7AFF">
        <w:rPr>
          <w:rFonts w:cs="Simplified Arabic" w:hint="cs"/>
          <w:sz w:val="28"/>
          <w:szCs w:val="28"/>
          <w:rtl/>
          <w:lang w:bidi="ar-EG"/>
        </w:rPr>
        <w:t>(7) من ال</w:t>
      </w:r>
      <w:r w:rsidRPr="00DE7AFF">
        <w:rPr>
          <w:rFonts w:cs="Simplified Arabic"/>
          <w:sz w:val="28"/>
          <w:szCs w:val="28"/>
          <w:rtl/>
          <w:lang w:bidi="ar-EG"/>
        </w:rPr>
        <w:t>محكمين</w:t>
      </w:r>
      <w:r w:rsidRPr="00DE7AFF">
        <w:rPr>
          <w:rFonts w:cs="Simplified Arabic" w:hint="cs"/>
          <w:sz w:val="28"/>
          <w:szCs w:val="28"/>
          <w:rtl/>
          <w:lang w:bidi="ar-EG"/>
        </w:rPr>
        <w:t>, بهدف الحكم على صلاحيتها وانسجام اتجاهات أسئلتها وترتيبها وملائمة طول فقراتها</w:t>
      </w:r>
      <w:r w:rsidR="00AB6A6B" w:rsidRPr="00DE7AFF">
        <w:rPr>
          <w:rFonts w:cs="Simplified Arabic" w:hint="cs"/>
          <w:sz w:val="28"/>
          <w:szCs w:val="28"/>
          <w:rtl/>
          <w:lang w:bidi="ar-EG"/>
        </w:rPr>
        <w:t>،</w:t>
      </w:r>
      <w:r w:rsidRPr="00DE7AFF">
        <w:rPr>
          <w:rFonts w:cs="Simplified Arabic" w:hint="cs"/>
          <w:sz w:val="28"/>
          <w:szCs w:val="28"/>
          <w:rtl/>
          <w:lang w:bidi="ar-EG"/>
        </w:rPr>
        <w:t xml:space="preserve"> والتأكد من وضوح وسلامة صياغتها وكفاية خياراتها.</w:t>
      </w:r>
      <w:r w:rsidRPr="00DE7AFF">
        <w:rPr>
          <w:rFonts w:cs="Simplified Arabic"/>
          <w:sz w:val="28"/>
          <w:szCs w:val="28"/>
          <w:rtl/>
          <w:lang w:bidi="ar-EG"/>
        </w:rPr>
        <w:t>وقد استجاب الباحث</w:t>
      </w:r>
      <w:r w:rsidRPr="00DE7AFF">
        <w:rPr>
          <w:rFonts w:cs="Simplified Arabic" w:hint="cs"/>
          <w:sz w:val="28"/>
          <w:szCs w:val="28"/>
          <w:rtl/>
          <w:lang w:bidi="ar-EG"/>
        </w:rPr>
        <w:t xml:space="preserve"> للتعديلات التي اتفق عليها غالبية </w:t>
      </w:r>
      <w:r w:rsidRPr="00DE7AFF">
        <w:rPr>
          <w:rFonts w:cs="Simplified Arabic"/>
          <w:sz w:val="28"/>
          <w:szCs w:val="28"/>
          <w:rtl/>
          <w:lang w:bidi="ar-EG"/>
        </w:rPr>
        <w:t>المحكمين</w:t>
      </w:r>
      <w:r w:rsidRPr="00DE7AFF">
        <w:rPr>
          <w:rFonts w:cs="Simplified Arabic" w:hint="cs"/>
          <w:sz w:val="28"/>
          <w:szCs w:val="28"/>
          <w:rtl/>
          <w:lang w:bidi="ar-EG"/>
        </w:rPr>
        <w:t>، واسترشدا ببقية التعليقات، حتى أصبحت جاهزة للتطبيق.</w:t>
      </w:r>
    </w:p>
    <w:p w:rsidR="00B27F84" w:rsidRPr="00DE7AFF" w:rsidRDefault="00DE7AFF" w:rsidP="00C61AD8">
      <w:pPr>
        <w:pStyle w:val="ListParagraph"/>
        <w:numPr>
          <w:ilvl w:val="0"/>
          <w:numId w:val="9"/>
        </w:numPr>
        <w:tabs>
          <w:tab w:val="left" w:pos="368"/>
        </w:tabs>
        <w:spacing w:after="0" w:line="240" w:lineRule="auto"/>
        <w:ind w:left="84" w:firstLine="0"/>
        <w:jc w:val="both"/>
        <w:rPr>
          <w:rFonts w:ascii="SimplifiedArabic" w:cs="Simplified Arabic"/>
          <w:b/>
          <w:bCs/>
          <w:sz w:val="28"/>
          <w:szCs w:val="28"/>
          <w:rtl/>
        </w:rPr>
      </w:pPr>
      <w:r>
        <w:rPr>
          <w:rFonts w:ascii="SimplifiedArabic" w:cs="Simplified Arabic" w:hint="cs"/>
          <w:b/>
          <w:bCs/>
          <w:sz w:val="28"/>
          <w:szCs w:val="28"/>
          <w:rtl/>
        </w:rPr>
        <w:t xml:space="preserve">صدق الاتساق الداخلي: </w:t>
      </w:r>
      <w:r w:rsidR="00B27F84" w:rsidRPr="00DE7AFF">
        <w:rPr>
          <w:rFonts w:ascii="SimplifiedArabic" w:cs="Simplified Arabic" w:hint="cs"/>
          <w:sz w:val="28"/>
          <w:szCs w:val="28"/>
          <w:rtl/>
        </w:rPr>
        <w:t>تم التحقق</w:t>
      </w:r>
      <w:r w:rsidR="00B27F84" w:rsidRPr="00DE7AFF">
        <w:rPr>
          <w:rFonts w:ascii="SimplifiedArabic" w:cs="Simplified Arabic"/>
          <w:sz w:val="28"/>
          <w:szCs w:val="28"/>
          <w:rtl/>
        </w:rPr>
        <w:t xml:space="preserve"> من صدق الاتساق الداخلي </w:t>
      </w:r>
      <w:r w:rsidR="00B27F84" w:rsidRPr="00DE7AFF">
        <w:rPr>
          <w:rFonts w:ascii="SimplifiedArabic" w:cs="Simplified Arabic" w:hint="cs"/>
          <w:sz w:val="28"/>
          <w:szCs w:val="28"/>
          <w:rtl/>
        </w:rPr>
        <w:t>من استجابات العينة الاستطلاعية، وحساب</w:t>
      </w:r>
      <w:r w:rsidR="00B27F84" w:rsidRPr="00DE7AFF">
        <w:rPr>
          <w:rFonts w:ascii="SimplifiedArabic" w:cs="Simplified Arabic"/>
          <w:sz w:val="28"/>
          <w:szCs w:val="28"/>
          <w:rtl/>
        </w:rPr>
        <w:t xml:space="preserve"> معامل ارتباط</w:t>
      </w:r>
      <w:r w:rsidR="00B27F84" w:rsidRPr="00DE7AFF">
        <w:rPr>
          <w:rFonts w:ascii="SimplifiedArabic" w:cs="Simplified Arabic" w:hint="cs"/>
          <w:sz w:val="28"/>
          <w:szCs w:val="28"/>
          <w:rtl/>
        </w:rPr>
        <w:t xml:space="preserve"> بيرسون (</w:t>
      </w:r>
      <w:r w:rsidR="00B27F84" w:rsidRPr="00DE7AFF">
        <w:rPr>
          <w:rFonts w:ascii="SimplifiedArabic" w:cs="Simplified Arabic"/>
          <w:sz w:val="28"/>
          <w:szCs w:val="28"/>
        </w:rPr>
        <w:t>Pearson</w:t>
      </w:r>
      <w:r w:rsidR="00B27F84" w:rsidRPr="00DE7AFF">
        <w:rPr>
          <w:rFonts w:ascii="SimplifiedArabic" w:cs="Simplified Arabic"/>
          <w:sz w:val="28"/>
          <w:szCs w:val="28"/>
        </w:rPr>
        <w:t>’</w:t>
      </w:r>
      <w:r w:rsidR="00B27F84" w:rsidRPr="00DE7AFF">
        <w:rPr>
          <w:rFonts w:ascii="SimplifiedArabic" w:cs="Simplified Arabic"/>
          <w:sz w:val="28"/>
          <w:szCs w:val="28"/>
        </w:rPr>
        <w:t>s Correlation Coefficient</w:t>
      </w:r>
      <w:r w:rsidR="00B27F84" w:rsidRPr="00DE7AFF">
        <w:rPr>
          <w:rFonts w:ascii="SimplifiedArabic" w:cs="Simplified Arabic" w:hint="cs"/>
          <w:sz w:val="28"/>
          <w:szCs w:val="28"/>
          <w:rtl/>
        </w:rPr>
        <w:t>)</w:t>
      </w:r>
      <w:r w:rsidR="00B27F84" w:rsidRPr="00DE7AFF">
        <w:rPr>
          <w:rFonts w:ascii="SimplifiedArabic" w:cs="Simplified Arabic"/>
          <w:sz w:val="28"/>
          <w:szCs w:val="28"/>
          <w:rtl/>
        </w:rPr>
        <w:t xml:space="preserve"> لكل فقرة من فقرات </w:t>
      </w:r>
      <w:r w:rsidR="00B27F84" w:rsidRPr="00DE7AFF">
        <w:rPr>
          <w:rFonts w:ascii="SimplifiedArabic" w:cs="Simplified Arabic" w:hint="cs"/>
          <w:sz w:val="28"/>
          <w:szCs w:val="28"/>
          <w:rtl/>
        </w:rPr>
        <w:t>الاستبانة. والجدول (</w:t>
      </w:r>
      <w:r>
        <w:rPr>
          <w:rFonts w:ascii="SimplifiedArabic" w:cs="Simplified Arabic" w:hint="cs"/>
          <w:sz w:val="28"/>
          <w:szCs w:val="28"/>
          <w:rtl/>
        </w:rPr>
        <w:t>4</w:t>
      </w:r>
      <w:r w:rsidR="00B27F84" w:rsidRPr="00DE7AFF">
        <w:rPr>
          <w:rFonts w:ascii="SimplifiedArabic" w:cs="Simplified Arabic" w:hint="cs"/>
          <w:sz w:val="28"/>
          <w:szCs w:val="28"/>
          <w:rtl/>
        </w:rPr>
        <w:t xml:space="preserve">) يبين </w:t>
      </w:r>
      <w:r w:rsidR="00B27F84" w:rsidRPr="00DE7AFF">
        <w:rPr>
          <w:rFonts w:ascii="SimplifiedArabic" w:cs="Simplified Arabic"/>
          <w:sz w:val="28"/>
          <w:szCs w:val="28"/>
          <w:rtl/>
        </w:rPr>
        <w:t xml:space="preserve">معاملات الارتباط بين كل فقرة والدرجة الكلية </w:t>
      </w:r>
      <w:r w:rsidR="00B27F84" w:rsidRPr="00DE7AFF">
        <w:rPr>
          <w:rFonts w:ascii="SimplifiedArabic" w:cs="Simplified Arabic" w:hint="cs"/>
          <w:sz w:val="28"/>
          <w:szCs w:val="28"/>
          <w:rtl/>
        </w:rPr>
        <w:t xml:space="preserve">للمجال في الاستبانة </w:t>
      </w:r>
    </w:p>
    <w:p w:rsidR="00B27F84" w:rsidRPr="00453078" w:rsidRDefault="00B27F84" w:rsidP="00B17AE3">
      <w:pPr>
        <w:spacing w:after="0" w:line="240" w:lineRule="auto"/>
        <w:jc w:val="center"/>
        <w:rPr>
          <w:rFonts w:ascii="Simplified Arabic" w:hAnsi="Simplified Arabic" w:cs="Simplified Arabic"/>
          <w:b/>
          <w:bCs/>
          <w:rtl/>
        </w:rPr>
      </w:pPr>
      <w:r w:rsidRPr="00453078">
        <w:rPr>
          <w:rFonts w:ascii="Simplified Arabic" w:hAnsi="Simplified Arabic" w:cs="Simplified Arabic"/>
          <w:b/>
          <w:bCs/>
          <w:rtl/>
        </w:rPr>
        <w:t xml:space="preserve">جدول </w:t>
      </w:r>
      <w:r w:rsidRPr="00453078">
        <w:rPr>
          <w:rFonts w:ascii="Simplified Arabic" w:hAnsi="Simplified Arabic" w:cs="Simplified Arabic" w:hint="cs"/>
          <w:b/>
          <w:bCs/>
          <w:rtl/>
        </w:rPr>
        <w:t>(</w:t>
      </w:r>
      <w:r w:rsidR="00DE7AFF">
        <w:rPr>
          <w:rFonts w:ascii="Simplified Arabic" w:hAnsi="Simplified Arabic" w:cs="Simplified Arabic" w:hint="cs"/>
          <w:b/>
          <w:bCs/>
          <w:rtl/>
        </w:rPr>
        <w:t>4</w:t>
      </w:r>
      <w:r w:rsidRPr="00453078">
        <w:rPr>
          <w:rFonts w:ascii="Simplified Arabic" w:hAnsi="Simplified Arabic" w:cs="Simplified Arabic" w:hint="cs"/>
          <w:b/>
          <w:bCs/>
          <w:rtl/>
        </w:rPr>
        <w:t xml:space="preserve">): </w:t>
      </w:r>
      <w:r w:rsidRPr="00453078">
        <w:rPr>
          <w:rFonts w:ascii="Simplified Arabic" w:hAnsi="Simplified Arabic" w:cs="Simplified Arabic"/>
          <w:b/>
          <w:bCs/>
          <w:rtl/>
        </w:rPr>
        <w:t>معامل</w:t>
      </w:r>
      <w:r w:rsidRPr="00453078">
        <w:rPr>
          <w:rFonts w:ascii="Simplified Arabic" w:hAnsi="Simplified Arabic" w:cs="Simplified Arabic" w:hint="cs"/>
          <w:b/>
          <w:bCs/>
          <w:rtl/>
        </w:rPr>
        <w:t>ات</w:t>
      </w:r>
      <w:r w:rsidRPr="00453078">
        <w:rPr>
          <w:rFonts w:ascii="Simplified Arabic" w:hAnsi="Simplified Arabic" w:cs="Simplified Arabic"/>
          <w:b/>
          <w:bCs/>
          <w:rtl/>
        </w:rPr>
        <w:t xml:space="preserve"> ارتباط درجة كل فقرة من الاستبانة مع درجة ال</w:t>
      </w:r>
      <w:r w:rsidRPr="00453078">
        <w:rPr>
          <w:rFonts w:ascii="Simplified Arabic" w:hAnsi="Simplified Arabic" w:cs="Simplified Arabic" w:hint="cs"/>
          <w:b/>
          <w:bCs/>
          <w:rtl/>
        </w:rPr>
        <w:t>مجال</w:t>
      </w:r>
      <w:r w:rsidRPr="00453078">
        <w:rPr>
          <w:rFonts w:ascii="Simplified Arabic" w:hAnsi="Simplified Arabic" w:cs="Simplified Arabic"/>
          <w:b/>
          <w:bCs/>
          <w:rtl/>
        </w:rPr>
        <w:t xml:space="preserve"> الذي تنتمي إليه</w:t>
      </w:r>
    </w:p>
    <w:tbl>
      <w:tblPr>
        <w:bidiVisual/>
        <w:tblW w:w="7127"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992"/>
        <w:gridCol w:w="759"/>
        <w:gridCol w:w="567"/>
        <w:gridCol w:w="992"/>
        <w:gridCol w:w="850"/>
        <w:gridCol w:w="567"/>
        <w:gridCol w:w="993"/>
        <w:gridCol w:w="850"/>
      </w:tblGrid>
      <w:tr w:rsidR="00B27F84" w:rsidRPr="00DE7AFF" w:rsidTr="007C6876">
        <w:trPr>
          <w:jc w:val="center"/>
        </w:trPr>
        <w:tc>
          <w:tcPr>
            <w:tcW w:w="557"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b/>
                <w:bCs/>
                <w:rtl/>
              </w:rPr>
              <w:t>م</w:t>
            </w:r>
          </w:p>
        </w:tc>
        <w:tc>
          <w:tcPr>
            <w:tcW w:w="992"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hint="cs"/>
                <w:b/>
                <w:bCs/>
                <w:rtl/>
              </w:rPr>
              <w:t>مستوى الدلالة</w:t>
            </w:r>
          </w:p>
        </w:tc>
        <w:tc>
          <w:tcPr>
            <w:tcW w:w="759"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hint="cs"/>
                <w:b/>
                <w:bCs/>
                <w:rtl/>
              </w:rPr>
              <w:t>معامل الارتباط</w:t>
            </w:r>
          </w:p>
        </w:tc>
        <w:tc>
          <w:tcPr>
            <w:tcW w:w="567"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b/>
                <w:bCs/>
                <w:rtl/>
              </w:rPr>
              <w:t>م</w:t>
            </w:r>
          </w:p>
        </w:tc>
        <w:tc>
          <w:tcPr>
            <w:tcW w:w="992"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hint="cs"/>
                <w:b/>
                <w:bCs/>
                <w:rtl/>
              </w:rPr>
              <w:t>مستوى الدلالة</w:t>
            </w:r>
          </w:p>
        </w:tc>
        <w:tc>
          <w:tcPr>
            <w:tcW w:w="850"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hint="cs"/>
                <w:b/>
                <w:bCs/>
                <w:rtl/>
              </w:rPr>
              <w:t>معامل الارتباط</w:t>
            </w:r>
          </w:p>
        </w:tc>
        <w:tc>
          <w:tcPr>
            <w:tcW w:w="567"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b/>
                <w:bCs/>
                <w:rtl/>
              </w:rPr>
              <w:t>م</w:t>
            </w:r>
          </w:p>
        </w:tc>
        <w:tc>
          <w:tcPr>
            <w:tcW w:w="993"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b/>
                <w:bCs/>
                <w:rtl/>
              </w:rPr>
              <w:t>مستوى الدلالة</w:t>
            </w:r>
          </w:p>
        </w:tc>
        <w:tc>
          <w:tcPr>
            <w:tcW w:w="850" w:type="dxa"/>
            <w:tcBorders>
              <w:bottom w:val="single" w:sz="4" w:space="0" w:color="auto"/>
            </w:tcBorders>
            <w:shd w:val="clear" w:color="auto" w:fill="E6E6E6"/>
            <w:vAlign w:val="center"/>
          </w:tcPr>
          <w:p w:rsidR="00B27F84" w:rsidRPr="00DE7AFF" w:rsidRDefault="00B27F84" w:rsidP="00B17AE3">
            <w:pPr>
              <w:spacing w:after="0" w:line="240" w:lineRule="auto"/>
              <w:jc w:val="center"/>
              <w:rPr>
                <w:rFonts w:ascii="Simplified Arabic" w:hAnsi="Simplified Arabic" w:cs="Simplified Arabic"/>
                <w:b/>
                <w:bCs/>
                <w:rtl/>
              </w:rPr>
            </w:pPr>
            <w:r w:rsidRPr="00DE7AFF">
              <w:rPr>
                <w:rFonts w:ascii="Simplified Arabic" w:hAnsi="Simplified Arabic" w:cs="Simplified Arabic"/>
                <w:b/>
                <w:bCs/>
                <w:rtl/>
              </w:rPr>
              <w:t>معامل الارتباط</w:t>
            </w:r>
          </w:p>
        </w:tc>
      </w:tr>
      <w:tr w:rsidR="00B27F84" w:rsidRPr="00DE7AFF" w:rsidTr="007C6876">
        <w:trPr>
          <w:trHeight w:val="435"/>
          <w:jc w:val="center"/>
        </w:trPr>
        <w:tc>
          <w:tcPr>
            <w:tcW w:w="7127" w:type="dxa"/>
            <w:gridSpan w:val="9"/>
            <w:tcBorders>
              <w:top w:val="single" w:sz="4" w:space="0" w:color="000000" w:themeColor="text1"/>
            </w:tcBorders>
            <w:shd w:val="clear" w:color="auto" w:fill="auto"/>
            <w:vAlign w:val="center"/>
          </w:tcPr>
          <w:p w:rsidR="00B27F84" w:rsidRPr="00DE7AFF" w:rsidRDefault="00B27F84" w:rsidP="00B17AE3">
            <w:pPr>
              <w:bidi w:val="0"/>
              <w:spacing w:after="0" w:line="240" w:lineRule="auto"/>
              <w:jc w:val="right"/>
              <w:rPr>
                <w:rFonts w:ascii="Simplified Arabic" w:eastAsia="Times New Roman" w:hAnsi="Simplified Arabic" w:cs="Simplified Arabic"/>
                <w:b/>
                <w:bCs/>
              </w:rPr>
            </w:pPr>
            <w:r w:rsidRPr="00DE7AFF">
              <w:rPr>
                <w:rFonts w:ascii="Simplified Arabic" w:eastAsia="Times New Roman" w:hAnsi="Simplified Arabic" w:cs="Simplified Arabic"/>
                <w:b/>
                <w:bCs/>
                <w:rtl/>
              </w:rPr>
              <w:t xml:space="preserve">المجال الأول: </w:t>
            </w:r>
            <w:r w:rsidR="00AB6A6B" w:rsidRPr="00DE7AFF">
              <w:rPr>
                <w:rFonts w:ascii="Simplified Arabic" w:hAnsi="Simplified Arabic" w:cs="Simplified Arabic"/>
                <w:rtl/>
              </w:rPr>
              <w:t xml:space="preserve">التزام </w:t>
            </w:r>
            <w:r w:rsidR="00AB6A6B" w:rsidRPr="00DE7AFF">
              <w:rPr>
                <w:rFonts w:ascii="Simplified Arabic" w:hAnsi="Simplified Arabic" w:cs="Simplified Arabic" w:hint="cs"/>
                <w:rtl/>
              </w:rPr>
              <w:t>الإدارة</w:t>
            </w:r>
            <w:r w:rsidR="00AB6A6B" w:rsidRPr="00DE7AFF">
              <w:rPr>
                <w:rFonts w:ascii="Simplified Arabic" w:hAnsi="Simplified Arabic" w:cs="Simplified Arabic"/>
                <w:rtl/>
              </w:rPr>
              <w:t xml:space="preserve"> العليا ودعمها</w:t>
            </w:r>
          </w:p>
        </w:tc>
      </w:tr>
      <w:tr w:rsidR="00AB6A6B" w:rsidRPr="00DE7AFF" w:rsidTr="007C6876">
        <w:trPr>
          <w:jc w:val="center"/>
        </w:trPr>
        <w:tc>
          <w:tcPr>
            <w:tcW w:w="557" w:type="dxa"/>
            <w:shd w:val="clear" w:color="auto" w:fill="auto"/>
            <w:vAlign w:val="center"/>
          </w:tcPr>
          <w:p w:rsidR="00AB6A6B" w:rsidRPr="00DE7AFF" w:rsidRDefault="00AB6A6B"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1</w:t>
            </w:r>
          </w:p>
        </w:tc>
        <w:tc>
          <w:tcPr>
            <w:tcW w:w="992" w:type="dxa"/>
            <w:shd w:val="clear" w:color="auto" w:fill="auto"/>
            <w:vAlign w:val="center"/>
          </w:tcPr>
          <w:p w:rsidR="00AB6A6B" w:rsidRPr="00DE7AFF" w:rsidRDefault="00AB6A6B"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0.725</w:t>
            </w:r>
          </w:p>
        </w:tc>
        <w:tc>
          <w:tcPr>
            <w:tcW w:w="567"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4</w:t>
            </w:r>
          </w:p>
        </w:tc>
        <w:tc>
          <w:tcPr>
            <w:tcW w:w="992"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0.711</w:t>
            </w:r>
          </w:p>
        </w:tc>
        <w:tc>
          <w:tcPr>
            <w:tcW w:w="567"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7</w:t>
            </w:r>
          </w:p>
        </w:tc>
        <w:tc>
          <w:tcPr>
            <w:tcW w:w="993"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0.567</w:t>
            </w:r>
          </w:p>
        </w:tc>
      </w:tr>
      <w:tr w:rsidR="00AB6A6B" w:rsidRPr="00DE7AFF" w:rsidTr="007C6876">
        <w:trPr>
          <w:trHeight w:val="115"/>
          <w:jc w:val="center"/>
        </w:trPr>
        <w:tc>
          <w:tcPr>
            <w:tcW w:w="557" w:type="dxa"/>
            <w:shd w:val="clear" w:color="auto" w:fill="auto"/>
            <w:vAlign w:val="center"/>
          </w:tcPr>
          <w:p w:rsidR="00AB6A6B" w:rsidRPr="00DE7AFF" w:rsidRDefault="00AB6A6B"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2</w:t>
            </w:r>
          </w:p>
        </w:tc>
        <w:tc>
          <w:tcPr>
            <w:tcW w:w="992" w:type="dxa"/>
            <w:shd w:val="clear" w:color="auto" w:fill="auto"/>
            <w:vAlign w:val="center"/>
          </w:tcPr>
          <w:p w:rsidR="00AB6A6B" w:rsidRPr="00DE7AFF" w:rsidRDefault="00AB6A6B"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0.874</w:t>
            </w:r>
          </w:p>
        </w:tc>
        <w:tc>
          <w:tcPr>
            <w:tcW w:w="567"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5</w:t>
            </w:r>
          </w:p>
        </w:tc>
        <w:tc>
          <w:tcPr>
            <w:tcW w:w="992"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0.839</w:t>
            </w:r>
          </w:p>
        </w:tc>
        <w:tc>
          <w:tcPr>
            <w:tcW w:w="567"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8</w:t>
            </w:r>
          </w:p>
        </w:tc>
        <w:tc>
          <w:tcPr>
            <w:tcW w:w="993"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0.844</w:t>
            </w:r>
          </w:p>
        </w:tc>
      </w:tr>
      <w:tr w:rsidR="00AB6A6B" w:rsidRPr="00DE7AFF" w:rsidTr="007C6876">
        <w:trPr>
          <w:trHeight w:val="134"/>
          <w:jc w:val="center"/>
        </w:trPr>
        <w:tc>
          <w:tcPr>
            <w:tcW w:w="557" w:type="dxa"/>
            <w:shd w:val="clear" w:color="auto" w:fill="auto"/>
            <w:vAlign w:val="center"/>
          </w:tcPr>
          <w:p w:rsidR="00AB6A6B" w:rsidRPr="00DE7AFF" w:rsidRDefault="00AB6A6B"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3</w:t>
            </w:r>
          </w:p>
        </w:tc>
        <w:tc>
          <w:tcPr>
            <w:tcW w:w="992" w:type="dxa"/>
            <w:shd w:val="clear" w:color="auto" w:fill="auto"/>
            <w:vAlign w:val="center"/>
          </w:tcPr>
          <w:p w:rsidR="00AB6A6B" w:rsidRPr="00DE7AFF" w:rsidRDefault="00AB6A6B"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0.726</w:t>
            </w:r>
          </w:p>
        </w:tc>
        <w:tc>
          <w:tcPr>
            <w:tcW w:w="567"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6</w:t>
            </w:r>
          </w:p>
        </w:tc>
        <w:tc>
          <w:tcPr>
            <w:tcW w:w="992"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0.737</w:t>
            </w:r>
          </w:p>
        </w:tc>
        <w:tc>
          <w:tcPr>
            <w:tcW w:w="567"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9</w:t>
            </w:r>
          </w:p>
        </w:tc>
        <w:tc>
          <w:tcPr>
            <w:tcW w:w="993" w:type="dxa"/>
            <w:shd w:val="clear" w:color="auto" w:fill="auto"/>
            <w:vAlign w:val="center"/>
          </w:tcPr>
          <w:p w:rsidR="00AB6A6B" w:rsidRPr="00DE7AFF" w:rsidRDefault="00AB6A6B"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AB6A6B" w:rsidRPr="00DE7AFF" w:rsidRDefault="00AB6A6B" w:rsidP="00B17AE3">
            <w:pPr>
              <w:spacing w:after="0" w:line="240" w:lineRule="auto"/>
              <w:jc w:val="center"/>
              <w:rPr>
                <w:rFonts w:ascii="Simplified Arabic" w:hAnsi="Simplified Arabic" w:cs="Simplified Arabic"/>
              </w:rPr>
            </w:pPr>
            <w:r w:rsidRPr="00DE7AFF">
              <w:rPr>
                <w:rFonts w:ascii="Simplified Arabic" w:hAnsi="Simplified Arabic" w:cs="Simplified Arabic"/>
              </w:rPr>
              <w:t>0.818</w:t>
            </w:r>
          </w:p>
        </w:tc>
      </w:tr>
      <w:tr w:rsidR="00B27F84" w:rsidRPr="00DE7AFF" w:rsidTr="007C6876">
        <w:trPr>
          <w:jc w:val="center"/>
        </w:trPr>
        <w:tc>
          <w:tcPr>
            <w:tcW w:w="7127" w:type="dxa"/>
            <w:gridSpan w:val="9"/>
            <w:shd w:val="clear" w:color="auto" w:fill="auto"/>
            <w:vAlign w:val="center"/>
          </w:tcPr>
          <w:p w:rsidR="00B27F84" w:rsidRPr="00DE7AFF" w:rsidRDefault="00B27F84" w:rsidP="00B17AE3">
            <w:pPr>
              <w:spacing w:after="0" w:line="240" w:lineRule="auto"/>
              <w:rPr>
                <w:rFonts w:ascii="Simplified Arabic" w:hAnsi="Simplified Arabic" w:cs="Simplified Arabic"/>
                <w:b/>
                <w:bCs/>
                <w:rtl/>
              </w:rPr>
            </w:pPr>
            <w:r w:rsidRPr="00DE7AFF">
              <w:rPr>
                <w:rFonts w:ascii="Simplified Arabic" w:hAnsi="Simplified Arabic" w:cs="Simplified Arabic"/>
                <w:b/>
                <w:bCs/>
                <w:rtl/>
              </w:rPr>
              <w:t xml:space="preserve">المجال الثاني: </w:t>
            </w:r>
            <w:r w:rsidR="00B82DAE" w:rsidRPr="00DE7AFF">
              <w:rPr>
                <w:rFonts w:ascii="Simplified Arabic" w:hAnsi="Simplified Arabic" w:cs="Simplified Arabic"/>
                <w:rtl/>
              </w:rPr>
              <w:t>التحسين المستمر للعمليات</w:t>
            </w:r>
          </w:p>
        </w:tc>
      </w:tr>
      <w:tr w:rsidR="00B82DAE" w:rsidRPr="00DE7AFF" w:rsidTr="007C6876">
        <w:trPr>
          <w:jc w:val="center"/>
        </w:trPr>
        <w:tc>
          <w:tcPr>
            <w:tcW w:w="557"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1</w:t>
            </w:r>
          </w:p>
        </w:tc>
        <w:tc>
          <w:tcPr>
            <w:tcW w:w="992"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0.519</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4</w:t>
            </w:r>
          </w:p>
        </w:tc>
        <w:tc>
          <w:tcPr>
            <w:tcW w:w="992"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0.740</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7</w:t>
            </w:r>
          </w:p>
        </w:tc>
        <w:tc>
          <w:tcPr>
            <w:tcW w:w="993"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0.676</w:t>
            </w:r>
          </w:p>
        </w:tc>
      </w:tr>
      <w:tr w:rsidR="00B82DAE" w:rsidRPr="00DE7AFF" w:rsidTr="007C6876">
        <w:trPr>
          <w:jc w:val="center"/>
        </w:trPr>
        <w:tc>
          <w:tcPr>
            <w:tcW w:w="557"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2</w:t>
            </w:r>
          </w:p>
        </w:tc>
        <w:tc>
          <w:tcPr>
            <w:tcW w:w="992"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0.762</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5</w:t>
            </w:r>
          </w:p>
        </w:tc>
        <w:tc>
          <w:tcPr>
            <w:tcW w:w="992"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0.754</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8</w:t>
            </w:r>
          </w:p>
        </w:tc>
        <w:tc>
          <w:tcPr>
            <w:tcW w:w="993"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0.707</w:t>
            </w:r>
          </w:p>
        </w:tc>
      </w:tr>
      <w:tr w:rsidR="00B82DAE" w:rsidRPr="00DE7AFF" w:rsidTr="007C6876">
        <w:trPr>
          <w:jc w:val="center"/>
        </w:trPr>
        <w:tc>
          <w:tcPr>
            <w:tcW w:w="557"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3</w:t>
            </w:r>
          </w:p>
        </w:tc>
        <w:tc>
          <w:tcPr>
            <w:tcW w:w="992"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0.774</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6</w:t>
            </w:r>
          </w:p>
        </w:tc>
        <w:tc>
          <w:tcPr>
            <w:tcW w:w="992"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0.778</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9</w:t>
            </w:r>
          </w:p>
        </w:tc>
        <w:tc>
          <w:tcPr>
            <w:tcW w:w="993"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0.846</w:t>
            </w:r>
          </w:p>
        </w:tc>
      </w:tr>
      <w:tr w:rsidR="00B82DAE" w:rsidRPr="00DE7AFF" w:rsidTr="00B82DAE">
        <w:trPr>
          <w:trHeight w:val="180"/>
          <w:jc w:val="center"/>
        </w:trPr>
        <w:tc>
          <w:tcPr>
            <w:tcW w:w="557"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10</w:t>
            </w:r>
          </w:p>
        </w:tc>
        <w:tc>
          <w:tcPr>
            <w:tcW w:w="992"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0.749</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11</w:t>
            </w:r>
          </w:p>
        </w:tc>
        <w:tc>
          <w:tcPr>
            <w:tcW w:w="992"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0.783</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12</w:t>
            </w:r>
          </w:p>
        </w:tc>
        <w:tc>
          <w:tcPr>
            <w:tcW w:w="993"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0.789</w:t>
            </w:r>
          </w:p>
        </w:tc>
      </w:tr>
      <w:tr w:rsidR="00B82DAE" w:rsidRPr="00DE7AFF" w:rsidTr="007C6876">
        <w:trPr>
          <w:trHeight w:val="315"/>
          <w:jc w:val="center"/>
        </w:trPr>
        <w:tc>
          <w:tcPr>
            <w:tcW w:w="557"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13</w:t>
            </w:r>
          </w:p>
        </w:tc>
        <w:tc>
          <w:tcPr>
            <w:tcW w:w="992"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759"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0.771</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p>
        </w:tc>
        <w:tc>
          <w:tcPr>
            <w:tcW w:w="992"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p>
        </w:tc>
        <w:tc>
          <w:tcPr>
            <w:tcW w:w="850"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p>
        </w:tc>
        <w:tc>
          <w:tcPr>
            <w:tcW w:w="993"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p>
        </w:tc>
        <w:tc>
          <w:tcPr>
            <w:tcW w:w="850"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p>
        </w:tc>
      </w:tr>
      <w:tr w:rsidR="00B82DAE" w:rsidRPr="00DE7AFF" w:rsidTr="007C6876">
        <w:trPr>
          <w:jc w:val="center"/>
        </w:trPr>
        <w:tc>
          <w:tcPr>
            <w:tcW w:w="7127" w:type="dxa"/>
            <w:gridSpan w:val="9"/>
            <w:shd w:val="clear" w:color="auto" w:fill="auto"/>
            <w:vAlign w:val="center"/>
          </w:tcPr>
          <w:p w:rsidR="00B82DAE" w:rsidRPr="00DE7AFF" w:rsidRDefault="00B82DAE" w:rsidP="00B17AE3">
            <w:pPr>
              <w:spacing w:after="0" w:line="240" w:lineRule="auto"/>
              <w:rPr>
                <w:rFonts w:ascii="Simplified Arabic" w:hAnsi="Simplified Arabic" w:cs="Simplified Arabic"/>
                <w:b/>
                <w:bCs/>
                <w:rtl/>
              </w:rPr>
            </w:pPr>
            <w:r w:rsidRPr="00DE7AFF">
              <w:rPr>
                <w:rFonts w:ascii="Simplified Arabic" w:hAnsi="Simplified Arabic" w:cs="Simplified Arabic"/>
                <w:b/>
                <w:bCs/>
                <w:rtl/>
              </w:rPr>
              <w:t xml:space="preserve">المجال الثالث: </w:t>
            </w:r>
            <w:r w:rsidRPr="00DE7AFF">
              <w:rPr>
                <w:rFonts w:ascii="Simplified Arabic" w:hAnsi="Simplified Arabic" w:cs="Simplified Arabic"/>
                <w:rtl/>
              </w:rPr>
              <w:t>جودة العلاقات والأنظمة</w:t>
            </w:r>
          </w:p>
        </w:tc>
      </w:tr>
      <w:tr w:rsidR="00B82DAE" w:rsidRPr="00DE7AFF" w:rsidTr="007C6876">
        <w:trPr>
          <w:jc w:val="center"/>
        </w:trPr>
        <w:tc>
          <w:tcPr>
            <w:tcW w:w="557"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1</w:t>
            </w:r>
          </w:p>
        </w:tc>
        <w:tc>
          <w:tcPr>
            <w:tcW w:w="992" w:type="dxa"/>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0.588</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4</w:t>
            </w:r>
          </w:p>
        </w:tc>
        <w:tc>
          <w:tcPr>
            <w:tcW w:w="992"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0.808</w:t>
            </w:r>
          </w:p>
        </w:tc>
        <w:tc>
          <w:tcPr>
            <w:tcW w:w="567"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7</w:t>
            </w:r>
          </w:p>
        </w:tc>
        <w:tc>
          <w:tcPr>
            <w:tcW w:w="993" w:type="dxa"/>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0.892</w:t>
            </w:r>
          </w:p>
        </w:tc>
      </w:tr>
      <w:tr w:rsidR="00B82DAE" w:rsidRPr="00DE7AFF" w:rsidTr="007C6876">
        <w:trPr>
          <w:trHeight w:val="375"/>
          <w:jc w:val="center"/>
        </w:trPr>
        <w:tc>
          <w:tcPr>
            <w:tcW w:w="557" w:type="dxa"/>
            <w:tcBorders>
              <w:bottom w:val="single" w:sz="4" w:space="0" w:color="000000" w:themeColor="text1"/>
            </w:tcBorders>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2</w:t>
            </w:r>
          </w:p>
        </w:tc>
        <w:tc>
          <w:tcPr>
            <w:tcW w:w="992" w:type="dxa"/>
            <w:tcBorders>
              <w:bottom w:val="single" w:sz="4" w:space="0" w:color="000000" w:themeColor="text1"/>
            </w:tcBorders>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tcBorders>
              <w:bottom w:val="single" w:sz="4" w:space="0" w:color="000000" w:themeColor="text1"/>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0.743</w:t>
            </w:r>
          </w:p>
        </w:tc>
        <w:tc>
          <w:tcPr>
            <w:tcW w:w="567" w:type="dxa"/>
            <w:tcBorders>
              <w:bottom w:val="single" w:sz="4" w:space="0" w:color="000000" w:themeColor="text1"/>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5</w:t>
            </w:r>
          </w:p>
        </w:tc>
        <w:tc>
          <w:tcPr>
            <w:tcW w:w="992" w:type="dxa"/>
            <w:tcBorders>
              <w:bottom w:val="single" w:sz="4" w:space="0" w:color="000000" w:themeColor="text1"/>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tcBorders>
              <w:bottom w:val="single" w:sz="4" w:space="0" w:color="000000" w:themeColor="text1"/>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0.863</w:t>
            </w:r>
          </w:p>
        </w:tc>
        <w:tc>
          <w:tcPr>
            <w:tcW w:w="567" w:type="dxa"/>
            <w:tcBorders>
              <w:bottom w:val="single" w:sz="4" w:space="0" w:color="000000" w:themeColor="text1"/>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8</w:t>
            </w:r>
          </w:p>
        </w:tc>
        <w:tc>
          <w:tcPr>
            <w:tcW w:w="993" w:type="dxa"/>
            <w:tcBorders>
              <w:bottom w:val="single" w:sz="4" w:space="0" w:color="000000" w:themeColor="text1"/>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tcBorders>
              <w:bottom w:val="single" w:sz="4" w:space="0" w:color="000000" w:themeColor="text1"/>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0.861</w:t>
            </w:r>
          </w:p>
        </w:tc>
      </w:tr>
      <w:tr w:rsidR="00B82DAE" w:rsidRPr="00DE7AFF" w:rsidTr="007C6876">
        <w:trPr>
          <w:trHeight w:val="240"/>
          <w:jc w:val="center"/>
        </w:trPr>
        <w:tc>
          <w:tcPr>
            <w:tcW w:w="557" w:type="dxa"/>
            <w:tcBorders>
              <w:top w:val="single" w:sz="4" w:space="0" w:color="000000" w:themeColor="text1"/>
              <w:bottom w:val="single" w:sz="4" w:space="0" w:color="auto"/>
            </w:tcBorders>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lastRenderedPageBreak/>
              <w:t>3</w:t>
            </w:r>
          </w:p>
        </w:tc>
        <w:tc>
          <w:tcPr>
            <w:tcW w:w="992" w:type="dxa"/>
            <w:tcBorders>
              <w:top w:val="single" w:sz="4" w:space="0" w:color="000000" w:themeColor="text1"/>
              <w:bottom w:val="single" w:sz="4" w:space="0" w:color="auto"/>
            </w:tcBorders>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tcBorders>
              <w:top w:val="single" w:sz="4" w:space="0" w:color="000000" w:themeColor="text1"/>
              <w:bottom w:val="single" w:sz="4" w:space="0" w:color="auto"/>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0.558</w:t>
            </w:r>
          </w:p>
        </w:tc>
        <w:tc>
          <w:tcPr>
            <w:tcW w:w="567" w:type="dxa"/>
            <w:tcBorders>
              <w:top w:val="single" w:sz="4" w:space="0" w:color="000000" w:themeColor="text1"/>
              <w:bottom w:val="single" w:sz="4" w:space="0" w:color="auto"/>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6</w:t>
            </w:r>
          </w:p>
        </w:tc>
        <w:tc>
          <w:tcPr>
            <w:tcW w:w="992" w:type="dxa"/>
            <w:tcBorders>
              <w:top w:val="single" w:sz="4" w:space="0" w:color="000000" w:themeColor="text1"/>
              <w:bottom w:val="single" w:sz="4" w:space="0" w:color="auto"/>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tcBorders>
              <w:top w:val="single" w:sz="4" w:space="0" w:color="000000" w:themeColor="text1"/>
              <w:bottom w:val="single" w:sz="4" w:space="0" w:color="auto"/>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0.900</w:t>
            </w:r>
          </w:p>
        </w:tc>
        <w:tc>
          <w:tcPr>
            <w:tcW w:w="567" w:type="dxa"/>
            <w:tcBorders>
              <w:top w:val="single" w:sz="4" w:space="0" w:color="000000" w:themeColor="text1"/>
              <w:bottom w:val="single" w:sz="4" w:space="0" w:color="auto"/>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9</w:t>
            </w:r>
          </w:p>
        </w:tc>
        <w:tc>
          <w:tcPr>
            <w:tcW w:w="993" w:type="dxa"/>
            <w:tcBorders>
              <w:top w:val="single" w:sz="4" w:space="0" w:color="000000" w:themeColor="text1"/>
              <w:bottom w:val="single" w:sz="4" w:space="0" w:color="auto"/>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tcBorders>
              <w:top w:val="single" w:sz="4" w:space="0" w:color="000000" w:themeColor="text1"/>
              <w:bottom w:val="single" w:sz="4" w:space="0" w:color="auto"/>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0.843</w:t>
            </w:r>
          </w:p>
        </w:tc>
      </w:tr>
      <w:tr w:rsidR="00B82DAE" w:rsidRPr="00DE7AFF" w:rsidTr="007C6876">
        <w:trPr>
          <w:trHeight w:val="339"/>
          <w:jc w:val="center"/>
        </w:trPr>
        <w:tc>
          <w:tcPr>
            <w:tcW w:w="557" w:type="dxa"/>
            <w:tcBorders>
              <w:top w:val="single" w:sz="4" w:space="0" w:color="auto"/>
              <w:bottom w:val="single" w:sz="4" w:space="0" w:color="auto"/>
            </w:tcBorders>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10</w:t>
            </w:r>
          </w:p>
        </w:tc>
        <w:tc>
          <w:tcPr>
            <w:tcW w:w="992" w:type="dxa"/>
            <w:tcBorders>
              <w:top w:val="single" w:sz="4" w:space="0" w:color="auto"/>
              <w:bottom w:val="single" w:sz="4" w:space="0" w:color="auto"/>
            </w:tcBorders>
            <w:shd w:val="clear" w:color="auto" w:fill="auto"/>
            <w:vAlign w:val="center"/>
          </w:tcPr>
          <w:p w:rsidR="00B82DAE" w:rsidRPr="00DE7AFF" w:rsidRDefault="00B82DAE"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tcBorders>
              <w:top w:val="single" w:sz="4" w:space="0" w:color="auto"/>
              <w:bottom w:val="single" w:sz="4" w:space="0" w:color="auto"/>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0.818</w:t>
            </w:r>
          </w:p>
        </w:tc>
        <w:tc>
          <w:tcPr>
            <w:tcW w:w="567" w:type="dxa"/>
            <w:tcBorders>
              <w:top w:val="single" w:sz="4" w:space="0" w:color="auto"/>
              <w:bottom w:val="single" w:sz="4" w:space="0" w:color="auto"/>
            </w:tcBorders>
            <w:shd w:val="clear" w:color="auto" w:fill="auto"/>
            <w:vAlign w:val="center"/>
          </w:tcPr>
          <w:p w:rsidR="00B82DAE" w:rsidRPr="00DE7AFF" w:rsidRDefault="00B82DAE" w:rsidP="00B17AE3">
            <w:pPr>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11</w:t>
            </w:r>
          </w:p>
        </w:tc>
        <w:tc>
          <w:tcPr>
            <w:tcW w:w="992" w:type="dxa"/>
            <w:tcBorders>
              <w:top w:val="single" w:sz="4" w:space="0" w:color="auto"/>
              <w:bottom w:val="single" w:sz="4" w:space="0" w:color="auto"/>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tcBorders>
              <w:top w:val="single" w:sz="4" w:space="0" w:color="auto"/>
              <w:bottom w:val="single" w:sz="4" w:space="0" w:color="auto"/>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0.828</w:t>
            </w:r>
          </w:p>
        </w:tc>
        <w:tc>
          <w:tcPr>
            <w:tcW w:w="567" w:type="dxa"/>
            <w:tcBorders>
              <w:top w:val="single" w:sz="4" w:space="0" w:color="auto"/>
              <w:bottom w:val="single" w:sz="4" w:space="0" w:color="auto"/>
            </w:tcBorders>
            <w:shd w:val="clear" w:color="auto" w:fill="auto"/>
            <w:vAlign w:val="center"/>
          </w:tcPr>
          <w:p w:rsidR="00B82DAE" w:rsidRPr="00DE7AFF" w:rsidRDefault="00B82DAE" w:rsidP="00B17AE3">
            <w:pPr>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12</w:t>
            </w:r>
          </w:p>
        </w:tc>
        <w:tc>
          <w:tcPr>
            <w:tcW w:w="993" w:type="dxa"/>
            <w:tcBorders>
              <w:top w:val="single" w:sz="4" w:space="0" w:color="auto"/>
              <w:bottom w:val="single" w:sz="4" w:space="0" w:color="auto"/>
            </w:tcBorders>
            <w:shd w:val="clear" w:color="auto" w:fill="auto"/>
            <w:vAlign w:val="center"/>
          </w:tcPr>
          <w:p w:rsidR="00B82DAE" w:rsidRPr="00DE7AFF" w:rsidRDefault="00B82DAE"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tcBorders>
              <w:top w:val="single" w:sz="4" w:space="0" w:color="auto"/>
              <w:bottom w:val="single" w:sz="4" w:space="0" w:color="auto"/>
            </w:tcBorders>
            <w:shd w:val="clear" w:color="auto" w:fill="auto"/>
            <w:vAlign w:val="center"/>
          </w:tcPr>
          <w:p w:rsidR="00B82DAE" w:rsidRPr="00DE7AFF" w:rsidRDefault="00B82DAE" w:rsidP="00B17AE3">
            <w:pPr>
              <w:spacing w:after="0" w:line="240" w:lineRule="auto"/>
              <w:jc w:val="center"/>
              <w:rPr>
                <w:rFonts w:ascii="Simplified Arabic" w:hAnsi="Simplified Arabic" w:cs="Simplified Arabic"/>
              </w:rPr>
            </w:pPr>
            <w:r w:rsidRPr="00DE7AFF">
              <w:rPr>
                <w:rFonts w:ascii="Simplified Arabic" w:hAnsi="Simplified Arabic" w:cs="Simplified Arabic"/>
              </w:rPr>
              <w:t>0.785</w:t>
            </w:r>
          </w:p>
        </w:tc>
      </w:tr>
      <w:tr w:rsidR="00B82DAE" w:rsidRPr="00DE7AFF" w:rsidTr="007C6876">
        <w:trPr>
          <w:jc w:val="center"/>
        </w:trPr>
        <w:tc>
          <w:tcPr>
            <w:tcW w:w="7127" w:type="dxa"/>
            <w:gridSpan w:val="9"/>
            <w:shd w:val="clear" w:color="auto" w:fill="auto"/>
            <w:vAlign w:val="center"/>
          </w:tcPr>
          <w:p w:rsidR="00B82DAE" w:rsidRPr="00DE7AFF" w:rsidRDefault="00B82DAE" w:rsidP="00B17AE3">
            <w:pPr>
              <w:bidi w:val="0"/>
              <w:spacing w:after="0" w:line="240" w:lineRule="auto"/>
              <w:jc w:val="right"/>
              <w:rPr>
                <w:rFonts w:ascii="Simplified Arabic" w:eastAsia="Times New Roman" w:hAnsi="Simplified Arabic" w:cs="Simplified Arabic"/>
                <w:b/>
                <w:bCs/>
                <w:rtl/>
              </w:rPr>
            </w:pPr>
            <w:r w:rsidRPr="00DE7AFF">
              <w:rPr>
                <w:rFonts w:ascii="Simplified Arabic" w:eastAsia="Times New Roman" w:hAnsi="Simplified Arabic" w:cs="Simplified Arabic"/>
                <w:b/>
                <w:bCs/>
                <w:rtl/>
              </w:rPr>
              <w:t>المجال</w:t>
            </w:r>
            <w:r w:rsidRPr="00DE7AFF">
              <w:rPr>
                <w:rFonts w:ascii="Simplified Arabic" w:eastAsia="Times New Roman" w:hAnsi="Simplified Arabic" w:cs="Simplified Arabic" w:hint="cs"/>
                <w:b/>
                <w:bCs/>
                <w:rtl/>
              </w:rPr>
              <w:t xml:space="preserve"> الرابع</w:t>
            </w:r>
            <w:r w:rsidRPr="00DE7AFF">
              <w:rPr>
                <w:rFonts w:ascii="Simplified Arabic" w:eastAsia="Times New Roman" w:hAnsi="Simplified Arabic" w:cs="Simplified Arabic"/>
                <w:b/>
                <w:bCs/>
                <w:rtl/>
              </w:rPr>
              <w:t>:</w:t>
            </w:r>
            <w:r w:rsidRPr="00DE7AFF">
              <w:rPr>
                <w:rFonts w:ascii="Simplified Arabic" w:hAnsi="Simplified Arabic" w:cs="Simplified Arabic"/>
                <w:rtl/>
              </w:rPr>
              <w:t xml:space="preserve"> تنمية الموارد البشرية</w:t>
            </w:r>
          </w:p>
        </w:tc>
      </w:tr>
      <w:tr w:rsidR="00B945E4" w:rsidRPr="00DE7AFF" w:rsidTr="007C6876">
        <w:trPr>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0.800</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4</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0.758</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7</w:t>
            </w: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0.920</w:t>
            </w:r>
          </w:p>
        </w:tc>
      </w:tr>
      <w:tr w:rsidR="00B945E4" w:rsidRPr="00DE7AFF" w:rsidTr="007C6876">
        <w:trPr>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2</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0.829</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5</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0.668</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8</w:t>
            </w: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0.918</w:t>
            </w:r>
          </w:p>
        </w:tc>
      </w:tr>
      <w:tr w:rsidR="00B945E4" w:rsidRPr="00DE7AFF" w:rsidTr="007C6876">
        <w:trPr>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3</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0.843</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6</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0.856</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9</w:t>
            </w: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0.597</w:t>
            </w:r>
          </w:p>
        </w:tc>
      </w:tr>
      <w:tr w:rsidR="00B945E4" w:rsidRPr="00DE7AFF" w:rsidTr="007C6876">
        <w:trPr>
          <w:trHeight w:val="390"/>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10</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0.701</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11</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0.795</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p>
        </w:tc>
        <w:tc>
          <w:tcPr>
            <w:tcW w:w="850"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p>
        </w:tc>
      </w:tr>
      <w:tr w:rsidR="00B945E4" w:rsidRPr="00DE7AFF" w:rsidTr="007C6876">
        <w:trPr>
          <w:trHeight w:val="195"/>
          <w:jc w:val="center"/>
        </w:trPr>
        <w:tc>
          <w:tcPr>
            <w:tcW w:w="7127" w:type="dxa"/>
            <w:gridSpan w:val="9"/>
            <w:shd w:val="clear" w:color="auto" w:fill="auto"/>
            <w:vAlign w:val="center"/>
          </w:tcPr>
          <w:p w:rsidR="00B945E4" w:rsidRPr="00DE7AFF" w:rsidRDefault="00B945E4" w:rsidP="00B17AE3">
            <w:pPr>
              <w:bidi w:val="0"/>
              <w:spacing w:after="0" w:line="240" w:lineRule="auto"/>
              <w:jc w:val="right"/>
              <w:rPr>
                <w:rFonts w:ascii="Simplified Arabic" w:eastAsia="Times New Roman" w:hAnsi="Simplified Arabic" w:cs="Simplified Arabic"/>
                <w:b/>
                <w:bCs/>
                <w:rtl/>
              </w:rPr>
            </w:pPr>
            <w:r w:rsidRPr="00DE7AFF">
              <w:rPr>
                <w:rFonts w:ascii="Simplified Arabic" w:eastAsia="Times New Roman" w:hAnsi="Simplified Arabic" w:cs="Simplified Arabic" w:hint="cs"/>
                <w:b/>
                <w:bCs/>
                <w:rtl/>
              </w:rPr>
              <w:t xml:space="preserve">المجال الخامس: </w:t>
            </w:r>
            <w:r w:rsidRPr="00DE7AFF">
              <w:rPr>
                <w:rFonts w:ascii="Simplified Arabic" w:hAnsi="Simplified Arabic" w:cs="Simplified Arabic"/>
                <w:rtl/>
              </w:rPr>
              <w:t>جودة الحياة الأكاديمية</w:t>
            </w:r>
          </w:p>
        </w:tc>
      </w:tr>
      <w:tr w:rsidR="00B945E4" w:rsidRPr="00DE7AFF" w:rsidTr="007C6876">
        <w:trPr>
          <w:trHeight w:val="171"/>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1</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0.680</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4</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0.760</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7</w:t>
            </w: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0.694</w:t>
            </w:r>
          </w:p>
        </w:tc>
      </w:tr>
      <w:tr w:rsidR="00B945E4" w:rsidRPr="00DE7AFF" w:rsidTr="007C6876">
        <w:trPr>
          <w:trHeight w:val="231"/>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2</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0.560</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5</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0.854</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8</w:t>
            </w: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0.794</w:t>
            </w:r>
          </w:p>
        </w:tc>
      </w:tr>
      <w:tr w:rsidR="00B945E4" w:rsidRPr="00DE7AFF" w:rsidTr="00B945E4">
        <w:trPr>
          <w:trHeight w:val="206"/>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3</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0.666</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6</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0.824</w:t>
            </w:r>
          </w:p>
        </w:tc>
        <w:tc>
          <w:tcPr>
            <w:tcW w:w="567" w:type="dxa"/>
            <w:shd w:val="clear" w:color="auto" w:fill="auto"/>
            <w:vAlign w:val="center"/>
          </w:tcPr>
          <w:p w:rsidR="00B945E4" w:rsidRPr="00DE7AFF" w:rsidRDefault="00B945E4" w:rsidP="00B17AE3">
            <w:pPr>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9</w:t>
            </w: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0.857</w:t>
            </w:r>
          </w:p>
        </w:tc>
      </w:tr>
      <w:tr w:rsidR="00B945E4" w:rsidRPr="00DE7AFF" w:rsidTr="00B945E4">
        <w:trPr>
          <w:trHeight w:val="155"/>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10</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0.715</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11</w:t>
            </w: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0.736</w:t>
            </w:r>
          </w:p>
        </w:tc>
        <w:tc>
          <w:tcPr>
            <w:tcW w:w="567" w:type="dxa"/>
            <w:shd w:val="clear" w:color="auto" w:fill="auto"/>
            <w:vAlign w:val="center"/>
          </w:tcPr>
          <w:p w:rsidR="00B945E4" w:rsidRPr="00DE7AFF" w:rsidRDefault="00B945E4" w:rsidP="00B17AE3">
            <w:pPr>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12</w:t>
            </w: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0.872</w:t>
            </w:r>
          </w:p>
        </w:tc>
      </w:tr>
      <w:tr w:rsidR="00B945E4" w:rsidRPr="00DE7AFF" w:rsidTr="007C6876">
        <w:trPr>
          <w:trHeight w:val="195"/>
          <w:jc w:val="center"/>
        </w:trPr>
        <w:tc>
          <w:tcPr>
            <w:tcW w:w="557"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13</w:t>
            </w:r>
          </w:p>
        </w:tc>
        <w:tc>
          <w:tcPr>
            <w:tcW w:w="992" w:type="dxa"/>
            <w:shd w:val="clear" w:color="auto" w:fill="auto"/>
            <w:vAlign w:val="center"/>
          </w:tcPr>
          <w:p w:rsidR="00B945E4" w:rsidRPr="00DE7AFF" w:rsidRDefault="00B945E4"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B945E4" w:rsidRPr="00DE7AFF" w:rsidRDefault="00B945E4" w:rsidP="00B17AE3">
            <w:pPr>
              <w:spacing w:after="0" w:line="240" w:lineRule="auto"/>
              <w:jc w:val="center"/>
              <w:rPr>
                <w:rFonts w:ascii="Simplified Arabic" w:hAnsi="Simplified Arabic" w:cs="Simplified Arabic"/>
              </w:rPr>
            </w:pPr>
            <w:r w:rsidRPr="00DE7AFF">
              <w:rPr>
                <w:rFonts w:ascii="Simplified Arabic" w:hAnsi="Simplified Arabic" w:cs="Simplified Arabic"/>
              </w:rPr>
              <w:t>0.630</w:t>
            </w:r>
          </w:p>
        </w:tc>
        <w:tc>
          <w:tcPr>
            <w:tcW w:w="567"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p>
        </w:tc>
        <w:tc>
          <w:tcPr>
            <w:tcW w:w="992"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p>
        </w:tc>
        <w:tc>
          <w:tcPr>
            <w:tcW w:w="850"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Pr>
            </w:pPr>
          </w:p>
        </w:tc>
        <w:tc>
          <w:tcPr>
            <w:tcW w:w="567" w:type="dxa"/>
            <w:shd w:val="clear" w:color="auto" w:fill="auto"/>
            <w:vAlign w:val="center"/>
          </w:tcPr>
          <w:p w:rsidR="00B945E4" w:rsidRPr="00DE7AFF" w:rsidRDefault="00B945E4" w:rsidP="00B17AE3">
            <w:pPr>
              <w:spacing w:after="0" w:line="240" w:lineRule="auto"/>
              <w:jc w:val="center"/>
              <w:rPr>
                <w:rFonts w:asciiTheme="majorBidi" w:eastAsia="Times New Roman" w:hAnsiTheme="majorBidi" w:cstheme="majorBidi"/>
                <w:rtl/>
              </w:rPr>
            </w:pPr>
          </w:p>
        </w:tc>
        <w:tc>
          <w:tcPr>
            <w:tcW w:w="993" w:type="dxa"/>
            <w:shd w:val="clear" w:color="auto" w:fill="auto"/>
            <w:vAlign w:val="center"/>
          </w:tcPr>
          <w:p w:rsidR="00B945E4" w:rsidRPr="00DE7AFF" w:rsidRDefault="00B945E4" w:rsidP="00B17AE3">
            <w:pPr>
              <w:bidi w:val="0"/>
              <w:spacing w:after="0" w:line="240" w:lineRule="auto"/>
              <w:jc w:val="center"/>
              <w:rPr>
                <w:rFonts w:asciiTheme="majorBidi" w:eastAsia="Times New Roman" w:hAnsiTheme="majorBidi" w:cstheme="majorBidi"/>
                <w:rtl/>
              </w:rPr>
            </w:pPr>
          </w:p>
        </w:tc>
        <w:tc>
          <w:tcPr>
            <w:tcW w:w="850" w:type="dxa"/>
            <w:shd w:val="clear" w:color="auto" w:fill="auto"/>
            <w:vAlign w:val="center"/>
          </w:tcPr>
          <w:p w:rsidR="00B945E4" w:rsidRPr="00DE7AFF" w:rsidRDefault="00B945E4" w:rsidP="00B17AE3">
            <w:pPr>
              <w:spacing w:after="0" w:line="240" w:lineRule="auto"/>
              <w:jc w:val="center"/>
              <w:rPr>
                <w:rFonts w:asciiTheme="majorBidi" w:eastAsia="Times New Roman" w:hAnsiTheme="majorBidi" w:cstheme="majorBidi"/>
                <w:rtl/>
              </w:rPr>
            </w:pPr>
          </w:p>
        </w:tc>
      </w:tr>
      <w:tr w:rsidR="00B945E4" w:rsidRPr="00DE7AFF" w:rsidTr="007C6876">
        <w:trPr>
          <w:trHeight w:val="339"/>
          <w:jc w:val="center"/>
        </w:trPr>
        <w:tc>
          <w:tcPr>
            <w:tcW w:w="7127" w:type="dxa"/>
            <w:gridSpan w:val="9"/>
            <w:shd w:val="clear" w:color="auto" w:fill="auto"/>
            <w:vAlign w:val="center"/>
          </w:tcPr>
          <w:p w:rsidR="00B945E4" w:rsidRPr="00DE7AFF" w:rsidRDefault="00B945E4" w:rsidP="00B17AE3">
            <w:pPr>
              <w:bidi w:val="0"/>
              <w:spacing w:after="0" w:line="240" w:lineRule="auto"/>
              <w:jc w:val="right"/>
              <w:rPr>
                <w:rFonts w:ascii="Simplified Arabic" w:eastAsia="Times New Roman" w:hAnsi="Simplified Arabic" w:cs="Simplified Arabic"/>
                <w:b/>
                <w:bCs/>
                <w:rtl/>
              </w:rPr>
            </w:pPr>
            <w:r w:rsidRPr="00DE7AFF">
              <w:rPr>
                <w:rFonts w:ascii="Simplified Arabic" w:eastAsia="Times New Roman" w:hAnsi="Simplified Arabic" w:cs="Simplified Arabic"/>
                <w:b/>
                <w:bCs/>
                <w:rtl/>
              </w:rPr>
              <w:t>المجال ا</w:t>
            </w:r>
            <w:r w:rsidRPr="00DE7AFF">
              <w:rPr>
                <w:rFonts w:ascii="Simplified Arabic" w:eastAsia="Times New Roman" w:hAnsi="Simplified Arabic" w:cs="Simplified Arabic" w:hint="cs"/>
                <w:b/>
                <w:bCs/>
                <w:rtl/>
              </w:rPr>
              <w:t>لسادس</w:t>
            </w:r>
            <w:r w:rsidRPr="00DE7AFF">
              <w:rPr>
                <w:rFonts w:ascii="Simplified Arabic" w:eastAsia="Times New Roman" w:hAnsi="Simplified Arabic" w:cs="Simplified Arabic"/>
                <w:b/>
                <w:bCs/>
                <w:rtl/>
              </w:rPr>
              <w:t>:</w:t>
            </w:r>
            <w:r w:rsidR="00DE7AFF" w:rsidRPr="00DE7AFF">
              <w:rPr>
                <w:rFonts w:ascii="Simplified Arabic" w:hAnsi="Simplified Arabic" w:cs="Simplified Arabic"/>
                <w:rtl/>
              </w:rPr>
              <w:t xml:space="preserve"> التقييم والمتابعة</w:t>
            </w:r>
          </w:p>
        </w:tc>
      </w:tr>
      <w:tr w:rsidR="00DE7AFF" w:rsidRPr="00DE7AFF" w:rsidTr="007C6876">
        <w:trPr>
          <w:trHeight w:val="366"/>
          <w:jc w:val="center"/>
        </w:trPr>
        <w:tc>
          <w:tcPr>
            <w:tcW w:w="557" w:type="dxa"/>
            <w:shd w:val="clear" w:color="auto" w:fill="auto"/>
            <w:vAlign w:val="center"/>
          </w:tcPr>
          <w:p w:rsidR="00DE7AFF" w:rsidRPr="00DE7AFF" w:rsidRDefault="00DE7AFF"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1</w:t>
            </w:r>
          </w:p>
        </w:tc>
        <w:tc>
          <w:tcPr>
            <w:tcW w:w="992" w:type="dxa"/>
            <w:shd w:val="clear" w:color="auto" w:fill="auto"/>
            <w:vAlign w:val="center"/>
          </w:tcPr>
          <w:p w:rsidR="00DE7AFF" w:rsidRPr="00DE7AFF" w:rsidRDefault="00DE7AFF"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0.823</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4</w:t>
            </w:r>
          </w:p>
        </w:tc>
        <w:tc>
          <w:tcPr>
            <w:tcW w:w="992"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0.598</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7</w:t>
            </w:r>
          </w:p>
        </w:tc>
        <w:tc>
          <w:tcPr>
            <w:tcW w:w="993"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0.800</w:t>
            </w:r>
          </w:p>
        </w:tc>
      </w:tr>
      <w:tr w:rsidR="00DE7AFF" w:rsidRPr="00DE7AFF" w:rsidTr="007C6876">
        <w:trPr>
          <w:trHeight w:val="353"/>
          <w:jc w:val="center"/>
        </w:trPr>
        <w:tc>
          <w:tcPr>
            <w:tcW w:w="557" w:type="dxa"/>
            <w:shd w:val="clear" w:color="auto" w:fill="auto"/>
            <w:vAlign w:val="center"/>
          </w:tcPr>
          <w:p w:rsidR="00DE7AFF" w:rsidRPr="00DE7AFF" w:rsidRDefault="00DE7AFF"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2</w:t>
            </w:r>
          </w:p>
        </w:tc>
        <w:tc>
          <w:tcPr>
            <w:tcW w:w="992" w:type="dxa"/>
            <w:shd w:val="clear" w:color="auto" w:fill="auto"/>
            <w:vAlign w:val="center"/>
          </w:tcPr>
          <w:p w:rsidR="00DE7AFF" w:rsidRPr="00DE7AFF" w:rsidRDefault="00DE7AFF"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0.747</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5</w:t>
            </w:r>
          </w:p>
        </w:tc>
        <w:tc>
          <w:tcPr>
            <w:tcW w:w="992"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0.815</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8</w:t>
            </w:r>
          </w:p>
        </w:tc>
        <w:tc>
          <w:tcPr>
            <w:tcW w:w="993"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0.752</w:t>
            </w:r>
          </w:p>
        </w:tc>
      </w:tr>
      <w:tr w:rsidR="00DE7AFF" w:rsidRPr="00DE7AFF" w:rsidTr="007C6876">
        <w:trPr>
          <w:trHeight w:val="176"/>
          <w:jc w:val="center"/>
        </w:trPr>
        <w:tc>
          <w:tcPr>
            <w:tcW w:w="557" w:type="dxa"/>
            <w:shd w:val="clear" w:color="auto" w:fill="auto"/>
            <w:vAlign w:val="center"/>
          </w:tcPr>
          <w:p w:rsidR="00DE7AFF" w:rsidRPr="00DE7AFF" w:rsidRDefault="00DE7AFF" w:rsidP="00B17AE3">
            <w:pPr>
              <w:bidi w:val="0"/>
              <w:spacing w:after="0" w:line="240" w:lineRule="auto"/>
              <w:jc w:val="center"/>
              <w:rPr>
                <w:rFonts w:ascii="Simplified Arabic" w:eastAsia="Times New Roman" w:hAnsi="Simplified Arabic" w:cs="Simplified Arabic"/>
              </w:rPr>
            </w:pPr>
            <w:r w:rsidRPr="00DE7AFF">
              <w:rPr>
                <w:rFonts w:ascii="Simplified Arabic" w:eastAsia="Times New Roman" w:hAnsi="Simplified Arabic" w:cs="Simplified Arabic"/>
              </w:rPr>
              <w:t>3</w:t>
            </w:r>
          </w:p>
        </w:tc>
        <w:tc>
          <w:tcPr>
            <w:tcW w:w="992" w:type="dxa"/>
            <w:shd w:val="clear" w:color="auto" w:fill="auto"/>
            <w:vAlign w:val="center"/>
          </w:tcPr>
          <w:p w:rsidR="00DE7AFF" w:rsidRPr="00DE7AFF" w:rsidRDefault="00DE7AFF" w:rsidP="00B17AE3">
            <w:pPr>
              <w:bidi w:val="0"/>
              <w:spacing w:after="0" w:line="240" w:lineRule="auto"/>
              <w:jc w:val="center"/>
              <w:rPr>
                <w:rFonts w:ascii="Simplified Arabic" w:eastAsia="Times New Roman" w:hAnsi="Simplified Arabic" w:cs="Simplified Arabic"/>
                <w:rtl/>
              </w:rPr>
            </w:pPr>
            <w:r w:rsidRPr="00DE7AFF">
              <w:rPr>
                <w:rFonts w:ascii="Simplified Arabic" w:eastAsia="Times New Roman" w:hAnsi="Simplified Arabic" w:cs="Simplified Arabic"/>
              </w:rPr>
              <w:t>0.01</w:t>
            </w:r>
            <w:r w:rsidRPr="00DE7AFF">
              <w:rPr>
                <w:rFonts w:ascii="Simplified Arabic" w:eastAsia="Times New Roman" w:hAnsi="Simplified Arabic" w:cs="Simplified Arabic"/>
                <w:rtl/>
              </w:rPr>
              <w:t xml:space="preserve"> عند</w:t>
            </w:r>
          </w:p>
        </w:tc>
        <w:tc>
          <w:tcPr>
            <w:tcW w:w="759"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0.654</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6</w:t>
            </w:r>
          </w:p>
        </w:tc>
        <w:tc>
          <w:tcPr>
            <w:tcW w:w="992"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0.795</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9</w:t>
            </w:r>
          </w:p>
        </w:tc>
        <w:tc>
          <w:tcPr>
            <w:tcW w:w="993"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0.820</w:t>
            </w:r>
          </w:p>
        </w:tc>
      </w:tr>
      <w:tr w:rsidR="00DE7AFF" w:rsidRPr="00DE7AFF" w:rsidTr="007C6876">
        <w:trPr>
          <w:trHeight w:val="163"/>
          <w:jc w:val="center"/>
        </w:trPr>
        <w:tc>
          <w:tcPr>
            <w:tcW w:w="55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10</w:t>
            </w:r>
          </w:p>
        </w:tc>
        <w:tc>
          <w:tcPr>
            <w:tcW w:w="992"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759"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0.837</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11</w:t>
            </w:r>
          </w:p>
        </w:tc>
        <w:tc>
          <w:tcPr>
            <w:tcW w:w="992"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0.666</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12</w:t>
            </w:r>
          </w:p>
        </w:tc>
        <w:tc>
          <w:tcPr>
            <w:tcW w:w="993"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850"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0.675</w:t>
            </w:r>
          </w:p>
        </w:tc>
      </w:tr>
      <w:tr w:rsidR="00DE7AFF" w:rsidRPr="00DE7AFF" w:rsidTr="007C6876">
        <w:trPr>
          <w:trHeight w:val="294"/>
          <w:jc w:val="center"/>
        </w:trPr>
        <w:tc>
          <w:tcPr>
            <w:tcW w:w="55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r w:rsidRPr="00DE7AFF">
              <w:rPr>
                <w:rFonts w:asciiTheme="majorBidi" w:eastAsia="Times New Roman" w:hAnsiTheme="majorBidi" w:cstheme="majorBidi"/>
              </w:rPr>
              <w:t>13</w:t>
            </w:r>
          </w:p>
        </w:tc>
        <w:tc>
          <w:tcPr>
            <w:tcW w:w="992"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r w:rsidRPr="00DE7AFF">
              <w:rPr>
                <w:rFonts w:asciiTheme="majorBidi" w:eastAsia="Times New Roman" w:hAnsiTheme="majorBidi" w:cstheme="majorBidi"/>
              </w:rPr>
              <w:t>0.01</w:t>
            </w:r>
            <w:r w:rsidRPr="00DE7AFF">
              <w:rPr>
                <w:rFonts w:asciiTheme="majorBidi" w:eastAsia="Times New Roman" w:hAnsiTheme="majorBidi" w:cstheme="majorBidi" w:hint="cs"/>
                <w:rtl/>
              </w:rPr>
              <w:t xml:space="preserve"> عند</w:t>
            </w:r>
          </w:p>
        </w:tc>
        <w:tc>
          <w:tcPr>
            <w:tcW w:w="759" w:type="dxa"/>
            <w:shd w:val="clear" w:color="auto" w:fill="auto"/>
            <w:vAlign w:val="center"/>
          </w:tcPr>
          <w:p w:rsidR="00DE7AFF" w:rsidRPr="00DE7AFF" w:rsidRDefault="00DE7AFF" w:rsidP="00B17AE3">
            <w:pPr>
              <w:spacing w:after="0" w:line="240" w:lineRule="auto"/>
              <w:jc w:val="center"/>
              <w:rPr>
                <w:rFonts w:ascii="Simplified Arabic" w:hAnsi="Simplified Arabic" w:cs="Simplified Arabic"/>
              </w:rPr>
            </w:pPr>
            <w:r w:rsidRPr="00DE7AFF">
              <w:rPr>
                <w:rFonts w:ascii="Simplified Arabic" w:hAnsi="Simplified Arabic" w:cs="Simplified Arabic"/>
              </w:rPr>
              <w:t>0.795</w:t>
            </w: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p>
        </w:tc>
        <w:tc>
          <w:tcPr>
            <w:tcW w:w="992"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p>
        </w:tc>
        <w:tc>
          <w:tcPr>
            <w:tcW w:w="850"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p>
        </w:tc>
        <w:tc>
          <w:tcPr>
            <w:tcW w:w="567"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p>
        </w:tc>
        <w:tc>
          <w:tcPr>
            <w:tcW w:w="993"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tl/>
              </w:rPr>
            </w:pPr>
          </w:p>
        </w:tc>
        <w:tc>
          <w:tcPr>
            <w:tcW w:w="850" w:type="dxa"/>
            <w:shd w:val="clear" w:color="auto" w:fill="auto"/>
            <w:vAlign w:val="center"/>
          </w:tcPr>
          <w:p w:rsidR="00DE7AFF" w:rsidRPr="00DE7AFF" w:rsidRDefault="00DE7AFF" w:rsidP="00B17AE3">
            <w:pPr>
              <w:bidi w:val="0"/>
              <w:spacing w:after="0" w:line="240" w:lineRule="auto"/>
              <w:jc w:val="center"/>
              <w:rPr>
                <w:rFonts w:asciiTheme="majorBidi" w:eastAsia="Times New Roman" w:hAnsiTheme="majorBidi" w:cstheme="majorBidi"/>
              </w:rPr>
            </w:pPr>
          </w:p>
        </w:tc>
      </w:tr>
    </w:tbl>
    <w:p w:rsidR="00DE7AFF" w:rsidRPr="00DE7AFF" w:rsidRDefault="00DE7AFF" w:rsidP="00B17AE3">
      <w:pPr>
        <w:pStyle w:val="BodyText"/>
        <w:jc w:val="both"/>
        <w:rPr>
          <w:rFonts w:ascii="Simplified Arabic" w:hAnsi="Simplified Arabic" w:cs="Simplified Arabic"/>
          <w:b w:val="0"/>
          <w:bCs w:val="0"/>
          <w:sz w:val="22"/>
          <w:szCs w:val="22"/>
          <w:rtl/>
        </w:rPr>
      </w:pPr>
      <w:r w:rsidRPr="00A906AE">
        <w:rPr>
          <w:rFonts w:ascii="Simplified Arabic" w:hAnsi="Simplified Arabic" w:cs="Simplified Arabic"/>
          <w:b w:val="0"/>
          <w:bCs w:val="0"/>
          <w:sz w:val="22"/>
          <w:szCs w:val="22"/>
          <w:rtl/>
        </w:rPr>
        <w:t>قيمة (ر) الجدولية (د.ح=</w:t>
      </w:r>
      <w:r w:rsidRPr="00A906AE">
        <w:rPr>
          <w:rFonts w:ascii="Simplified Arabic" w:hAnsi="Simplified Arabic" w:cs="Simplified Arabic"/>
          <w:b w:val="0"/>
          <w:bCs w:val="0"/>
          <w:sz w:val="22"/>
          <w:szCs w:val="22"/>
        </w:rPr>
        <w:t>24</w:t>
      </w:r>
      <w:r w:rsidRPr="00A906AE">
        <w:rPr>
          <w:rFonts w:ascii="Simplified Arabic" w:hAnsi="Simplified Arabic" w:cs="Simplified Arabic"/>
          <w:b w:val="0"/>
          <w:bCs w:val="0"/>
          <w:sz w:val="22"/>
          <w:szCs w:val="22"/>
          <w:rtl/>
        </w:rPr>
        <w:t xml:space="preserve">) عند مستوى دلالة </w:t>
      </w:r>
      <w:r w:rsidRPr="00A906AE">
        <w:rPr>
          <w:rFonts w:ascii="Simplified Arabic" w:hAnsi="Simplified Arabic" w:cs="Simplified Arabic"/>
          <w:b w:val="0"/>
          <w:bCs w:val="0"/>
          <w:sz w:val="22"/>
          <w:szCs w:val="22"/>
        </w:rPr>
        <w:t>0.05</w:t>
      </w:r>
      <w:r w:rsidRPr="00A906AE">
        <w:rPr>
          <w:rFonts w:ascii="Simplified Arabic" w:hAnsi="Simplified Arabic" w:cs="Simplified Arabic"/>
          <w:b w:val="0"/>
          <w:bCs w:val="0"/>
          <w:sz w:val="22"/>
          <w:szCs w:val="22"/>
          <w:rtl/>
        </w:rPr>
        <w:t xml:space="preserve">= </w:t>
      </w:r>
      <w:r w:rsidRPr="00A906AE">
        <w:rPr>
          <w:rFonts w:ascii="Simplified Arabic" w:hAnsi="Simplified Arabic" w:cs="Simplified Arabic"/>
          <w:b w:val="0"/>
          <w:bCs w:val="0"/>
          <w:sz w:val="22"/>
          <w:szCs w:val="22"/>
        </w:rPr>
        <w:t>0.388</w:t>
      </w:r>
      <w:r w:rsidRPr="00A906AE">
        <w:rPr>
          <w:rFonts w:ascii="Simplified Arabic" w:hAnsi="Simplified Arabic" w:cs="Simplified Arabic"/>
          <w:b w:val="0"/>
          <w:bCs w:val="0"/>
          <w:sz w:val="22"/>
          <w:szCs w:val="22"/>
          <w:rtl/>
        </w:rPr>
        <w:t xml:space="preserve">، وعند مستوى دلالة </w:t>
      </w:r>
      <w:r w:rsidRPr="00A906AE">
        <w:rPr>
          <w:rFonts w:ascii="Simplified Arabic" w:hAnsi="Simplified Arabic" w:cs="Simplified Arabic"/>
          <w:b w:val="0"/>
          <w:bCs w:val="0"/>
          <w:sz w:val="22"/>
          <w:szCs w:val="22"/>
        </w:rPr>
        <w:t>0.01</w:t>
      </w:r>
      <w:r w:rsidRPr="00A906AE">
        <w:rPr>
          <w:rFonts w:ascii="Simplified Arabic" w:hAnsi="Simplified Arabic" w:cs="Simplified Arabic"/>
          <w:b w:val="0"/>
          <w:bCs w:val="0"/>
          <w:sz w:val="22"/>
          <w:szCs w:val="22"/>
          <w:rtl/>
        </w:rPr>
        <w:t xml:space="preserve">= </w:t>
      </w:r>
      <w:r w:rsidRPr="00A906AE">
        <w:rPr>
          <w:rFonts w:ascii="Simplified Arabic" w:hAnsi="Simplified Arabic" w:cs="Simplified Arabic"/>
          <w:b w:val="0"/>
          <w:bCs w:val="0"/>
          <w:sz w:val="22"/>
          <w:szCs w:val="22"/>
        </w:rPr>
        <w:t>0.496</w:t>
      </w:r>
    </w:p>
    <w:p w:rsidR="005021F8" w:rsidRDefault="005021F8" w:rsidP="00B17AE3">
      <w:pPr>
        <w:autoSpaceDE w:val="0"/>
        <w:autoSpaceDN w:val="0"/>
        <w:adjustRightInd w:val="0"/>
        <w:spacing w:after="0" w:line="240" w:lineRule="auto"/>
        <w:jc w:val="both"/>
        <w:rPr>
          <w:rFonts w:ascii="SimplifiedArabic" w:cs="Simplified Arabic" w:hint="cs"/>
          <w:sz w:val="28"/>
          <w:szCs w:val="28"/>
          <w:rtl/>
        </w:rPr>
      </w:pPr>
      <w:r>
        <w:rPr>
          <w:rFonts w:ascii="SimplifiedArabic" w:cs="Simplified Arabic" w:hint="cs"/>
          <w:sz w:val="28"/>
          <w:szCs w:val="28"/>
          <w:rtl/>
        </w:rPr>
        <w:t xml:space="preserve">   </w:t>
      </w:r>
    </w:p>
    <w:p w:rsidR="00B27F84" w:rsidRPr="00453078" w:rsidRDefault="005021F8" w:rsidP="00B17AE3">
      <w:pPr>
        <w:autoSpaceDE w:val="0"/>
        <w:autoSpaceDN w:val="0"/>
        <w:adjustRightInd w:val="0"/>
        <w:spacing w:after="0" w:line="240" w:lineRule="auto"/>
        <w:jc w:val="both"/>
        <w:rPr>
          <w:rFonts w:ascii="SimplifiedArabic" w:cs="Simplified Arabic"/>
          <w:sz w:val="28"/>
          <w:szCs w:val="28"/>
          <w:rtl/>
        </w:rPr>
      </w:pPr>
      <w:r>
        <w:rPr>
          <w:rFonts w:ascii="SimplifiedArabic" w:cs="Simplified Arabic" w:hint="cs"/>
          <w:sz w:val="28"/>
          <w:szCs w:val="28"/>
          <w:rtl/>
        </w:rPr>
        <w:t xml:space="preserve">     </w:t>
      </w:r>
      <w:r w:rsidR="00B27F84" w:rsidRPr="00453078">
        <w:rPr>
          <w:rFonts w:ascii="SimplifiedArabic" w:cs="Simplified Arabic" w:hint="cs"/>
          <w:sz w:val="28"/>
          <w:szCs w:val="28"/>
          <w:rtl/>
        </w:rPr>
        <w:t>يتضح من الجدول السابق أن هناك ارتباطاً دالاً إحصائياً عند مستوى دلالة</w:t>
      </w:r>
      <w:r w:rsidR="00B27F84" w:rsidRPr="00453078">
        <w:rPr>
          <w:rFonts w:ascii="SimplifiedArabic" w:cs="Simplified Arabic"/>
          <w:sz w:val="28"/>
          <w:szCs w:val="28"/>
          <w:rtl/>
        </w:rPr>
        <w:t xml:space="preserve"> (</w:t>
      </w:r>
      <w:r w:rsidR="00B27F84" w:rsidRPr="00453078">
        <w:rPr>
          <w:rFonts w:ascii="SimplifiedArabic" w:cs="Simplified Arabic" w:hint="cs"/>
          <w:sz w:val="28"/>
          <w:szCs w:val="28"/>
          <w:rtl/>
        </w:rPr>
        <w:t>0.01</w:t>
      </w:r>
      <w:r w:rsidR="00B27F84" w:rsidRPr="00453078">
        <w:rPr>
          <w:rFonts w:ascii="SimplifiedArabic" w:cs="Simplified Arabic"/>
          <w:sz w:val="28"/>
          <w:szCs w:val="28"/>
          <w:rtl/>
        </w:rPr>
        <w:t xml:space="preserve">) </w:t>
      </w:r>
      <w:r w:rsidR="00B27F84" w:rsidRPr="00453078">
        <w:rPr>
          <w:rFonts w:ascii="SimplifiedArabic" w:cs="Simplified Arabic" w:hint="cs"/>
          <w:sz w:val="28"/>
          <w:szCs w:val="28"/>
          <w:rtl/>
        </w:rPr>
        <w:t xml:space="preserve">بين كل فقرة والدرجة الكلية للمجال الذي تنتمي إليه، مما يدلل على </w:t>
      </w:r>
      <w:r w:rsidR="00B27F84" w:rsidRPr="00453078">
        <w:rPr>
          <w:rFonts w:ascii="SimplifiedArabic" w:cs="Simplified Arabic"/>
          <w:sz w:val="28"/>
          <w:szCs w:val="28"/>
          <w:rtl/>
        </w:rPr>
        <w:t xml:space="preserve">صدق </w:t>
      </w:r>
      <w:r w:rsidR="00B27F84" w:rsidRPr="00453078">
        <w:rPr>
          <w:rFonts w:ascii="SimplifiedArabic" w:cs="Simplified Arabic" w:hint="cs"/>
          <w:sz w:val="28"/>
          <w:szCs w:val="28"/>
          <w:rtl/>
        </w:rPr>
        <w:t>الاتساق الداخلي ل</w:t>
      </w:r>
      <w:r w:rsidR="00B27F84" w:rsidRPr="00453078">
        <w:rPr>
          <w:rFonts w:ascii="SimplifiedArabic" w:cs="Simplified Arabic"/>
          <w:sz w:val="28"/>
          <w:szCs w:val="28"/>
          <w:rtl/>
        </w:rPr>
        <w:t xml:space="preserve">فقرات </w:t>
      </w:r>
      <w:r w:rsidR="00B27F84" w:rsidRPr="00453078">
        <w:rPr>
          <w:rFonts w:ascii="SimplifiedArabic" w:cs="Simplified Arabic" w:hint="cs"/>
          <w:sz w:val="28"/>
          <w:szCs w:val="28"/>
          <w:rtl/>
        </w:rPr>
        <w:t>الأداة.</w:t>
      </w:r>
    </w:p>
    <w:p w:rsidR="00DE7AFF" w:rsidRPr="00DE7AFF" w:rsidRDefault="00DE7AFF" w:rsidP="00B17AE3">
      <w:pPr>
        <w:pStyle w:val="BodyText"/>
        <w:tabs>
          <w:tab w:val="left" w:pos="283"/>
          <w:tab w:val="left" w:pos="425"/>
          <w:tab w:val="left" w:pos="720"/>
        </w:tabs>
        <w:jc w:val="both"/>
        <w:rPr>
          <w:rFonts w:ascii="Simplified Arabic" w:hAnsi="Simplified Arabic" w:cs="Simplified Arabic"/>
          <w:szCs w:val="28"/>
          <w:rtl/>
        </w:rPr>
      </w:pPr>
      <w:r>
        <w:rPr>
          <w:rFonts w:ascii="Simplified Arabic" w:hAnsi="Simplified Arabic" w:cs="Simplified Arabic" w:hint="cs"/>
          <w:szCs w:val="28"/>
          <w:rtl/>
        </w:rPr>
        <w:t>ج.</w:t>
      </w:r>
      <w:r w:rsidR="00FB7F84" w:rsidRPr="00A906AE">
        <w:rPr>
          <w:rFonts w:ascii="Simplified Arabic" w:hAnsi="Simplified Arabic" w:cs="Simplified Arabic"/>
          <w:szCs w:val="28"/>
          <w:rtl/>
        </w:rPr>
        <w:t xml:space="preserve"> </w:t>
      </w:r>
      <w:r>
        <w:rPr>
          <w:rFonts w:ascii="Simplified Arabic" w:hAnsi="Simplified Arabic" w:cs="Simplified Arabic" w:hint="cs"/>
          <w:szCs w:val="28"/>
          <w:rtl/>
        </w:rPr>
        <w:t>الصدق البنائي</w:t>
      </w:r>
      <w:r w:rsidR="00FB7F84" w:rsidRPr="00A906AE">
        <w:rPr>
          <w:rFonts w:ascii="Simplified Arabic" w:hAnsi="Simplified Arabic" w:cs="Simplified Arabic"/>
          <w:szCs w:val="28"/>
          <w:rtl/>
        </w:rPr>
        <w:t>:</w:t>
      </w:r>
      <w:r>
        <w:rPr>
          <w:rFonts w:ascii="Simplified Arabic" w:hAnsi="Simplified Arabic" w:cs="Simplified Arabic" w:hint="cs"/>
          <w:szCs w:val="28"/>
          <w:rtl/>
        </w:rPr>
        <w:t xml:space="preserve"> </w:t>
      </w:r>
      <w:r w:rsidRPr="00A906AE">
        <w:rPr>
          <w:rFonts w:ascii="Simplified Arabic" w:hAnsi="Simplified Arabic" w:cs="Simplified Arabic"/>
          <w:b w:val="0"/>
          <w:bCs w:val="0"/>
          <w:szCs w:val="28"/>
          <w:rtl/>
        </w:rPr>
        <w:t xml:space="preserve">حيث تم حساب معاملات الارتباط بين درجة كل مجال والدرجة الكلية، والجدول </w:t>
      </w:r>
      <w:r>
        <w:rPr>
          <w:rFonts w:ascii="Simplified Arabic" w:hAnsi="Simplified Arabic" w:cs="Simplified Arabic" w:hint="cs"/>
          <w:b w:val="0"/>
          <w:bCs w:val="0"/>
          <w:szCs w:val="28"/>
          <w:rtl/>
        </w:rPr>
        <w:t>(5)</w:t>
      </w:r>
      <w:r w:rsidRPr="00A906AE">
        <w:rPr>
          <w:rFonts w:ascii="Simplified Arabic" w:hAnsi="Simplified Arabic" w:cs="Simplified Arabic"/>
          <w:b w:val="0"/>
          <w:bCs w:val="0"/>
          <w:szCs w:val="28"/>
          <w:rtl/>
        </w:rPr>
        <w:t xml:space="preserve"> يبين ذلك:</w:t>
      </w:r>
    </w:p>
    <w:p w:rsidR="005021F8" w:rsidRDefault="005021F8" w:rsidP="00B17AE3">
      <w:pPr>
        <w:pStyle w:val="a0"/>
        <w:spacing w:line="240" w:lineRule="auto"/>
        <w:rPr>
          <w:rFonts w:hint="cs"/>
          <w:sz w:val="22"/>
          <w:szCs w:val="22"/>
          <w:rtl/>
        </w:rPr>
      </w:pPr>
      <w:bookmarkStart w:id="10" w:name="_Toc3708231"/>
    </w:p>
    <w:p w:rsidR="005021F8" w:rsidRDefault="005021F8" w:rsidP="00B17AE3">
      <w:pPr>
        <w:pStyle w:val="a0"/>
        <w:spacing w:line="240" w:lineRule="auto"/>
        <w:rPr>
          <w:rFonts w:hint="cs"/>
          <w:sz w:val="22"/>
          <w:szCs w:val="22"/>
          <w:rtl/>
        </w:rPr>
      </w:pPr>
    </w:p>
    <w:p w:rsidR="005021F8" w:rsidRDefault="005021F8" w:rsidP="00B17AE3">
      <w:pPr>
        <w:pStyle w:val="a0"/>
        <w:spacing w:line="240" w:lineRule="auto"/>
        <w:rPr>
          <w:rFonts w:hint="cs"/>
          <w:sz w:val="22"/>
          <w:szCs w:val="22"/>
          <w:rtl/>
        </w:rPr>
      </w:pPr>
    </w:p>
    <w:p w:rsidR="00DE7AFF" w:rsidRPr="00DE7AFF" w:rsidRDefault="00DE7AFF" w:rsidP="00B17AE3">
      <w:pPr>
        <w:pStyle w:val="a0"/>
        <w:spacing w:line="240" w:lineRule="auto"/>
        <w:rPr>
          <w:sz w:val="22"/>
          <w:szCs w:val="22"/>
          <w:rtl/>
        </w:rPr>
      </w:pPr>
      <w:r w:rsidRPr="00DE7AFF">
        <w:rPr>
          <w:sz w:val="22"/>
          <w:szCs w:val="22"/>
          <w:rtl/>
        </w:rPr>
        <w:lastRenderedPageBreak/>
        <w:t>جدول (</w:t>
      </w:r>
      <w:r w:rsidRPr="00DE7AFF">
        <w:rPr>
          <w:rFonts w:hint="cs"/>
          <w:sz w:val="22"/>
          <w:szCs w:val="22"/>
          <w:rtl/>
        </w:rPr>
        <w:t>5</w:t>
      </w:r>
      <w:r w:rsidRPr="00DE7AFF">
        <w:rPr>
          <w:sz w:val="22"/>
          <w:szCs w:val="22"/>
          <w:rtl/>
        </w:rPr>
        <w:t xml:space="preserve">) ارتباطات درجات مجالات </w:t>
      </w:r>
      <w:r w:rsidRPr="00DE7AFF">
        <w:rPr>
          <w:rFonts w:hint="cs"/>
          <w:sz w:val="22"/>
          <w:szCs w:val="22"/>
          <w:rtl/>
        </w:rPr>
        <w:t>الا</w:t>
      </w:r>
      <w:r w:rsidRPr="00DE7AFF">
        <w:rPr>
          <w:sz w:val="22"/>
          <w:szCs w:val="22"/>
          <w:rtl/>
        </w:rPr>
        <w:t>ستبانة مع الدرجة الكلية.</w:t>
      </w:r>
      <w:bookmarkEnd w:id="10"/>
    </w:p>
    <w:tbl>
      <w:tblPr>
        <w:tblStyle w:val="TableGrid"/>
        <w:bidiVisual/>
        <w:tblW w:w="4523" w:type="pct"/>
        <w:jc w:val="center"/>
        <w:tblInd w:w="-753" w:type="dxa"/>
        <w:tblLook w:val="01E0" w:firstRow="1" w:lastRow="1" w:firstColumn="1" w:lastColumn="1" w:noHBand="0" w:noVBand="0"/>
      </w:tblPr>
      <w:tblGrid>
        <w:gridCol w:w="757"/>
        <w:gridCol w:w="3125"/>
        <w:gridCol w:w="1687"/>
        <w:gridCol w:w="1709"/>
      </w:tblGrid>
      <w:tr w:rsidR="00DE7AFF" w:rsidRPr="00A906AE" w:rsidTr="00AD3E34">
        <w:trPr>
          <w:trHeight w:val="405"/>
          <w:jc w:val="center"/>
        </w:trPr>
        <w:tc>
          <w:tcPr>
            <w:tcW w:w="520"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م</w:t>
            </w:r>
          </w:p>
        </w:tc>
        <w:tc>
          <w:tcPr>
            <w:tcW w:w="2147"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المجالات</w:t>
            </w:r>
          </w:p>
        </w:tc>
        <w:tc>
          <w:tcPr>
            <w:tcW w:w="1159" w:type="pct"/>
          </w:tcPr>
          <w:p w:rsidR="00DE7AFF" w:rsidRPr="00A906AE" w:rsidRDefault="00DE7AFF" w:rsidP="00AD3E34">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tl/>
              </w:rPr>
              <w:t>معامل</w:t>
            </w:r>
            <w:r w:rsidR="00AD3E34">
              <w:rPr>
                <w:rFonts w:ascii="Simplified Arabic" w:hAnsi="Simplified Arabic" w:cs="Simplified Arabic" w:hint="cs"/>
                <w:b/>
                <w:bCs/>
                <w:sz w:val="24"/>
                <w:szCs w:val="24"/>
                <w:rtl/>
              </w:rPr>
              <w:t xml:space="preserve"> </w:t>
            </w:r>
            <w:r w:rsidRPr="00A906AE">
              <w:rPr>
                <w:rFonts w:ascii="Simplified Arabic" w:hAnsi="Simplified Arabic" w:cs="Simplified Arabic"/>
                <w:b/>
                <w:bCs/>
                <w:sz w:val="24"/>
                <w:szCs w:val="24"/>
                <w:rtl/>
              </w:rPr>
              <w:t>الارتباط</w:t>
            </w:r>
          </w:p>
        </w:tc>
        <w:tc>
          <w:tcPr>
            <w:tcW w:w="1174"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مستوى الدلالة</w:t>
            </w:r>
          </w:p>
        </w:tc>
      </w:tr>
      <w:tr w:rsidR="00DE7AFF" w:rsidRPr="00A906AE" w:rsidTr="00AD3E34">
        <w:trPr>
          <w:trHeight w:val="443"/>
          <w:jc w:val="center"/>
        </w:trPr>
        <w:tc>
          <w:tcPr>
            <w:tcW w:w="520" w:type="pct"/>
          </w:tcPr>
          <w:p w:rsidR="00DE7AFF" w:rsidRPr="00A906AE" w:rsidRDefault="00DE7AFF" w:rsidP="007B4558">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1</w:t>
            </w:r>
          </w:p>
        </w:tc>
        <w:tc>
          <w:tcPr>
            <w:tcW w:w="2147"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التزام الادارة العليا ودعمها</w:t>
            </w:r>
          </w:p>
        </w:tc>
        <w:tc>
          <w:tcPr>
            <w:tcW w:w="1159" w:type="pct"/>
          </w:tcPr>
          <w:p w:rsidR="00DE7AFF" w:rsidRPr="00A906AE" w:rsidRDefault="00DE7AFF" w:rsidP="007B4558">
            <w:pPr>
              <w:jc w:val="center"/>
              <w:rPr>
                <w:rFonts w:ascii="Simplified Arabic" w:hAnsi="Simplified Arabic" w:cs="Simplified Arabic"/>
                <w:sz w:val="24"/>
                <w:szCs w:val="24"/>
              </w:rPr>
            </w:pPr>
            <w:r w:rsidRPr="00A906AE">
              <w:rPr>
                <w:rFonts w:ascii="Simplified Arabic" w:hAnsi="Simplified Arabic" w:cs="Simplified Arabic"/>
                <w:sz w:val="24"/>
                <w:szCs w:val="24"/>
              </w:rPr>
              <w:t>0.903</w:t>
            </w:r>
          </w:p>
        </w:tc>
        <w:tc>
          <w:tcPr>
            <w:tcW w:w="1174" w:type="pct"/>
          </w:tcPr>
          <w:p w:rsidR="00DE7AFF" w:rsidRPr="00A906AE" w:rsidRDefault="00DE7AFF" w:rsidP="007B4558">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 xml:space="preserve">دالة عند </w:t>
            </w:r>
            <w:r w:rsidRPr="00A906AE">
              <w:rPr>
                <w:rFonts w:ascii="Simplified Arabic" w:hAnsi="Simplified Arabic" w:cs="Simplified Arabic"/>
                <w:sz w:val="24"/>
                <w:szCs w:val="24"/>
              </w:rPr>
              <w:t>0.01</w:t>
            </w:r>
          </w:p>
        </w:tc>
      </w:tr>
      <w:tr w:rsidR="00DE7AFF" w:rsidRPr="00A906AE" w:rsidTr="00AD3E34">
        <w:trPr>
          <w:trHeight w:val="455"/>
          <w:jc w:val="center"/>
        </w:trPr>
        <w:tc>
          <w:tcPr>
            <w:tcW w:w="520" w:type="pct"/>
          </w:tcPr>
          <w:p w:rsidR="00DE7AFF" w:rsidRPr="00A906AE" w:rsidRDefault="00DE7AFF" w:rsidP="007B4558">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2</w:t>
            </w:r>
          </w:p>
        </w:tc>
        <w:tc>
          <w:tcPr>
            <w:tcW w:w="2147"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التحسين المستمر للعمليات</w:t>
            </w:r>
          </w:p>
        </w:tc>
        <w:tc>
          <w:tcPr>
            <w:tcW w:w="1159" w:type="pct"/>
          </w:tcPr>
          <w:p w:rsidR="00DE7AFF" w:rsidRPr="00A906AE" w:rsidRDefault="00DE7AFF" w:rsidP="007B4558">
            <w:pPr>
              <w:jc w:val="center"/>
              <w:rPr>
                <w:rFonts w:ascii="Simplified Arabic" w:hAnsi="Simplified Arabic" w:cs="Simplified Arabic"/>
                <w:sz w:val="24"/>
                <w:szCs w:val="24"/>
              </w:rPr>
            </w:pPr>
            <w:r w:rsidRPr="00A906AE">
              <w:rPr>
                <w:rFonts w:ascii="Simplified Arabic" w:hAnsi="Simplified Arabic" w:cs="Simplified Arabic"/>
                <w:sz w:val="24"/>
                <w:szCs w:val="24"/>
              </w:rPr>
              <w:t>0.909</w:t>
            </w:r>
          </w:p>
        </w:tc>
        <w:tc>
          <w:tcPr>
            <w:tcW w:w="1174" w:type="pct"/>
          </w:tcPr>
          <w:p w:rsidR="00DE7AFF" w:rsidRPr="00A906AE" w:rsidRDefault="00DE7AFF" w:rsidP="007B4558">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 xml:space="preserve">دالة عند </w:t>
            </w:r>
            <w:r w:rsidRPr="00A906AE">
              <w:rPr>
                <w:rFonts w:ascii="Simplified Arabic" w:hAnsi="Simplified Arabic" w:cs="Simplified Arabic"/>
                <w:sz w:val="24"/>
                <w:szCs w:val="24"/>
              </w:rPr>
              <w:t>0.01</w:t>
            </w:r>
          </w:p>
        </w:tc>
      </w:tr>
      <w:tr w:rsidR="00DE7AFF" w:rsidRPr="00A906AE" w:rsidTr="00AD3E34">
        <w:trPr>
          <w:trHeight w:val="443"/>
          <w:jc w:val="center"/>
        </w:trPr>
        <w:tc>
          <w:tcPr>
            <w:tcW w:w="520" w:type="pct"/>
          </w:tcPr>
          <w:p w:rsidR="00DE7AFF" w:rsidRPr="00A906AE" w:rsidRDefault="00DE7AFF" w:rsidP="007B4558">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3</w:t>
            </w:r>
          </w:p>
        </w:tc>
        <w:tc>
          <w:tcPr>
            <w:tcW w:w="2147"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جودة العلاقات والأنظمة</w:t>
            </w:r>
          </w:p>
        </w:tc>
        <w:tc>
          <w:tcPr>
            <w:tcW w:w="1159" w:type="pct"/>
          </w:tcPr>
          <w:p w:rsidR="00DE7AFF" w:rsidRPr="00A906AE" w:rsidRDefault="00DE7AFF" w:rsidP="007B4558">
            <w:pPr>
              <w:jc w:val="center"/>
              <w:rPr>
                <w:rFonts w:ascii="Simplified Arabic" w:hAnsi="Simplified Arabic" w:cs="Simplified Arabic"/>
                <w:sz w:val="24"/>
                <w:szCs w:val="24"/>
              </w:rPr>
            </w:pPr>
            <w:r w:rsidRPr="00A906AE">
              <w:rPr>
                <w:rFonts w:ascii="Simplified Arabic" w:hAnsi="Simplified Arabic" w:cs="Simplified Arabic"/>
                <w:sz w:val="24"/>
                <w:szCs w:val="24"/>
              </w:rPr>
              <w:t>0.936</w:t>
            </w:r>
          </w:p>
        </w:tc>
        <w:tc>
          <w:tcPr>
            <w:tcW w:w="1174" w:type="pct"/>
          </w:tcPr>
          <w:p w:rsidR="00DE7AFF" w:rsidRPr="00A906AE" w:rsidRDefault="00DE7AFF" w:rsidP="007B4558">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 xml:space="preserve">دالة عند </w:t>
            </w:r>
            <w:r w:rsidRPr="00A906AE">
              <w:rPr>
                <w:rFonts w:ascii="Simplified Arabic" w:hAnsi="Simplified Arabic" w:cs="Simplified Arabic"/>
                <w:sz w:val="24"/>
                <w:szCs w:val="24"/>
              </w:rPr>
              <w:t>0.01</w:t>
            </w:r>
          </w:p>
        </w:tc>
      </w:tr>
      <w:tr w:rsidR="00DE7AFF" w:rsidRPr="00A906AE" w:rsidTr="00AD3E34">
        <w:trPr>
          <w:trHeight w:val="455"/>
          <w:jc w:val="center"/>
        </w:trPr>
        <w:tc>
          <w:tcPr>
            <w:tcW w:w="520" w:type="pct"/>
          </w:tcPr>
          <w:p w:rsidR="00DE7AFF" w:rsidRPr="00A906AE" w:rsidRDefault="00DE7AFF" w:rsidP="007B4558">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4</w:t>
            </w:r>
          </w:p>
        </w:tc>
        <w:tc>
          <w:tcPr>
            <w:tcW w:w="2147"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تنمية الموارد البشرية</w:t>
            </w:r>
          </w:p>
        </w:tc>
        <w:tc>
          <w:tcPr>
            <w:tcW w:w="1159" w:type="pct"/>
          </w:tcPr>
          <w:p w:rsidR="00DE7AFF" w:rsidRPr="00A906AE" w:rsidRDefault="00DE7AFF" w:rsidP="007B4558">
            <w:pPr>
              <w:jc w:val="center"/>
              <w:rPr>
                <w:rFonts w:ascii="Simplified Arabic" w:hAnsi="Simplified Arabic" w:cs="Simplified Arabic"/>
                <w:sz w:val="24"/>
                <w:szCs w:val="24"/>
              </w:rPr>
            </w:pPr>
            <w:r w:rsidRPr="00A906AE">
              <w:rPr>
                <w:rFonts w:ascii="Simplified Arabic" w:hAnsi="Simplified Arabic" w:cs="Simplified Arabic"/>
                <w:sz w:val="24"/>
                <w:szCs w:val="24"/>
              </w:rPr>
              <w:t>0.918</w:t>
            </w:r>
          </w:p>
        </w:tc>
        <w:tc>
          <w:tcPr>
            <w:tcW w:w="1174" w:type="pct"/>
          </w:tcPr>
          <w:p w:rsidR="00DE7AFF" w:rsidRPr="00A906AE" w:rsidRDefault="00DE7AFF" w:rsidP="007B4558">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 xml:space="preserve">دالة عند </w:t>
            </w:r>
            <w:r w:rsidRPr="00A906AE">
              <w:rPr>
                <w:rFonts w:ascii="Simplified Arabic" w:hAnsi="Simplified Arabic" w:cs="Simplified Arabic"/>
                <w:sz w:val="24"/>
                <w:szCs w:val="24"/>
              </w:rPr>
              <w:t>0.01</w:t>
            </w:r>
          </w:p>
        </w:tc>
      </w:tr>
      <w:tr w:rsidR="00DE7AFF" w:rsidRPr="00A906AE" w:rsidTr="00AD3E34">
        <w:trPr>
          <w:trHeight w:val="455"/>
          <w:jc w:val="center"/>
        </w:trPr>
        <w:tc>
          <w:tcPr>
            <w:tcW w:w="520" w:type="pct"/>
          </w:tcPr>
          <w:p w:rsidR="00DE7AFF" w:rsidRPr="00A906AE" w:rsidRDefault="00DE7AFF" w:rsidP="007B4558">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5</w:t>
            </w:r>
          </w:p>
        </w:tc>
        <w:tc>
          <w:tcPr>
            <w:tcW w:w="2147"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جودة الحياة الأكاديمية</w:t>
            </w:r>
          </w:p>
        </w:tc>
        <w:tc>
          <w:tcPr>
            <w:tcW w:w="1159" w:type="pct"/>
          </w:tcPr>
          <w:p w:rsidR="00DE7AFF" w:rsidRPr="00A906AE" w:rsidRDefault="00DE7AFF" w:rsidP="007B4558">
            <w:pPr>
              <w:jc w:val="center"/>
              <w:rPr>
                <w:rFonts w:ascii="Simplified Arabic" w:hAnsi="Simplified Arabic" w:cs="Simplified Arabic"/>
                <w:sz w:val="24"/>
                <w:szCs w:val="24"/>
              </w:rPr>
            </w:pPr>
            <w:r w:rsidRPr="00A906AE">
              <w:rPr>
                <w:rFonts w:ascii="Simplified Arabic" w:hAnsi="Simplified Arabic" w:cs="Simplified Arabic"/>
                <w:sz w:val="24"/>
                <w:szCs w:val="24"/>
              </w:rPr>
              <w:t>0.907</w:t>
            </w:r>
          </w:p>
        </w:tc>
        <w:tc>
          <w:tcPr>
            <w:tcW w:w="1174" w:type="pct"/>
          </w:tcPr>
          <w:p w:rsidR="00DE7AFF" w:rsidRPr="00A906AE" w:rsidRDefault="00DE7AFF" w:rsidP="007B4558">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 xml:space="preserve">دالة عند </w:t>
            </w:r>
            <w:r w:rsidRPr="00A906AE">
              <w:rPr>
                <w:rFonts w:ascii="Simplified Arabic" w:hAnsi="Simplified Arabic" w:cs="Simplified Arabic"/>
                <w:sz w:val="24"/>
                <w:szCs w:val="24"/>
              </w:rPr>
              <w:t>0.01</w:t>
            </w:r>
          </w:p>
        </w:tc>
      </w:tr>
      <w:tr w:rsidR="00DE7AFF" w:rsidRPr="00A906AE" w:rsidTr="00AD3E34">
        <w:trPr>
          <w:trHeight w:val="455"/>
          <w:jc w:val="center"/>
        </w:trPr>
        <w:tc>
          <w:tcPr>
            <w:tcW w:w="520" w:type="pct"/>
          </w:tcPr>
          <w:p w:rsidR="00DE7AFF" w:rsidRPr="00A906AE" w:rsidRDefault="00DE7AFF" w:rsidP="007B4558">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6</w:t>
            </w:r>
          </w:p>
        </w:tc>
        <w:tc>
          <w:tcPr>
            <w:tcW w:w="2147" w:type="pct"/>
          </w:tcPr>
          <w:p w:rsidR="00DE7AFF" w:rsidRPr="00A906AE" w:rsidRDefault="00DE7AFF" w:rsidP="007B4558">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التقييم والمتابعة</w:t>
            </w:r>
          </w:p>
        </w:tc>
        <w:tc>
          <w:tcPr>
            <w:tcW w:w="1159" w:type="pct"/>
          </w:tcPr>
          <w:p w:rsidR="00DE7AFF" w:rsidRPr="00A906AE" w:rsidRDefault="00DE7AFF" w:rsidP="007B4558">
            <w:pPr>
              <w:jc w:val="center"/>
              <w:rPr>
                <w:rFonts w:ascii="Simplified Arabic" w:hAnsi="Simplified Arabic" w:cs="Simplified Arabic"/>
                <w:sz w:val="24"/>
                <w:szCs w:val="24"/>
              </w:rPr>
            </w:pPr>
            <w:r w:rsidRPr="00A906AE">
              <w:rPr>
                <w:rFonts w:ascii="Simplified Arabic" w:hAnsi="Simplified Arabic" w:cs="Simplified Arabic"/>
                <w:sz w:val="24"/>
                <w:szCs w:val="24"/>
              </w:rPr>
              <w:t>0.885</w:t>
            </w:r>
          </w:p>
        </w:tc>
        <w:tc>
          <w:tcPr>
            <w:tcW w:w="1174" w:type="pct"/>
          </w:tcPr>
          <w:p w:rsidR="00DE7AFF" w:rsidRPr="00A906AE" w:rsidRDefault="00DE7AFF" w:rsidP="007B4558">
            <w:pPr>
              <w:autoSpaceDE w:val="0"/>
              <w:autoSpaceDN w:val="0"/>
              <w:adjustRightInd w:val="0"/>
              <w:jc w:val="center"/>
              <w:rPr>
                <w:rFonts w:ascii="Simplified Arabic" w:hAnsi="Simplified Arabic" w:cs="Simplified Arabic"/>
                <w:sz w:val="24"/>
                <w:szCs w:val="24"/>
                <w:rtl/>
              </w:rPr>
            </w:pPr>
            <w:r w:rsidRPr="00A906AE">
              <w:rPr>
                <w:rFonts w:ascii="Simplified Arabic" w:hAnsi="Simplified Arabic" w:cs="Simplified Arabic"/>
                <w:sz w:val="24"/>
                <w:szCs w:val="24"/>
                <w:rtl/>
              </w:rPr>
              <w:t xml:space="preserve">دالة عند </w:t>
            </w:r>
            <w:r w:rsidRPr="00A906AE">
              <w:rPr>
                <w:rFonts w:ascii="Simplified Arabic" w:hAnsi="Simplified Arabic" w:cs="Simplified Arabic"/>
                <w:sz w:val="24"/>
                <w:szCs w:val="24"/>
              </w:rPr>
              <w:t>0.01</w:t>
            </w:r>
          </w:p>
        </w:tc>
      </w:tr>
    </w:tbl>
    <w:p w:rsidR="00DE7AFF" w:rsidRPr="00A906AE" w:rsidRDefault="00DE7AFF" w:rsidP="00B17AE3">
      <w:pPr>
        <w:pStyle w:val="BodyText"/>
        <w:jc w:val="both"/>
        <w:rPr>
          <w:rFonts w:ascii="Simplified Arabic" w:hAnsi="Simplified Arabic" w:cs="Simplified Arabic"/>
          <w:b w:val="0"/>
          <w:bCs w:val="0"/>
          <w:sz w:val="22"/>
          <w:szCs w:val="22"/>
          <w:rtl/>
        </w:rPr>
      </w:pPr>
      <w:r w:rsidRPr="00A906AE">
        <w:rPr>
          <w:rFonts w:ascii="Simplified Arabic" w:hAnsi="Simplified Arabic" w:cs="Simplified Arabic"/>
          <w:b w:val="0"/>
          <w:bCs w:val="0"/>
          <w:sz w:val="22"/>
          <w:szCs w:val="22"/>
          <w:rtl/>
        </w:rPr>
        <w:t>قيمة (ر) الجدولية (د.ح=</w:t>
      </w:r>
      <w:r w:rsidRPr="00A906AE">
        <w:rPr>
          <w:rFonts w:ascii="Simplified Arabic" w:hAnsi="Simplified Arabic" w:cs="Simplified Arabic"/>
          <w:b w:val="0"/>
          <w:bCs w:val="0"/>
          <w:sz w:val="22"/>
          <w:szCs w:val="22"/>
        </w:rPr>
        <w:t>24</w:t>
      </w:r>
      <w:r w:rsidRPr="00A906AE">
        <w:rPr>
          <w:rFonts w:ascii="Simplified Arabic" w:hAnsi="Simplified Arabic" w:cs="Simplified Arabic"/>
          <w:b w:val="0"/>
          <w:bCs w:val="0"/>
          <w:sz w:val="22"/>
          <w:szCs w:val="22"/>
          <w:rtl/>
        </w:rPr>
        <w:t xml:space="preserve">) عند مستوى دلالة </w:t>
      </w:r>
      <w:r w:rsidRPr="00A906AE">
        <w:rPr>
          <w:rFonts w:ascii="Simplified Arabic" w:hAnsi="Simplified Arabic" w:cs="Simplified Arabic"/>
          <w:b w:val="0"/>
          <w:bCs w:val="0"/>
          <w:sz w:val="22"/>
          <w:szCs w:val="22"/>
        </w:rPr>
        <w:t>0.05</w:t>
      </w:r>
      <w:r w:rsidRPr="00A906AE">
        <w:rPr>
          <w:rFonts w:ascii="Simplified Arabic" w:hAnsi="Simplified Arabic" w:cs="Simplified Arabic"/>
          <w:b w:val="0"/>
          <w:bCs w:val="0"/>
          <w:sz w:val="22"/>
          <w:szCs w:val="22"/>
          <w:rtl/>
        </w:rPr>
        <w:t xml:space="preserve">= </w:t>
      </w:r>
      <w:r w:rsidRPr="00A906AE">
        <w:rPr>
          <w:rFonts w:ascii="Simplified Arabic" w:hAnsi="Simplified Arabic" w:cs="Simplified Arabic"/>
          <w:b w:val="0"/>
          <w:bCs w:val="0"/>
          <w:sz w:val="22"/>
          <w:szCs w:val="22"/>
        </w:rPr>
        <w:t>0.388</w:t>
      </w:r>
      <w:r w:rsidRPr="00A906AE">
        <w:rPr>
          <w:rFonts w:ascii="Simplified Arabic" w:hAnsi="Simplified Arabic" w:cs="Simplified Arabic"/>
          <w:b w:val="0"/>
          <w:bCs w:val="0"/>
          <w:sz w:val="22"/>
          <w:szCs w:val="22"/>
          <w:rtl/>
        </w:rPr>
        <w:t xml:space="preserve">، وعند مستوى دلالة </w:t>
      </w:r>
      <w:r w:rsidRPr="00A906AE">
        <w:rPr>
          <w:rFonts w:ascii="Simplified Arabic" w:hAnsi="Simplified Arabic" w:cs="Simplified Arabic"/>
          <w:b w:val="0"/>
          <w:bCs w:val="0"/>
          <w:sz w:val="22"/>
          <w:szCs w:val="22"/>
        </w:rPr>
        <w:t>0.01</w:t>
      </w:r>
      <w:r w:rsidRPr="00A906AE">
        <w:rPr>
          <w:rFonts w:ascii="Simplified Arabic" w:hAnsi="Simplified Arabic" w:cs="Simplified Arabic"/>
          <w:b w:val="0"/>
          <w:bCs w:val="0"/>
          <w:sz w:val="22"/>
          <w:szCs w:val="22"/>
          <w:rtl/>
        </w:rPr>
        <w:t xml:space="preserve">= </w:t>
      </w:r>
      <w:r w:rsidRPr="00A906AE">
        <w:rPr>
          <w:rFonts w:ascii="Simplified Arabic" w:hAnsi="Simplified Arabic" w:cs="Simplified Arabic"/>
          <w:b w:val="0"/>
          <w:bCs w:val="0"/>
          <w:sz w:val="22"/>
          <w:szCs w:val="22"/>
        </w:rPr>
        <w:t>0.496</w:t>
      </w:r>
    </w:p>
    <w:p w:rsidR="00DE7AFF" w:rsidRPr="00A906AE" w:rsidRDefault="00DE7AFF" w:rsidP="00B17AE3">
      <w:pPr>
        <w:pStyle w:val="BodyText"/>
        <w:ind w:firstLine="652"/>
        <w:jc w:val="both"/>
        <w:rPr>
          <w:rFonts w:ascii="Simplified Arabic" w:hAnsi="Simplified Arabic" w:cs="Simplified Arabic"/>
          <w:b w:val="0"/>
          <w:bCs w:val="0"/>
          <w:szCs w:val="28"/>
          <w:rtl/>
        </w:rPr>
      </w:pPr>
      <w:r w:rsidRPr="00A906AE">
        <w:rPr>
          <w:rFonts w:ascii="Simplified Arabic" w:hAnsi="Simplified Arabic" w:cs="Simplified Arabic"/>
          <w:b w:val="0"/>
          <w:bCs w:val="0"/>
          <w:szCs w:val="28"/>
          <w:rtl/>
        </w:rPr>
        <w:t>يتبين من الجدول</w:t>
      </w:r>
      <w:r>
        <w:rPr>
          <w:rFonts w:ascii="Simplified Arabic" w:hAnsi="Simplified Arabic" w:cs="Simplified Arabic" w:hint="cs"/>
          <w:b w:val="0"/>
          <w:bCs w:val="0"/>
          <w:szCs w:val="28"/>
          <w:rtl/>
        </w:rPr>
        <w:t>(5)</w:t>
      </w:r>
      <w:r w:rsidRPr="00A906AE">
        <w:rPr>
          <w:rFonts w:ascii="Simplified Arabic" w:hAnsi="Simplified Arabic" w:cs="Simplified Arabic"/>
          <w:b w:val="0"/>
          <w:bCs w:val="0"/>
          <w:szCs w:val="28"/>
          <w:rtl/>
        </w:rPr>
        <w:t xml:space="preserve"> أن جميع المجالات حققت ارتباطات دالة مع الدرجة الكلية للاستبانة عند مستوى دلالة </w:t>
      </w:r>
      <w:r w:rsidRPr="00A906AE">
        <w:rPr>
          <w:rFonts w:ascii="Simplified Arabic" w:hAnsi="Simplified Arabic" w:cs="Simplified Arabic"/>
          <w:szCs w:val="28"/>
        </w:rPr>
        <w:t>0.01</w:t>
      </w:r>
      <w:r w:rsidRPr="00A906AE">
        <w:rPr>
          <w:rFonts w:ascii="Simplified Arabic" w:hAnsi="Simplified Arabic" w:cs="Simplified Arabic"/>
          <w:b w:val="0"/>
          <w:bCs w:val="0"/>
          <w:szCs w:val="28"/>
          <w:rtl/>
        </w:rPr>
        <w:t xml:space="preserve">، مما يدلل أيضاً على أن الاستبانة في صورتها النهائية تتسم بدرجة عالية من صدق الاتساق الداخلي. </w:t>
      </w:r>
    </w:p>
    <w:p w:rsidR="00DE7AFF" w:rsidRPr="00A906AE" w:rsidRDefault="00DE7AFF" w:rsidP="00B17AE3">
      <w:pPr>
        <w:spacing w:after="0" w:line="240" w:lineRule="auto"/>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ثبات الأداة(الاستبانة):</w:t>
      </w:r>
    </w:p>
    <w:p w:rsidR="00DE7AFF" w:rsidRDefault="00DE7AFF" w:rsidP="00F928FD">
      <w:pPr>
        <w:numPr>
          <w:ilvl w:val="0"/>
          <w:numId w:val="11"/>
        </w:numPr>
        <w:tabs>
          <w:tab w:val="right" w:pos="270"/>
        </w:tabs>
        <w:spacing w:after="0" w:line="240" w:lineRule="auto"/>
        <w:ind w:left="0" w:firstLine="0"/>
        <w:jc w:val="both"/>
        <w:rPr>
          <w:rFonts w:ascii="Simplified Arabic" w:hAnsi="Simplified Arabic" w:cs="Simplified Arabic"/>
          <w:szCs w:val="28"/>
          <w:rtl/>
        </w:rPr>
      </w:pPr>
      <w:r w:rsidRPr="00DE7AFF">
        <w:rPr>
          <w:rFonts w:ascii="Simplified Arabic" w:hAnsi="Simplified Arabic" w:cs="Simplified Arabic"/>
          <w:b/>
          <w:bCs/>
          <w:sz w:val="28"/>
          <w:szCs w:val="28"/>
          <w:rtl/>
        </w:rPr>
        <w:t>باستخدام التجزئة النصفية</w:t>
      </w:r>
      <w:r w:rsidRPr="00DE7AFF">
        <w:rPr>
          <w:rFonts w:ascii="Simplified Arabic" w:hAnsi="Simplified Arabic" w:cs="Simplified Arabic"/>
          <w:sz w:val="28"/>
          <w:szCs w:val="28"/>
          <w:rtl/>
        </w:rPr>
        <w:t>:</w:t>
      </w:r>
      <w:r w:rsidRPr="00DE7AFF">
        <w:rPr>
          <w:rFonts w:ascii="Simplified Arabic" w:hAnsi="Simplified Arabic" w:cs="Simplified Arabic" w:hint="cs"/>
          <w:sz w:val="28"/>
          <w:szCs w:val="28"/>
          <w:rtl/>
        </w:rPr>
        <w:t xml:space="preserve"> </w:t>
      </w:r>
      <w:r w:rsidRPr="00DE7AFF">
        <w:rPr>
          <w:rFonts w:ascii="Simplified Arabic" w:hAnsi="Simplified Arabic" w:cs="Simplified Arabic"/>
          <w:szCs w:val="28"/>
          <w:rtl/>
        </w:rPr>
        <w:t>قام الباحث</w:t>
      </w:r>
      <w:r w:rsidRPr="00DE7AFF">
        <w:rPr>
          <w:rFonts w:ascii="Simplified Arabic" w:hAnsi="Simplified Arabic" w:cs="Simplified Arabic" w:hint="cs"/>
          <w:szCs w:val="28"/>
          <w:rtl/>
        </w:rPr>
        <w:t>ان</w:t>
      </w:r>
      <w:r w:rsidRPr="00DE7AFF">
        <w:rPr>
          <w:rFonts w:ascii="Simplified Arabic" w:hAnsi="Simplified Arabic" w:cs="Simplified Arabic"/>
          <w:szCs w:val="28"/>
          <w:rtl/>
        </w:rPr>
        <w:t xml:space="preserve"> بحساب معامل الارتباط بين مجمــوع درجات الفقرات الفردية ومجموع درجات الفقرات الزوجية لكل بعد، ثم استخدمت معادلة(سبيرمان-براون) لتعديل طول البعد، للأبعاد زوجية عدد الفقرات (النصفين متساويين) ومعادلة جتمان (</w:t>
      </w:r>
      <w:r w:rsidRPr="00DE7AFF">
        <w:rPr>
          <w:rFonts w:ascii="Simplified Arabic" w:hAnsi="Simplified Arabic" w:cs="Simplified Arabic"/>
          <w:szCs w:val="28"/>
        </w:rPr>
        <w:t>Guttmann's Coefficient</w:t>
      </w:r>
      <w:r w:rsidRPr="00DE7AFF">
        <w:rPr>
          <w:rFonts w:ascii="Simplified Arabic" w:hAnsi="Simplified Arabic" w:cs="Simplified Arabic"/>
          <w:szCs w:val="28"/>
          <w:rtl/>
        </w:rPr>
        <w:t>) للأبعاد فردية الفقرات (النصفين غير متساويين)، والجدول(</w:t>
      </w:r>
      <w:r w:rsidRPr="00DE7AFF">
        <w:rPr>
          <w:rFonts w:ascii="Simplified Arabic" w:hAnsi="Simplified Arabic" w:cs="Simplified Arabic"/>
          <w:szCs w:val="28"/>
        </w:rPr>
        <w:t>11</w:t>
      </w:r>
      <w:r w:rsidRPr="00DE7AFF">
        <w:rPr>
          <w:rFonts w:ascii="Simplified Arabic" w:hAnsi="Simplified Arabic" w:cs="Simplified Arabic"/>
          <w:szCs w:val="28"/>
          <w:rtl/>
        </w:rPr>
        <w:t>) يبين ذلك:</w:t>
      </w:r>
    </w:p>
    <w:p w:rsidR="00DE7AFF" w:rsidRPr="00B17AE3" w:rsidRDefault="00DE7AFF" w:rsidP="00B17AE3">
      <w:pPr>
        <w:pStyle w:val="a0"/>
        <w:spacing w:line="240" w:lineRule="auto"/>
        <w:rPr>
          <w:sz w:val="24"/>
          <w:szCs w:val="24"/>
          <w:rtl/>
        </w:rPr>
      </w:pPr>
      <w:bookmarkStart w:id="11" w:name="_Toc3708232"/>
      <w:r w:rsidRPr="00B17AE3">
        <w:rPr>
          <w:sz w:val="24"/>
          <w:szCs w:val="24"/>
          <w:rtl/>
        </w:rPr>
        <w:t>جدول (</w:t>
      </w:r>
      <w:r w:rsidRPr="00B17AE3">
        <w:rPr>
          <w:rFonts w:hint="cs"/>
          <w:sz w:val="24"/>
          <w:szCs w:val="24"/>
          <w:rtl/>
        </w:rPr>
        <w:t>6</w:t>
      </w:r>
      <w:r w:rsidRPr="00B17AE3">
        <w:rPr>
          <w:sz w:val="24"/>
          <w:szCs w:val="24"/>
          <w:rtl/>
        </w:rPr>
        <w:t>)</w:t>
      </w:r>
      <w:r w:rsidRPr="00B17AE3">
        <w:rPr>
          <w:rFonts w:hint="cs"/>
          <w:sz w:val="24"/>
          <w:szCs w:val="24"/>
          <w:rtl/>
        </w:rPr>
        <w:t xml:space="preserve"> </w:t>
      </w:r>
      <w:r w:rsidRPr="00B17AE3">
        <w:rPr>
          <w:sz w:val="24"/>
          <w:szCs w:val="24"/>
          <w:rtl/>
        </w:rPr>
        <w:t xml:space="preserve">قيم الثبات باستخدام التجزئة النصفية </w:t>
      </w:r>
      <w:bookmarkEnd w:id="11"/>
    </w:p>
    <w:tbl>
      <w:tblPr>
        <w:tblStyle w:val="TableGrid"/>
        <w:bidiVisual/>
        <w:tblW w:w="4578" w:type="pct"/>
        <w:jc w:val="center"/>
        <w:tblLook w:val="0000" w:firstRow="0" w:lastRow="0" w:firstColumn="0" w:lastColumn="0" w:noHBand="0" w:noVBand="0"/>
      </w:tblPr>
      <w:tblGrid>
        <w:gridCol w:w="534"/>
        <w:gridCol w:w="2531"/>
        <w:gridCol w:w="781"/>
        <w:gridCol w:w="849"/>
        <w:gridCol w:w="849"/>
        <w:gridCol w:w="1823"/>
      </w:tblGrid>
      <w:tr w:rsidR="00DE7AFF" w:rsidRPr="00B17AE3" w:rsidTr="005021F8">
        <w:trPr>
          <w:trHeight w:val="320"/>
          <w:jc w:val="center"/>
        </w:trPr>
        <w:tc>
          <w:tcPr>
            <w:tcW w:w="363" w:type="pct"/>
          </w:tcPr>
          <w:p w:rsidR="00DE7AFF" w:rsidRPr="00B17AE3" w:rsidRDefault="00DE7AFF" w:rsidP="00B17AE3">
            <w:pPr>
              <w:jc w:val="center"/>
              <w:rPr>
                <w:rFonts w:ascii="Simplified Arabic" w:hAnsi="Simplified Arabic" w:cs="Simplified Arabic"/>
                <w:b/>
                <w:bCs/>
                <w:sz w:val="24"/>
                <w:szCs w:val="24"/>
                <w:rtl/>
              </w:rPr>
            </w:pPr>
            <w:r w:rsidRPr="00B17AE3">
              <w:rPr>
                <w:rFonts w:ascii="Simplified Arabic" w:hAnsi="Simplified Arabic" w:cs="Simplified Arabic" w:hint="cs"/>
                <w:b/>
                <w:bCs/>
                <w:sz w:val="24"/>
                <w:szCs w:val="24"/>
                <w:rtl/>
              </w:rPr>
              <w:t>م</w:t>
            </w: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مجالات الاستبانة</w:t>
            </w:r>
          </w:p>
        </w:tc>
        <w:tc>
          <w:tcPr>
            <w:tcW w:w="530" w:type="pct"/>
          </w:tcPr>
          <w:p w:rsidR="00DE7AFF" w:rsidRPr="00B17AE3" w:rsidRDefault="00DE7AFF" w:rsidP="00B17AE3">
            <w:pPr>
              <w:jc w:val="center"/>
              <w:rPr>
                <w:rFonts w:ascii="Simplified Arabic" w:hAnsi="Simplified Arabic" w:cs="Simplified Arabic"/>
                <w:b/>
                <w:bCs/>
                <w:sz w:val="24"/>
                <w:szCs w:val="24"/>
                <w:rtl/>
              </w:rPr>
            </w:pPr>
            <w:r w:rsidRPr="00B17AE3">
              <w:rPr>
                <w:rFonts w:ascii="Simplified Arabic" w:hAnsi="Simplified Arabic" w:cs="Simplified Arabic"/>
                <w:b/>
                <w:bCs/>
                <w:sz w:val="24"/>
                <w:szCs w:val="24"/>
                <w:rtl/>
              </w:rPr>
              <w:t>عدد</w:t>
            </w:r>
          </w:p>
          <w:p w:rsidR="00DE7AFF" w:rsidRPr="00B17AE3" w:rsidRDefault="00DE7AFF" w:rsidP="00B17AE3">
            <w:pPr>
              <w:jc w:val="center"/>
              <w:rPr>
                <w:rFonts w:ascii="Simplified Arabic" w:hAnsi="Simplified Arabic" w:cs="Simplified Arabic"/>
                <w:b/>
                <w:bCs/>
                <w:sz w:val="24"/>
                <w:szCs w:val="24"/>
                <w:rtl/>
              </w:rPr>
            </w:pPr>
            <w:r w:rsidRPr="00B17AE3">
              <w:rPr>
                <w:rFonts w:ascii="Simplified Arabic" w:hAnsi="Simplified Arabic" w:cs="Simplified Arabic"/>
                <w:b/>
                <w:bCs/>
                <w:sz w:val="24"/>
                <w:szCs w:val="24"/>
                <w:rtl/>
              </w:rPr>
              <w:t>الفقرات</w:t>
            </w:r>
          </w:p>
        </w:tc>
        <w:tc>
          <w:tcPr>
            <w:tcW w:w="576" w:type="pct"/>
          </w:tcPr>
          <w:p w:rsidR="00DE7AFF" w:rsidRPr="00B17AE3" w:rsidRDefault="00DE7AFF" w:rsidP="00B17AE3">
            <w:pPr>
              <w:pStyle w:val="BodyText"/>
              <w:jc w:val="center"/>
              <w:rPr>
                <w:rFonts w:ascii="Simplified Arabic" w:hAnsi="Simplified Arabic" w:cs="Simplified Arabic"/>
                <w:sz w:val="24"/>
                <w:szCs w:val="24"/>
                <w:rtl/>
              </w:rPr>
            </w:pPr>
            <w:r w:rsidRPr="00B17AE3">
              <w:rPr>
                <w:rFonts w:ascii="Simplified Arabic" w:hAnsi="Simplified Arabic" w:cs="Simplified Arabic"/>
                <w:sz w:val="24"/>
                <w:szCs w:val="24"/>
                <w:rtl/>
              </w:rPr>
              <w:t>معامل</w:t>
            </w:r>
          </w:p>
          <w:p w:rsidR="00DE7AFF" w:rsidRPr="00B17AE3" w:rsidRDefault="00DE7AFF" w:rsidP="00B17AE3">
            <w:pPr>
              <w:pStyle w:val="BodyText"/>
              <w:jc w:val="center"/>
              <w:rPr>
                <w:rFonts w:ascii="Simplified Arabic" w:hAnsi="Simplified Arabic" w:cs="Simplified Arabic"/>
                <w:sz w:val="24"/>
                <w:szCs w:val="24"/>
                <w:rtl/>
              </w:rPr>
            </w:pPr>
            <w:r w:rsidRPr="00B17AE3">
              <w:rPr>
                <w:rFonts w:ascii="Simplified Arabic" w:hAnsi="Simplified Arabic" w:cs="Simplified Arabic"/>
                <w:sz w:val="24"/>
                <w:szCs w:val="24"/>
                <w:rtl/>
              </w:rPr>
              <w:t>الارتباط</w:t>
            </w:r>
          </w:p>
        </w:tc>
        <w:tc>
          <w:tcPr>
            <w:tcW w:w="576" w:type="pct"/>
          </w:tcPr>
          <w:p w:rsidR="00DE7AFF" w:rsidRPr="00B17AE3" w:rsidRDefault="00DE7AFF" w:rsidP="00B17AE3">
            <w:pPr>
              <w:pStyle w:val="BodyText"/>
              <w:jc w:val="center"/>
              <w:rPr>
                <w:rFonts w:ascii="Simplified Arabic" w:hAnsi="Simplified Arabic" w:cs="Simplified Arabic"/>
                <w:sz w:val="24"/>
                <w:szCs w:val="24"/>
                <w:rtl/>
              </w:rPr>
            </w:pPr>
            <w:r w:rsidRPr="00B17AE3">
              <w:rPr>
                <w:rFonts w:ascii="Simplified Arabic" w:hAnsi="Simplified Arabic" w:cs="Simplified Arabic"/>
                <w:sz w:val="24"/>
                <w:szCs w:val="24"/>
                <w:rtl/>
              </w:rPr>
              <w:t>معامل</w:t>
            </w:r>
          </w:p>
          <w:p w:rsidR="00DE7AFF" w:rsidRPr="00B17AE3" w:rsidRDefault="00DE7AFF" w:rsidP="00B17AE3">
            <w:pPr>
              <w:pStyle w:val="BodyText"/>
              <w:jc w:val="center"/>
              <w:rPr>
                <w:rFonts w:ascii="Simplified Arabic" w:hAnsi="Simplified Arabic" w:cs="Simplified Arabic"/>
                <w:sz w:val="24"/>
                <w:szCs w:val="24"/>
                <w:rtl/>
              </w:rPr>
            </w:pPr>
            <w:r w:rsidRPr="00B17AE3">
              <w:rPr>
                <w:rFonts w:ascii="Simplified Arabic" w:hAnsi="Simplified Arabic" w:cs="Simplified Arabic"/>
                <w:sz w:val="24"/>
                <w:szCs w:val="24"/>
                <w:rtl/>
              </w:rPr>
              <w:t>الثبات</w:t>
            </w:r>
          </w:p>
        </w:tc>
        <w:tc>
          <w:tcPr>
            <w:tcW w:w="1237" w:type="pct"/>
          </w:tcPr>
          <w:p w:rsidR="00DE7AFF" w:rsidRPr="00B17AE3" w:rsidRDefault="00DE7AFF" w:rsidP="00B17AE3">
            <w:pPr>
              <w:pStyle w:val="BodyText"/>
              <w:jc w:val="center"/>
              <w:rPr>
                <w:rFonts w:ascii="Simplified Arabic" w:hAnsi="Simplified Arabic" w:cs="Simplified Arabic"/>
                <w:sz w:val="24"/>
                <w:szCs w:val="24"/>
                <w:rtl/>
              </w:rPr>
            </w:pPr>
            <w:r w:rsidRPr="00B17AE3">
              <w:rPr>
                <w:rFonts w:ascii="Simplified Arabic" w:hAnsi="Simplified Arabic" w:cs="Simplified Arabic"/>
                <w:sz w:val="24"/>
                <w:szCs w:val="24"/>
                <w:rtl/>
              </w:rPr>
              <w:t>مستوى الدلالة</w:t>
            </w:r>
          </w:p>
        </w:tc>
      </w:tr>
      <w:tr w:rsidR="00DE7AFF" w:rsidRPr="00B17AE3" w:rsidTr="005021F8">
        <w:trPr>
          <w:trHeight w:val="468"/>
          <w:jc w:val="center"/>
        </w:trPr>
        <w:tc>
          <w:tcPr>
            <w:tcW w:w="363" w:type="pct"/>
          </w:tcPr>
          <w:p w:rsidR="00DE7AFF" w:rsidRPr="00B17AE3" w:rsidRDefault="00DE7AFF" w:rsidP="00B17AE3">
            <w:pPr>
              <w:jc w:val="center"/>
              <w:rPr>
                <w:rFonts w:ascii="Simplified Arabic" w:hAnsi="Simplified Arabic" w:cs="Simplified Arabic"/>
                <w:b/>
                <w:bCs/>
                <w:sz w:val="24"/>
                <w:szCs w:val="24"/>
                <w:rtl/>
              </w:rPr>
            </w:pPr>
            <w:r w:rsidRPr="00B17AE3">
              <w:rPr>
                <w:rFonts w:ascii="Simplified Arabic" w:hAnsi="Simplified Arabic" w:cs="Simplified Arabic"/>
                <w:b/>
                <w:bCs/>
                <w:sz w:val="24"/>
                <w:szCs w:val="24"/>
              </w:rPr>
              <w:t>1</w:t>
            </w: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التزام الادارة العليا ودعمها</w:t>
            </w:r>
          </w:p>
        </w:tc>
        <w:tc>
          <w:tcPr>
            <w:tcW w:w="530" w:type="pct"/>
          </w:tcPr>
          <w:p w:rsidR="00DE7AFF" w:rsidRPr="00B17AE3" w:rsidRDefault="00DE7AFF" w:rsidP="00B17AE3">
            <w:pPr>
              <w:jc w:val="center"/>
              <w:rPr>
                <w:rFonts w:ascii="Simplified Arabic" w:hAnsi="Simplified Arabic" w:cs="Simplified Arabic"/>
                <w:sz w:val="24"/>
                <w:szCs w:val="24"/>
                <w:rtl/>
              </w:rPr>
            </w:pPr>
            <w:r w:rsidRPr="00B17AE3">
              <w:rPr>
                <w:rFonts w:ascii="Simplified Arabic" w:hAnsi="Simplified Arabic" w:cs="Simplified Arabic"/>
                <w:sz w:val="24"/>
                <w:szCs w:val="24"/>
              </w:rPr>
              <w:t>9</w:t>
            </w:r>
          </w:p>
        </w:tc>
        <w:tc>
          <w:tcPr>
            <w:tcW w:w="576"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Pr>
              <w:t>0.702</w:t>
            </w:r>
          </w:p>
        </w:tc>
        <w:tc>
          <w:tcPr>
            <w:tcW w:w="576"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Pr>
              <w:t>0.845</w:t>
            </w:r>
          </w:p>
        </w:tc>
        <w:tc>
          <w:tcPr>
            <w:tcW w:w="1237"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tl/>
              </w:rPr>
              <w:t xml:space="preserve">دالة عند </w:t>
            </w:r>
            <w:r w:rsidRPr="00B17AE3">
              <w:rPr>
                <w:rFonts w:ascii="Simplified Arabic" w:hAnsi="Simplified Arabic" w:cs="Simplified Arabic"/>
                <w:snapToGrid w:val="0"/>
                <w:sz w:val="24"/>
                <w:szCs w:val="24"/>
              </w:rPr>
              <w:t>0.01</w:t>
            </w:r>
          </w:p>
        </w:tc>
      </w:tr>
      <w:tr w:rsidR="00DE7AFF" w:rsidRPr="00B17AE3" w:rsidTr="005021F8">
        <w:trPr>
          <w:trHeight w:val="469"/>
          <w:jc w:val="center"/>
        </w:trPr>
        <w:tc>
          <w:tcPr>
            <w:tcW w:w="363" w:type="pct"/>
          </w:tcPr>
          <w:p w:rsidR="00DE7AFF" w:rsidRPr="00B17AE3" w:rsidRDefault="00DE7AFF" w:rsidP="00B17AE3">
            <w:pPr>
              <w:jc w:val="center"/>
              <w:rPr>
                <w:rFonts w:ascii="Simplified Arabic" w:hAnsi="Simplified Arabic" w:cs="Simplified Arabic"/>
                <w:b/>
                <w:bCs/>
                <w:sz w:val="24"/>
                <w:szCs w:val="24"/>
              </w:rPr>
            </w:pPr>
            <w:r w:rsidRPr="00B17AE3">
              <w:rPr>
                <w:rFonts w:ascii="Simplified Arabic" w:hAnsi="Simplified Arabic" w:cs="Simplified Arabic"/>
                <w:b/>
                <w:bCs/>
                <w:sz w:val="24"/>
                <w:szCs w:val="24"/>
              </w:rPr>
              <w:t>2</w:t>
            </w: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التحسين المستمر للعمليات</w:t>
            </w:r>
          </w:p>
        </w:tc>
        <w:tc>
          <w:tcPr>
            <w:tcW w:w="530" w:type="pct"/>
          </w:tcPr>
          <w:p w:rsidR="00DE7AFF" w:rsidRPr="00B17AE3" w:rsidRDefault="00DE7AFF" w:rsidP="00B17AE3">
            <w:pPr>
              <w:jc w:val="center"/>
              <w:rPr>
                <w:rFonts w:ascii="Simplified Arabic" w:hAnsi="Simplified Arabic" w:cs="Simplified Arabic"/>
                <w:sz w:val="24"/>
                <w:szCs w:val="24"/>
              </w:rPr>
            </w:pPr>
            <w:r w:rsidRPr="00B17AE3">
              <w:rPr>
                <w:rFonts w:ascii="Simplified Arabic" w:hAnsi="Simplified Arabic" w:cs="Simplified Arabic"/>
                <w:sz w:val="24"/>
                <w:szCs w:val="24"/>
              </w:rPr>
              <w:t>13</w:t>
            </w:r>
          </w:p>
        </w:tc>
        <w:tc>
          <w:tcPr>
            <w:tcW w:w="576" w:type="pct"/>
          </w:tcPr>
          <w:p w:rsidR="00DE7AFF" w:rsidRPr="00B17AE3" w:rsidRDefault="00DE7AFF" w:rsidP="00B17AE3">
            <w:pPr>
              <w:jc w:val="center"/>
              <w:rPr>
                <w:rFonts w:ascii="Simplified Arabic" w:hAnsi="Simplified Arabic" w:cs="Simplified Arabic"/>
                <w:snapToGrid w:val="0"/>
                <w:sz w:val="24"/>
                <w:szCs w:val="24"/>
                <w:rtl/>
              </w:rPr>
            </w:pPr>
            <w:r w:rsidRPr="00B17AE3">
              <w:rPr>
                <w:rFonts w:ascii="Simplified Arabic" w:hAnsi="Simplified Arabic" w:cs="Simplified Arabic"/>
                <w:snapToGrid w:val="0"/>
                <w:sz w:val="24"/>
                <w:szCs w:val="24"/>
              </w:rPr>
              <w:t>0.738</w:t>
            </w:r>
          </w:p>
        </w:tc>
        <w:tc>
          <w:tcPr>
            <w:tcW w:w="576"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Pr>
              <w:t>0.849</w:t>
            </w:r>
          </w:p>
        </w:tc>
        <w:tc>
          <w:tcPr>
            <w:tcW w:w="1237"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tl/>
              </w:rPr>
              <w:t xml:space="preserve">دالة عند </w:t>
            </w:r>
            <w:r w:rsidRPr="00B17AE3">
              <w:rPr>
                <w:rFonts w:ascii="Simplified Arabic" w:hAnsi="Simplified Arabic" w:cs="Simplified Arabic"/>
                <w:snapToGrid w:val="0"/>
                <w:sz w:val="24"/>
                <w:szCs w:val="24"/>
              </w:rPr>
              <w:t>0.01</w:t>
            </w:r>
          </w:p>
        </w:tc>
      </w:tr>
      <w:tr w:rsidR="00DE7AFF" w:rsidRPr="00B17AE3" w:rsidTr="005021F8">
        <w:trPr>
          <w:trHeight w:val="469"/>
          <w:jc w:val="center"/>
        </w:trPr>
        <w:tc>
          <w:tcPr>
            <w:tcW w:w="363" w:type="pct"/>
          </w:tcPr>
          <w:p w:rsidR="00DE7AFF" w:rsidRPr="00B17AE3" w:rsidRDefault="00DE7AFF" w:rsidP="00B17AE3">
            <w:pPr>
              <w:jc w:val="center"/>
              <w:rPr>
                <w:rFonts w:ascii="Simplified Arabic" w:hAnsi="Simplified Arabic" w:cs="Simplified Arabic"/>
                <w:b/>
                <w:bCs/>
                <w:sz w:val="24"/>
                <w:szCs w:val="24"/>
              </w:rPr>
            </w:pPr>
            <w:r w:rsidRPr="00B17AE3">
              <w:rPr>
                <w:rFonts w:ascii="Simplified Arabic" w:hAnsi="Simplified Arabic" w:cs="Simplified Arabic"/>
                <w:b/>
                <w:bCs/>
                <w:sz w:val="24"/>
                <w:szCs w:val="24"/>
              </w:rPr>
              <w:t>3</w:t>
            </w: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جودة العلاقات والأنظمة</w:t>
            </w:r>
          </w:p>
        </w:tc>
        <w:tc>
          <w:tcPr>
            <w:tcW w:w="530" w:type="pct"/>
          </w:tcPr>
          <w:p w:rsidR="00DE7AFF" w:rsidRPr="00B17AE3" w:rsidRDefault="00DE7AFF" w:rsidP="00B17AE3">
            <w:pPr>
              <w:jc w:val="center"/>
              <w:rPr>
                <w:rFonts w:ascii="Simplified Arabic" w:hAnsi="Simplified Arabic" w:cs="Simplified Arabic"/>
                <w:sz w:val="24"/>
                <w:szCs w:val="24"/>
                <w:rtl/>
              </w:rPr>
            </w:pPr>
            <w:r w:rsidRPr="00B17AE3">
              <w:rPr>
                <w:rFonts w:ascii="Simplified Arabic" w:hAnsi="Simplified Arabic" w:cs="Simplified Arabic"/>
                <w:sz w:val="24"/>
                <w:szCs w:val="24"/>
              </w:rPr>
              <w:t>12</w:t>
            </w:r>
          </w:p>
        </w:tc>
        <w:tc>
          <w:tcPr>
            <w:tcW w:w="576" w:type="pct"/>
          </w:tcPr>
          <w:p w:rsidR="00DE7AFF" w:rsidRPr="00B17AE3" w:rsidRDefault="00DE7AFF" w:rsidP="00B17AE3">
            <w:pPr>
              <w:jc w:val="center"/>
              <w:rPr>
                <w:rFonts w:ascii="Simplified Arabic" w:hAnsi="Simplified Arabic" w:cs="Simplified Arabic"/>
                <w:snapToGrid w:val="0"/>
                <w:sz w:val="24"/>
                <w:szCs w:val="24"/>
                <w:rtl/>
              </w:rPr>
            </w:pPr>
            <w:r w:rsidRPr="00B17AE3">
              <w:rPr>
                <w:rFonts w:ascii="Simplified Arabic" w:hAnsi="Simplified Arabic" w:cs="Simplified Arabic"/>
                <w:snapToGrid w:val="0"/>
                <w:sz w:val="24"/>
                <w:szCs w:val="24"/>
              </w:rPr>
              <w:t>0.859</w:t>
            </w:r>
          </w:p>
        </w:tc>
        <w:tc>
          <w:tcPr>
            <w:tcW w:w="576" w:type="pct"/>
          </w:tcPr>
          <w:p w:rsidR="00DE7AFF" w:rsidRPr="00B17AE3" w:rsidRDefault="00DE7AFF" w:rsidP="00B17AE3">
            <w:pPr>
              <w:jc w:val="center"/>
              <w:rPr>
                <w:rFonts w:ascii="Simplified Arabic" w:hAnsi="Simplified Arabic" w:cs="Simplified Arabic"/>
                <w:snapToGrid w:val="0"/>
                <w:sz w:val="24"/>
                <w:szCs w:val="24"/>
                <w:rtl/>
              </w:rPr>
            </w:pPr>
            <w:r w:rsidRPr="00B17AE3">
              <w:rPr>
                <w:rFonts w:ascii="Simplified Arabic" w:hAnsi="Simplified Arabic" w:cs="Simplified Arabic"/>
                <w:snapToGrid w:val="0"/>
                <w:sz w:val="24"/>
                <w:szCs w:val="24"/>
              </w:rPr>
              <w:t>0.934</w:t>
            </w:r>
          </w:p>
        </w:tc>
        <w:tc>
          <w:tcPr>
            <w:tcW w:w="1237"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tl/>
              </w:rPr>
              <w:t xml:space="preserve">دالة عند </w:t>
            </w:r>
            <w:r w:rsidRPr="00B17AE3">
              <w:rPr>
                <w:rFonts w:ascii="Simplified Arabic" w:hAnsi="Simplified Arabic" w:cs="Simplified Arabic"/>
                <w:snapToGrid w:val="0"/>
                <w:sz w:val="24"/>
                <w:szCs w:val="24"/>
              </w:rPr>
              <w:t>0.01</w:t>
            </w:r>
          </w:p>
        </w:tc>
      </w:tr>
      <w:tr w:rsidR="00DE7AFF" w:rsidRPr="00B17AE3" w:rsidTr="005021F8">
        <w:trPr>
          <w:trHeight w:val="469"/>
          <w:jc w:val="center"/>
        </w:trPr>
        <w:tc>
          <w:tcPr>
            <w:tcW w:w="363" w:type="pct"/>
          </w:tcPr>
          <w:p w:rsidR="00DE7AFF" w:rsidRPr="00B17AE3" w:rsidRDefault="00DE7AFF" w:rsidP="00B17AE3">
            <w:pPr>
              <w:jc w:val="center"/>
              <w:rPr>
                <w:rFonts w:ascii="Simplified Arabic" w:hAnsi="Simplified Arabic" w:cs="Simplified Arabic"/>
                <w:b/>
                <w:bCs/>
                <w:sz w:val="24"/>
                <w:szCs w:val="24"/>
              </w:rPr>
            </w:pPr>
            <w:r w:rsidRPr="00B17AE3">
              <w:rPr>
                <w:rFonts w:ascii="Simplified Arabic" w:hAnsi="Simplified Arabic" w:cs="Simplified Arabic"/>
                <w:b/>
                <w:bCs/>
                <w:sz w:val="24"/>
                <w:szCs w:val="24"/>
              </w:rPr>
              <w:t>4</w:t>
            </w: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تنمية الموارد البشرية</w:t>
            </w:r>
          </w:p>
        </w:tc>
        <w:tc>
          <w:tcPr>
            <w:tcW w:w="530" w:type="pct"/>
          </w:tcPr>
          <w:p w:rsidR="00DE7AFF" w:rsidRPr="00B17AE3" w:rsidRDefault="00DE7AFF" w:rsidP="00B17AE3">
            <w:pPr>
              <w:jc w:val="center"/>
              <w:rPr>
                <w:rFonts w:ascii="Simplified Arabic" w:hAnsi="Simplified Arabic" w:cs="Simplified Arabic"/>
                <w:sz w:val="24"/>
                <w:szCs w:val="24"/>
                <w:rtl/>
              </w:rPr>
            </w:pPr>
            <w:r w:rsidRPr="00B17AE3">
              <w:rPr>
                <w:rFonts w:ascii="Simplified Arabic" w:hAnsi="Simplified Arabic" w:cs="Simplified Arabic"/>
                <w:sz w:val="24"/>
                <w:szCs w:val="24"/>
              </w:rPr>
              <w:t>11</w:t>
            </w:r>
          </w:p>
        </w:tc>
        <w:tc>
          <w:tcPr>
            <w:tcW w:w="576" w:type="pct"/>
          </w:tcPr>
          <w:p w:rsidR="00DE7AFF" w:rsidRPr="00B17AE3" w:rsidRDefault="00DE7AFF" w:rsidP="00B17AE3">
            <w:pPr>
              <w:jc w:val="center"/>
              <w:rPr>
                <w:rFonts w:ascii="Simplified Arabic" w:hAnsi="Simplified Arabic" w:cs="Simplified Arabic"/>
                <w:snapToGrid w:val="0"/>
                <w:sz w:val="24"/>
                <w:szCs w:val="24"/>
                <w:rtl/>
              </w:rPr>
            </w:pPr>
            <w:r w:rsidRPr="00B17AE3">
              <w:rPr>
                <w:rFonts w:ascii="Simplified Arabic" w:hAnsi="Simplified Arabic" w:cs="Simplified Arabic"/>
                <w:snapToGrid w:val="0"/>
                <w:sz w:val="24"/>
                <w:szCs w:val="24"/>
              </w:rPr>
              <w:t>0.800</w:t>
            </w:r>
          </w:p>
        </w:tc>
        <w:tc>
          <w:tcPr>
            <w:tcW w:w="576" w:type="pct"/>
          </w:tcPr>
          <w:p w:rsidR="00DE7AFF" w:rsidRPr="00B17AE3" w:rsidRDefault="00DE7AFF" w:rsidP="00B17AE3">
            <w:pPr>
              <w:jc w:val="center"/>
              <w:rPr>
                <w:rFonts w:ascii="Simplified Arabic" w:hAnsi="Simplified Arabic" w:cs="Simplified Arabic"/>
                <w:snapToGrid w:val="0"/>
                <w:sz w:val="24"/>
                <w:szCs w:val="24"/>
                <w:rtl/>
              </w:rPr>
            </w:pPr>
            <w:r w:rsidRPr="00B17AE3">
              <w:rPr>
                <w:rFonts w:ascii="Simplified Arabic" w:hAnsi="Simplified Arabic" w:cs="Simplified Arabic"/>
                <w:snapToGrid w:val="0"/>
                <w:sz w:val="24"/>
                <w:szCs w:val="24"/>
              </w:rPr>
              <w:t>0.889</w:t>
            </w:r>
          </w:p>
        </w:tc>
        <w:tc>
          <w:tcPr>
            <w:tcW w:w="1237"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tl/>
              </w:rPr>
              <w:t xml:space="preserve">دالة عند </w:t>
            </w:r>
            <w:r w:rsidRPr="00B17AE3">
              <w:rPr>
                <w:rFonts w:ascii="Simplified Arabic" w:hAnsi="Simplified Arabic" w:cs="Simplified Arabic"/>
                <w:snapToGrid w:val="0"/>
                <w:sz w:val="24"/>
                <w:szCs w:val="24"/>
              </w:rPr>
              <w:t>0.01</w:t>
            </w:r>
          </w:p>
        </w:tc>
      </w:tr>
      <w:tr w:rsidR="00DE7AFF" w:rsidRPr="00B17AE3" w:rsidTr="005021F8">
        <w:trPr>
          <w:trHeight w:val="469"/>
          <w:jc w:val="center"/>
        </w:trPr>
        <w:tc>
          <w:tcPr>
            <w:tcW w:w="363" w:type="pct"/>
          </w:tcPr>
          <w:p w:rsidR="00DE7AFF" w:rsidRPr="00B17AE3" w:rsidRDefault="00DE7AFF" w:rsidP="00B17AE3">
            <w:pPr>
              <w:jc w:val="center"/>
              <w:rPr>
                <w:rFonts w:ascii="Simplified Arabic" w:hAnsi="Simplified Arabic" w:cs="Simplified Arabic"/>
                <w:b/>
                <w:bCs/>
                <w:sz w:val="24"/>
                <w:szCs w:val="24"/>
              </w:rPr>
            </w:pPr>
            <w:r w:rsidRPr="00B17AE3">
              <w:rPr>
                <w:rFonts w:ascii="Simplified Arabic" w:hAnsi="Simplified Arabic" w:cs="Simplified Arabic"/>
                <w:b/>
                <w:bCs/>
                <w:sz w:val="24"/>
                <w:szCs w:val="24"/>
              </w:rPr>
              <w:lastRenderedPageBreak/>
              <w:t>5</w:t>
            </w: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جودة الحياة الأكاديمية</w:t>
            </w:r>
          </w:p>
        </w:tc>
        <w:tc>
          <w:tcPr>
            <w:tcW w:w="530" w:type="pct"/>
          </w:tcPr>
          <w:p w:rsidR="00DE7AFF" w:rsidRPr="00B17AE3" w:rsidRDefault="00DE7AFF" w:rsidP="00B17AE3">
            <w:pPr>
              <w:jc w:val="center"/>
              <w:rPr>
                <w:rFonts w:ascii="Simplified Arabic" w:hAnsi="Simplified Arabic" w:cs="Simplified Arabic"/>
                <w:sz w:val="24"/>
                <w:szCs w:val="24"/>
                <w:rtl/>
              </w:rPr>
            </w:pPr>
            <w:r w:rsidRPr="00B17AE3">
              <w:rPr>
                <w:rFonts w:ascii="Simplified Arabic" w:hAnsi="Simplified Arabic" w:cs="Simplified Arabic"/>
                <w:sz w:val="24"/>
                <w:szCs w:val="24"/>
              </w:rPr>
              <w:t>13</w:t>
            </w:r>
          </w:p>
        </w:tc>
        <w:tc>
          <w:tcPr>
            <w:tcW w:w="576" w:type="pct"/>
          </w:tcPr>
          <w:p w:rsidR="00DE7AFF" w:rsidRPr="00B17AE3" w:rsidRDefault="00DE7AFF" w:rsidP="00B17AE3">
            <w:pPr>
              <w:jc w:val="center"/>
              <w:rPr>
                <w:rFonts w:ascii="Simplified Arabic" w:hAnsi="Simplified Arabic" w:cs="Simplified Arabic"/>
                <w:snapToGrid w:val="0"/>
                <w:sz w:val="24"/>
                <w:szCs w:val="24"/>
                <w:rtl/>
              </w:rPr>
            </w:pPr>
            <w:r w:rsidRPr="00B17AE3">
              <w:rPr>
                <w:rFonts w:ascii="Simplified Arabic" w:hAnsi="Simplified Arabic" w:cs="Simplified Arabic"/>
                <w:snapToGrid w:val="0"/>
                <w:sz w:val="24"/>
                <w:szCs w:val="24"/>
              </w:rPr>
              <w:t>0.760</w:t>
            </w:r>
          </w:p>
        </w:tc>
        <w:tc>
          <w:tcPr>
            <w:tcW w:w="576" w:type="pct"/>
          </w:tcPr>
          <w:p w:rsidR="00DE7AFF" w:rsidRPr="00B17AE3" w:rsidRDefault="00DE7AFF" w:rsidP="00B17AE3">
            <w:pPr>
              <w:jc w:val="center"/>
              <w:rPr>
                <w:rFonts w:ascii="Simplified Arabic" w:hAnsi="Simplified Arabic" w:cs="Simplified Arabic"/>
                <w:snapToGrid w:val="0"/>
                <w:sz w:val="24"/>
                <w:szCs w:val="24"/>
                <w:rtl/>
              </w:rPr>
            </w:pPr>
            <w:r w:rsidRPr="00B17AE3">
              <w:rPr>
                <w:rFonts w:ascii="Simplified Arabic" w:hAnsi="Simplified Arabic" w:cs="Simplified Arabic"/>
                <w:snapToGrid w:val="0"/>
                <w:sz w:val="24"/>
                <w:szCs w:val="24"/>
              </w:rPr>
              <w:t>0.864</w:t>
            </w:r>
          </w:p>
        </w:tc>
        <w:tc>
          <w:tcPr>
            <w:tcW w:w="1237"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tl/>
              </w:rPr>
              <w:t xml:space="preserve">دالة عند </w:t>
            </w:r>
            <w:r w:rsidRPr="00B17AE3">
              <w:rPr>
                <w:rFonts w:ascii="Simplified Arabic" w:hAnsi="Simplified Arabic" w:cs="Simplified Arabic"/>
                <w:snapToGrid w:val="0"/>
                <w:sz w:val="24"/>
                <w:szCs w:val="24"/>
              </w:rPr>
              <w:t>0.01</w:t>
            </w:r>
          </w:p>
        </w:tc>
      </w:tr>
      <w:tr w:rsidR="00DE7AFF" w:rsidRPr="00B17AE3" w:rsidTr="005021F8">
        <w:trPr>
          <w:trHeight w:val="469"/>
          <w:jc w:val="center"/>
        </w:trPr>
        <w:tc>
          <w:tcPr>
            <w:tcW w:w="363" w:type="pct"/>
          </w:tcPr>
          <w:p w:rsidR="00DE7AFF" w:rsidRPr="00B17AE3" w:rsidRDefault="00DE7AFF" w:rsidP="00B17AE3">
            <w:pPr>
              <w:jc w:val="center"/>
              <w:rPr>
                <w:rFonts w:ascii="Simplified Arabic" w:hAnsi="Simplified Arabic" w:cs="Simplified Arabic"/>
                <w:b/>
                <w:bCs/>
                <w:sz w:val="24"/>
                <w:szCs w:val="24"/>
              </w:rPr>
            </w:pPr>
            <w:r w:rsidRPr="00B17AE3">
              <w:rPr>
                <w:rFonts w:ascii="Simplified Arabic" w:hAnsi="Simplified Arabic" w:cs="Simplified Arabic"/>
                <w:b/>
                <w:bCs/>
                <w:sz w:val="24"/>
                <w:szCs w:val="24"/>
              </w:rPr>
              <w:t>6</w:t>
            </w: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التقييم والمتابعة</w:t>
            </w:r>
          </w:p>
        </w:tc>
        <w:tc>
          <w:tcPr>
            <w:tcW w:w="530" w:type="pct"/>
          </w:tcPr>
          <w:p w:rsidR="00DE7AFF" w:rsidRPr="00B17AE3" w:rsidRDefault="00DE7AFF" w:rsidP="00B17AE3">
            <w:pPr>
              <w:jc w:val="center"/>
              <w:rPr>
                <w:rFonts w:ascii="Simplified Arabic" w:hAnsi="Simplified Arabic" w:cs="Simplified Arabic"/>
                <w:sz w:val="24"/>
                <w:szCs w:val="24"/>
                <w:rtl/>
              </w:rPr>
            </w:pPr>
            <w:r w:rsidRPr="00B17AE3">
              <w:rPr>
                <w:rFonts w:ascii="Simplified Arabic" w:hAnsi="Simplified Arabic" w:cs="Simplified Arabic"/>
                <w:sz w:val="24"/>
                <w:szCs w:val="24"/>
              </w:rPr>
              <w:t>13</w:t>
            </w:r>
          </w:p>
        </w:tc>
        <w:tc>
          <w:tcPr>
            <w:tcW w:w="576" w:type="pct"/>
          </w:tcPr>
          <w:p w:rsidR="00DE7AFF" w:rsidRPr="00B17AE3" w:rsidRDefault="00DE7AFF" w:rsidP="00B17AE3">
            <w:pPr>
              <w:autoSpaceDE w:val="0"/>
              <w:autoSpaceDN w:val="0"/>
              <w:jc w:val="center"/>
              <w:rPr>
                <w:rFonts w:ascii="Simplified Arabic" w:hAnsi="Simplified Arabic" w:cs="Simplified Arabic"/>
                <w:sz w:val="24"/>
                <w:szCs w:val="24"/>
                <w:rtl/>
              </w:rPr>
            </w:pPr>
            <w:r w:rsidRPr="00B17AE3">
              <w:rPr>
                <w:rFonts w:ascii="Simplified Arabic" w:hAnsi="Simplified Arabic" w:cs="Simplified Arabic"/>
                <w:sz w:val="24"/>
                <w:szCs w:val="24"/>
              </w:rPr>
              <w:t>0.728</w:t>
            </w:r>
          </w:p>
        </w:tc>
        <w:tc>
          <w:tcPr>
            <w:tcW w:w="576" w:type="pct"/>
          </w:tcPr>
          <w:p w:rsidR="00DE7AFF" w:rsidRPr="00B17AE3" w:rsidRDefault="00DE7AFF" w:rsidP="00B17AE3">
            <w:pPr>
              <w:autoSpaceDE w:val="0"/>
              <w:autoSpaceDN w:val="0"/>
              <w:jc w:val="center"/>
              <w:rPr>
                <w:rFonts w:ascii="Simplified Arabic" w:hAnsi="Simplified Arabic" w:cs="Simplified Arabic"/>
                <w:sz w:val="24"/>
                <w:szCs w:val="24"/>
                <w:rtl/>
              </w:rPr>
            </w:pPr>
            <w:r w:rsidRPr="00B17AE3">
              <w:rPr>
                <w:rFonts w:ascii="Simplified Arabic" w:hAnsi="Simplified Arabic" w:cs="Simplified Arabic"/>
                <w:sz w:val="24"/>
                <w:szCs w:val="24"/>
              </w:rPr>
              <w:t>0.842</w:t>
            </w:r>
          </w:p>
        </w:tc>
        <w:tc>
          <w:tcPr>
            <w:tcW w:w="1237"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tl/>
              </w:rPr>
              <w:t xml:space="preserve">دالة عند </w:t>
            </w:r>
            <w:r w:rsidRPr="00B17AE3">
              <w:rPr>
                <w:rFonts w:ascii="Simplified Arabic" w:hAnsi="Simplified Arabic" w:cs="Simplified Arabic"/>
                <w:snapToGrid w:val="0"/>
                <w:sz w:val="24"/>
                <w:szCs w:val="24"/>
              </w:rPr>
              <w:t>0.01</w:t>
            </w:r>
          </w:p>
        </w:tc>
      </w:tr>
      <w:tr w:rsidR="00DE7AFF" w:rsidRPr="00B17AE3" w:rsidTr="005021F8">
        <w:trPr>
          <w:trHeight w:val="469"/>
          <w:jc w:val="center"/>
        </w:trPr>
        <w:tc>
          <w:tcPr>
            <w:tcW w:w="363" w:type="pct"/>
          </w:tcPr>
          <w:p w:rsidR="00DE7AFF" w:rsidRPr="00B17AE3" w:rsidRDefault="00DE7AFF" w:rsidP="00B17AE3">
            <w:pPr>
              <w:jc w:val="center"/>
              <w:rPr>
                <w:rFonts w:ascii="Simplified Arabic" w:hAnsi="Simplified Arabic" w:cs="Simplified Arabic"/>
                <w:b/>
                <w:bCs/>
                <w:sz w:val="24"/>
                <w:szCs w:val="24"/>
                <w:rtl/>
              </w:rPr>
            </w:pPr>
          </w:p>
        </w:tc>
        <w:tc>
          <w:tcPr>
            <w:tcW w:w="1718" w:type="pct"/>
          </w:tcPr>
          <w:p w:rsidR="00DE7AFF" w:rsidRPr="00B17AE3" w:rsidRDefault="00DE7AFF" w:rsidP="00B17AE3">
            <w:pPr>
              <w:jc w:val="both"/>
              <w:rPr>
                <w:rFonts w:ascii="Simplified Arabic" w:hAnsi="Simplified Arabic" w:cs="Simplified Arabic"/>
                <w:b/>
                <w:bCs/>
                <w:sz w:val="24"/>
                <w:szCs w:val="24"/>
                <w:rtl/>
              </w:rPr>
            </w:pPr>
            <w:r w:rsidRPr="00B17AE3">
              <w:rPr>
                <w:rFonts w:ascii="Simplified Arabic" w:hAnsi="Simplified Arabic" w:cs="Simplified Arabic"/>
                <w:b/>
                <w:bCs/>
                <w:sz w:val="24"/>
                <w:szCs w:val="24"/>
                <w:rtl/>
              </w:rPr>
              <w:t>الدرجة الكلية للاستبانة</w:t>
            </w:r>
          </w:p>
        </w:tc>
        <w:tc>
          <w:tcPr>
            <w:tcW w:w="530" w:type="pct"/>
          </w:tcPr>
          <w:p w:rsidR="00DE7AFF" w:rsidRPr="00B17AE3" w:rsidRDefault="00DE7AFF" w:rsidP="00B17AE3">
            <w:pPr>
              <w:jc w:val="center"/>
              <w:rPr>
                <w:rFonts w:ascii="Simplified Arabic" w:hAnsi="Simplified Arabic" w:cs="Simplified Arabic"/>
                <w:sz w:val="24"/>
                <w:szCs w:val="24"/>
              </w:rPr>
            </w:pPr>
            <w:r w:rsidRPr="00B17AE3">
              <w:rPr>
                <w:rFonts w:ascii="Simplified Arabic" w:hAnsi="Simplified Arabic" w:cs="Simplified Arabic"/>
                <w:sz w:val="24"/>
                <w:szCs w:val="24"/>
              </w:rPr>
              <w:t>71</w:t>
            </w:r>
          </w:p>
        </w:tc>
        <w:tc>
          <w:tcPr>
            <w:tcW w:w="576" w:type="pct"/>
          </w:tcPr>
          <w:p w:rsidR="00DE7AFF" w:rsidRPr="00B17AE3" w:rsidRDefault="00DE7AFF" w:rsidP="00B17AE3">
            <w:pPr>
              <w:autoSpaceDE w:val="0"/>
              <w:autoSpaceDN w:val="0"/>
              <w:jc w:val="center"/>
              <w:rPr>
                <w:rFonts w:ascii="Simplified Arabic" w:hAnsi="Simplified Arabic" w:cs="Simplified Arabic"/>
                <w:sz w:val="24"/>
                <w:szCs w:val="24"/>
                <w:rtl/>
              </w:rPr>
            </w:pPr>
            <w:r w:rsidRPr="00B17AE3">
              <w:rPr>
                <w:rFonts w:ascii="Simplified Arabic" w:hAnsi="Simplified Arabic" w:cs="Simplified Arabic"/>
                <w:sz w:val="24"/>
                <w:szCs w:val="24"/>
              </w:rPr>
              <w:t>0.915</w:t>
            </w:r>
          </w:p>
        </w:tc>
        <w:tc>
          <w:tcPr>
            <w:tcW w:w="576" w:type="pct"/>
          </w:tcPr>
          <w:p w:rsidR="00DE7AFF" w:rsidRPr="00B17AE3" w:rsidRDefault="00DE7AFF" w:rsidP="00B17AE3">
            <w:pPr>
              <w:autoSpaceDE w:val="0"/>
              <w:autoSpaceDN w:val="0"/>
              <w:jc w:val="center"/>
              <w:rPr>
                <w:rFonts w:ascii="Simplified Arabic" w:hAnsi="Simplified Arabic" w:cs="Simplified Arabic"/>
                <w:sz w:val="24"/>
                <w:szCs w:val="24"/>
                <w:rtl/>
              </w:rPr>
            </w:pPr>
            <w:r w:rsidRPr="00B17AE3">
              <w:rPr>
                <w:rFonts w:ascii="Simplified Arabic" w:hAnsi="Simplified Arabic" w:cs="Simplified Arabic"/>
                <w:sz w:val="24"/>
                <w:szCs w:val="24"/>
              </w:rPr>
              <w:t>0.955</w:t>
            </w:r>
          </w:p>
        </w:tc>
        <w:tc>
          <w:tcPr>
            <w:tcW w:w="1237" w:type="pct"/>
          </w:tcPr>
          <w:p w:rsidR="00DE7AFF" w:rsidRPr="00B17AE3" w:rsidRDefault="00DE7AFF" w:rsidP="00B17AE3">
            <w:pPr>
              <w:jc w:val="center"/>
              <w:rPr>
                <w:rFonts w:ascii="Simplified Arabic" w:hAnsi="Simplified Arabic" w:cs="Simplified Arabic"/>
                <w:snapToGrid w:val="0"/>
                <w:sz w:val="24"/>
                <w:szCs w:val="24"/>
              </w:rPr>
            </w:pPr>
            <w:r w:rsidRPr="00B17AE3">
              <w:rPr>
                <w:rFonts w:ascii="Simplified Arabic" w:hAnsi="Simplified Arabic" w:cs="Simplified Arabic"/>
                <w:snapToGrid w:val="0"/>
                <w:sz w:val="24"/>
                <w:szCs w:val="24"/>
                <w:rtl/>
              </w:rPr>
              <w:t xml:space="preserve">دالة عند </w:t>
            </w:r>
            <w:r w:rsidRPr="00B17AE3">
              <w:rPr>
                <w:rFonts w:ascii="Simplified Arabic" w:hAnsi="Simplified Arabic" w:cs="Simplified Arabic"/>
                <w:snapToGrid w:val="0"/>
                <w:sz w:val="24"/>
                <w:szCs w:val="24"/>
              </w:rPr>
              <w:t>0.01</w:t>
            </w:r>
          </w:p>
        </w:tc>
      </w:tr>
    </w:tbl>
    <w:p w:rsidR="00DE7AFF" w:rsidRPr="00A906AE" w:rsidRDefault="00DE7AFF" w:rsidP="00B17AE3">
      <w:pPr>
        <w:pStyle w:val="BodyText"/>
        <w:ind w:firstLine="652"/>
        <w:jc w:val="both"/>
        <w:rPr>
          <w:rFonts w:ascii="Simplified Arabic" w:hAnsi="Simplified Arabic" w:cs="Simplified Arabic"/>
          <w:b w:val="0"/>
          <w:bCs w:val="0"/>
          <w:szCs w:val="28"/>
          <w:rtl/>
        </w:rPr>
      </w:pPr>
      <w:r w:rsidRPr="00A906AE">
        <w:rPr>
          <w:rFonts w:ascii="Simplified Arabic" w:hAnsi="Simplified Arabic" w:cs="Simplified Arabic"/>
          <w:b w:val="0"/>
          <w:bCs w:val="0"/>
          <w:szCs w:val="28"/>
          <w:rtl/>
        </w:rPr>
        <w:t>يتبين من الجدول السابق أن معاملات الثبات تراوحت بين (</w:t>
      </w:r>
      <w:r w:rsidRPr="00A906AE">
        <w:rPr>
          <w:rFonts w:ascii="Simplified Arabic" w:hAnsi="Simplified Arabic" w:cs="Simplified Arabic"/>
          <w:b w:val="0"/>
          <w:bCs w:val="0"/>
          <w:szCs w:val="28"/>
        </w:rPr>
        <w:t>0.842</w:t>
      </w:r>
      <w:r w:rsidRPr="00A906AE">
        <w:rPr>
          <w:rFonts w:ascii="Simplified Arabic" w:hAnsi="Simplified Arabic" w:cs="Simplified Arabic"/>
          <w:b w:val="0"/>
          <w:bCs w:val="0"/>
          <w:szCs w:val="28"/>
          <w:rtl/>
        </w:rPr>
        <w:t xml:space="preserve"> – </w:t>
      </w:r>
      <w:r w:rsidRPr="00A906AE">
        <w:rPr>
          <w:rFonts w:ascii="Simplified Arabic" w:hAnsi="Simplified Arabic" w:cs="Simplified Arabic"/>
          <w:b w:val="0"/>
          <w:bCs w:val="0"/>
          <w:szCs w:val="28"/>
        </w:rPr>
        <w:t>0.955</w:t>
      </w:r>
      <w:r w:rsidRPr="00A906AE">
        <w:rPr>
          <w:rFonts w:ascii="Simplified Arabic" w:hAnsi="Simplified Arabic" w:cs="Simplified Arabic"/>
          <w:b w:val="0"/>
          <w:bCs w:val="0"/>
          <w:szCs w:val="28"/>
          <w:rtl/>
        </w:rPr>
        <w:t>)، وهي دالة عند مستوى دلالة (</w:t>
      </w:r>
      <w:r w:rsidRPr="00A906AE">
        <w:rPr>
          <w:rFonts w:ascii="Simplified Arabic" w:hAnsi="Simplified Arabic" w:cs="Simplified Arabic"/>
          <w:szCs w:val="28"/>
        </w:rPr>
        <w:t>0.01</w:t>
      </w:r>
      <w:r w:rsidRPr="00A906AE">
        <w:rPr>
          <w:rFonts w:ascii="Simplified Arabic" w:hAnsi="Simplified Arabic" w:cs="Simplified Arabic"/>
          <w:b w:val="0"/>
          <w:bCs w:val="0"/>
          <w:szCs w:val="28"/>
          <w:rtl/>
        </w:rPr>
        <w:t>)، مما يشير إلى أن الاستبانة تتسم بدرجة عالية من الثبات.</w:t>
      </w:r>
    </w:p>
    <w:p w:rsidR="00DE7AFF" w:rsidRPr="007C6876" w:rsidRDefault="00DE7AFF" w:rsidP="00B17AE3">
      <w:pPr>
        <w:spacing w:after="0" w:line="240" w:lineRule="auto"/>
        <w:jc w:val="both"/>
        <w:rPr>
          <w:rFonts w:ascii="Simplified Arabic" w:hAnsi="Simplified Arabic" w:cs="Simplified Arabic"/>
          <w:b/>
          <w:bCs/>
          <w:sz w:val="28"/>
          <w:szCs w:val="28"/>
          <w:rtl/>
        </w:rPr>
      </w:pPr>
      <w:r w:rsidRPr="00A906AE">
        <w:rPr>
          <w:rFonts w:ascii="Simplified Arabic" w:hAnsi="Simplified Arabic" w:cs="Simplified Arabic"/>
          <w:b/>
          <w:bCs/>
          <w:sz w:val="28"/>
          <w:szCs w:val="28"/>
          <w:rtl/>
        </w:rPr>
        <w:t>ب. باستخدام معامل ألفا كرونباخ:</w:t>
      </w:r>
      <w:r w:rsidR="007C6876">
        <w:rPr>
          <w:rFonts w:ascii="Simplified Arabic" w:hAnsi="Simplified Arabic" w:cs="Simplified Arabic" w:hint="cs"/>
          <w:b/>
          <w:bCs/>
          <w:sz w:val="28"/>
          <w:szCs w:val="28"/>
          <w:rtl/>
        </w:rPr>
        <w:t xml:space="preserve"> </w:t>
      </w:r>
      <w:r w:rsidR="007C6876" w:rsidRPr="007C6876">
        <w:rPr>
          <w:rFonts w:ascii="Simplified Arabic" w:hAnsi="Simplified Arabic" w:cs="Simplified Arabic" w:hint="cs"/>
          <w:sz w:val="28"/>
          <w:szCs w:val="28"/>
          <w:rtl/>
        </w:rPr>
        <w:t>حيث</w:t>
      </w:r>
      <w:r w:rsidR="007C6876">
        <w:rPr>
          <w:rFonts w:ascii="Simplified Arabic" w:hAnsi="Simplified Arabic" w:cs="Simplified Arabic" w:hint="cs"/>
          <w:b/>
          <w:bCs/>
          <w:sz w:val="28"/>
          <w:szCs w:val="28"/>
          <w:rtl/>
        </w:rPr>
        <w:t xml:space="preserve"> </w:t>
      </w:r>
      <w:r w:rsidRPr="00A906AE">
        <w:rPr>
          <w:rFonts w:ascii="Simplified Arabic" w:hAnsi="Simplified Arabic" w:cs="Simplified Arabic"/>
          <w:sz w:val="28"/>
          <w:szCs w:val="28"/>
          <w:rtl/>
        </w:rPr>
        <w:t>تم تقدير ثبات الاستبانة بحساب معامل ألفا كرونباخ لفقرات الاستبانة بمجالاتها، والجدول (</w:t>
      </w:r>
      <w:r w:rsidR="007C6876">
        <w:rPr>
          <w:rFonts w:ascii="Simplified Arabic" w:hAnsi="Simplified Arabic" w:cs="Simplified Arabic" w:hint="cs"/>
          <w:sz w:val="28"/>
          <w:szCs w:val="28"/>
          <w:rtl/>
        </w:rPr>
        <w:t>7</w:t>
      </w:r>
      <w:r w:rsidRPr="00A906AE">
        <w:rPr>
          <w:rFonts w:ascii="Simplified Arabic" w:hAnsi="Simplified Arabic" w:cs="Simplified Arabic"/>
          <w:sz w:val="28"/>
          <w:szCs w:val="28"/>
          <w:rtl/>
        </w:rPr>
        <w:t>) يبين ذلك:</w:t>
      </w:r>
    </w:p>
    <w:p w:rsidR="00DE7AFF" w:rsidRPr="007C6876" w:rsidRDefault="00DE7AFF" w:rsidP="00B17AE3">
      <w:pPr>
        <w:pStyle w:val="a0"/>
        <w:spacing w:line="240" w:lineRule="auto"/>
        <w:rPr>
          <w:sz w:val="24"/>
          <w:szCs w:val="24"/>
          <w:rtl/>
        </w:rPr>
      </w:pPr>
      <w:bookmarkStart w:id="12" w:name="_Toc3708233"/>
      <w:r w:rsidRPr="007C6876">
        <w:rPr>
          <w:sz w:val="24"/>
          <w:szCs w:val="24"/>
          <w:rtl/>
        </w:rPr>
        <w:t>جدول (</w:t>
      </w:r>
      <w:r w:rsidR="007C6876" w:rsidRPr="007C6876">
        <w:rPr>
          <w:rFonts w:hint="cs"/>
          <w:sz w:val="24"/>
          <w:szCs w:val="24"/>
          <w:rtl/>
        </w:rPr>
        <w:t>7</w:t>
      </w:r>
      <w:r w:rsidRPr="007C6876">
        <w:rPr>
          <w:sz w:val="24"/>
          <w:szCs w:val="24"/>
          <w:rtl/>
        </w:rPr>
        <w:t xml:space="preserve">) معاملات الثبات لمجالات </w:t>
      </w:r>
      <w:r w:rsidR="007C6876" w:rsidRPr="007C6876">
        <w:rPr>
          <w:rFonts w:hint="cs"/>
          <w:sz w:val="24"/>
          <w:szCs w:val="24"/>
          <w:rtl/>
        </w:rPr>
        <w:t>ال</w:t>
      </w:r>
      <w:r w:rsidRPr="007C6876">
        <w:rPr>
          <w:sz w:val="24"/>
          <w:szCs w:val="24"/>
          <w:rtl/>
        </w:rPr>
        <w:t>استبانة باستخدام معامل ألفا.</w:t>
      </w:r>
      <w:bookmarkEnd w:id="12"/>
    </w:p>
    <w:tbl>
      <w:tblPr>
        <w:tblStyle w:val="TableGrid"/>
        <w:bidiVisual/>
        <w:tblW w:w="3073" w:type="pct"/>
        <w:jc w:val="center"/>
        <w:tblLook w:val="01E0" w:firstRow="1" w:lastRow="1" w:firstColumn="1" w:lastColumn="1" w:noHBand="0" w:noVBand="0"/>
      </w:tblPr>
      <w:tblGrid>
        <w:gridCol w:w="535"/>
        <w:gridCol w:w="2252"/>
        <w:gridCol w:w="1132"/>
        <w:gridCol w:w="1026"/>
      </w:tblGrid>
      <w:tr w:rsidR="00DE7AFF" w:rsidRPr="00A906AE" w:rsidTr="00F928FD">
        <w:trPr>
          <w:trHeight w:val="785"/>
          <w:jc w:val="center"/>
        </w:trPr>
        <w:tc>
          <w:tcPr>
            <w:tcW w:w="541" w:type="pct"/>
          </w:tcPr>
          <w:p w:rsidR="00DE7AFF" w:rsidRPr="00A906AE" w:rsidRDefault="00DE7AFF" w:rsidP="00B17AE3">
            <w:pPr>
              <w:jc w:val="center"/>
              <w:rPr>
                <w:rFonts w:ascii="Simplified Arabic" w:hAnsi="Simplified Arabic" w:cs="Simplified Arabic"/>
                <w:b/>
                <w:bCs/>
                <w:sz w:val="24"/>
                <w:szCs w:val="24"/>
                <w:rtl/>
              </w:rPr>
            </w:pPr>
            <w:r w:rsidRPr="00A906AE">
              <w:rPr>
                <w:rFonts w:ascii="Simplified Arabic" w:hAnsi="Simplified Arabic" w:cs="Simplified Arabic"/>
                <w:b/>
                <w:bCs/>
                <w:sz w:val="24"/>
                <w:szCs w:val="24"/>
                <w:rtl/>
              </w:rPr>
              <w:t>م</w:t>
            </w:r>
          </w:p>
        </w:tc>
        <w:tc>
          <w:tcPr>
            <w:tcW w:w="2277" w:type="pct"/>
          </w:tcPr>
          <w:p w:rsidR="00DE7AFF" w:rsidRPr="00A906AE" w:rsidRDefault="00DE7AFF" w:rsidP="00B17AE3">
            <w:pPr>
              <w:jc w:val="both"/>
              <w:rPr>
                <w:rFonts w:ascii="Simplified Arabic" w:hAnsi="Simplified Arabic" w:cs="Simplified Arabic"/>
                <w:b/>
                <w:bCs/>
                <w:sz w:val="24"/>
                <w:szCs w:val="24"/>
              </w:rPr>
            </w:pPr>
            <w:r w:rsidRPr="00A906AE">
              <w:rPr>
                <w:rFonts w:ascii="Simplified Arabic" w:hAnsi="Simplified Arabic" w:cs="Simplified Arabic"/>
                <w:b/>
                <w:bCs/>
                <w:sz w:val="24"/>
                <w:szCs w:val="24"/>
                <w:rtl/>
              </w:rPr>
              <w:t>مجالات الاستب</w:t>
            </w:r>
            <w:r w:rsidRPr="00A906AE">
              <w:rPr>
                <w:rFonts w:ascii="Simplified Arabic" w:hAnsi="Simplified Arabic" w:cs="Simplified Arabic" w:hint="cs"/>
                <w:b/>
                <w:bCs/>
                <w:sz w:val="24"/>
                <w:szCs w:val="24"/>
                <w:rtl/>
              </w:rPr>
              <w:t>انة</w:t>
            </w:r>
          </w:p>
        </w:tc>
        <w:tc>
          <w:tcPr>
            <w:tcW w:w="1145"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tl/>
              </w:rPr>
              <w:t>عدد الفقرات</w:t>
            </w:r>
          </w:p>
        </w:tc>
        <w:tc>
          <w:tcPr>
            <w:tcW w:w="1037"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tl/>
              </w:rPr>
              <w:t>قيمة ألفا</w:t>
            </w:r>
          </w:p>
        </w:tc>
      </w:tr>
      <w:tr w:rsidR="00DE7AFF" w:rsidRPr="00A906AE" w:rsidTr="00F928FD">
        <w:trPr>
          <w:trHeight w:val="446"/>
          <w:jc w:val="center"/>
        </w:trPr>
        <w:tc>
          <w:tcPr>
            <w:tcW w:w="541"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1</w:t>
            </w:r>
          </w:p>
        </w:tc>
        <w:tc>
          <w:tcPr>
            <w:tcW w:w="2277" w:type="pct"/>
          </w:tcPr>
          <w:p w:rsidR="00DE7AFF" w:rsidRPr="007C6876" w:rsidRDefault="00DE7AFF" w:rsidP="00B17AE3">
            <w:pPr>
              <w:jc w:val="center"/>
              <w:rPr>
                <w:rFonts w:ascii="Simplified Arabic" w:hAnsi="Simplified Arabic" w:cs="Simplified Arabic"/>
                <w:sz w:val="24"/>
                <w:szCs w:val="24"/>
                <w:rtl/>
              </w:rPr>
            </w:pPr>
            <w:r w:rsidRPr="007C6876">
              <w:rPr>
                <w:rFonts w:ascii="Simplified Arabic" w:hAnsi="Simplified Arabic" w:cs="Simplified Arabic"/>
                <w:sz w:val="24"/>
                <w:szCs w:val="24"/>
                <w:rtl/>
              </w:rPr>
              <w:t>التزام الادارة العليا ودعمها</w:t>
            </w:r>
          </w:p>
        </w:tc>
        <w:tc>
          <w:tcPr>
            <w:tcW w:w="1145" w:type="pct"/>
          </w:tcPr>
          <w:p w:rsidR="00DE7AFF" w:rsidRPr="00A906AE" w:rsidRDefault="00DE7AFF"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9</w:t>
            </w:r>
          </w:p>
        </w:tc>
        <w:tc>
          <w:tcPr>
            <w:tcW w:w="1037" w:type="pct"/>
          </w:tcPr>
          <w:p w:rsidR="00DE7AFF" w:rsidRPr="00A906AE" w:rsidRDefault="00DE7AFF" w:rsidP="00B17AE3">
            <w:pPr>
              <w:autoSpaceDE w:val="0"/>
              <w:autoSpaceDN w:val="0"/>
              <w:jc w:val="center"/>
              <w:rPr>
                <w:rFonts w:ascii="Simplified Arabic" w:hAnsi="Simplified Arabic" w:cs="Simplified Arabic"/>
                <w:sz w:val="24"/>
                <w:szCs w:val="24"/>
              </w:rPr>
            </w:pPr>
            <w:r w:rsidRPr="00A906AE">
              <w:rPr>
                <w:rFonts w:ascii="Simplified Arabic" w:hAnsi="Simplified Arabic" w:cs="Simplified Arabic"/>
                <w:sz w:val="24"/>
                <w:szCs w:val="24"/>
              </w:rPr>
              <w:t>0.910</w:t>
            </w:r>
          </w:p>
        </w:tc>
      </w:tr>
      <w:tr w:rsidR="00DE7AFF" w:rsidRPr="00A906AE" w:rsidTr="00F928FD">
        <w:trPr>
          <w:trHeight w:val="446"/>
          <w:jc w:val="center"/>
        </w:trPr>
        <w:tc>
          <w:tcPr>
            <w:tcW w:w="541"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2</w:t>
            </w:r>
          </w:p>
        </w:tc>
        <w:tc>
          <w:tcPr>
            <w:tcW w:w="2277" w:type="pct"/>
          </w:tcPr>
          <w:p w:rsidR="00DE7AFF" w:rsidRPr="007C6876" w:rsidRDefault="00DE7AFF" w:rsidP="00B17AE3">
            <w:pPr>
              <w:jc w:val="center"/>
              <w:rPr>
                <w:rFonts w:ascii="Simplified Arabic" w:hAnsi="Simplified Arabic" w:cs="Simplified Arabic"/>
                <w:sz w:val="24"/>
                <w:szCs w:val="24"/>
                <w:rtl/>
              </w:rPr>
            </w:pPr>
            <w:r w:rsidRPr="007C6876">
              <w:rPr>
                <w:rFonts w:ascii="Simplified Arabic" w:hAnsi="Simplified Arabic" w:cs="Simplified Arabic"/>
                <w:sz w:val="24"/>
                <w:szCs w:val="24"/>
                <w:rtl/>
              </w:rPr>
              <w:t>التحسين المستمر للعمليات</w:t>
            </w:r>
          </w:p>
        </w:tc>
        <w:tc>
          <w:tcPr>
            <w:tcW w:w="1145" w:type="pct"/>
          </w:tcPr>
          <w:p w:rsidR="00DE7AFF" w:rsidRPr="00A906AE" w:rsidRDefault="00DE7AFF"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13</w:t>
            </w:r>
          </w:p>
        </w:tc>
        <w:tc>
          <w:tcPr>
            <w:tcW w:w="1037" w:type="pct"/>
          </w:tcPr>
          <w:p w:rsidR="00DE7AFF" w:rsidRPr="00A906AE" w:rsidRDefault="00DE7AFF" w:rsidP="00B17AE3">
            <w:pPr>
              <w:autoSpaceDE w:val="0"/>
              <w:autoSpaceDN w:val="0"/>
              <w:jc w:val="center"/>
              <w:rPr>
                <w:rFonts w:ascii="Simplified Arabic" w:hAnsi="Simplified Arabic" w:cs="Simplified Arabic"/>
                <w:sz w:val="24"/>
                <w:szCs w:val="24"/>
                <w:rtl/>
              </w:rPr>
            </w:pPr>
            <w:r w:rsidRPr="00A906AE">
              <w:rPr>
                <w:rFonts w:ascii="Simplified Arabic" w:hAnsi="Simplified Arabic" w:cs="Simplified Arabic"/>
                <w:sz w:val="24"/>
                <w:szCs w:val="24"/>
              </w:rPr>
              <w:t>0.929</w:t>
            </w:r>
          </w:p>
        </w:tc>
      </w:tr>
      <w:tr w:rsidR="00DE7AFF" w:rsidRPr="00A906AE" w:rsidTr="00F928FD">
        <w:trPr>
          <w:trHeight w:val="458"/>
          <w:jc w:val="center"/>
        </w:trPr>
        <w:tc>
          <w:tcPr>
            <w:tcW w:w="541"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3</w:t>
            </w:r>
          </w:p>
        </w:tc>
        <w:tc>
          <w:tcPr>
            <w:tcW w:w="2277" w:type="pct"/>
          </w:tcPr>
          <w:p w:rsidR="00DE7AFF" w:rsidRPr="007C6876" w:rsidRDefault="00DE7AFF" w:rsidP="00B17AE3">
            <w:pPr>
              <w:jc w:val="center"/>
              <w:rPr>
                <w:rFonts w:ascii="Simplified Arabic" w:hAnsi="Simplified Arabic" w:cs="Simplified Arabic"/>
                <w:sz w:val="24"/>
                <w:szCs w:val="24"/>
                <w:rtl/>
              </w:rPr>
            </w:pPr>
            <w:r w:rsidRPr="007C6876">
              <w:rPr>
                <w:rFonts w:ascii="Simplified Arabic" w:hAnsi="Simplified Arabic" w:cs="Simplified Arabic"/>
                <w:sz w:val="24"/>
                <w:szCs w:val="24"/>
                <w:rtl/>
              </w:rPr>
              <w:t>جودة العلاقات والأنظمة</w:t>
            </w:r>
          </w:p>
        </w:tc>
        <w:tc>
          <w:tcPr>
            <w:tcW w:w="1145" w:type="pct"/>
          </w:tcPr>
          <w:p w:rsidR="00DE7AFF" w:rsidRPr="00A906AE" w:rsidRDefault="00DE7AFF"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12</w:t>
            </w:r>
          </w:p>
        </w:tc>
        <w:tc>
          <w:tcPr>
            <w:tcW w:w="1037" w:type="pct"/>
          </w:tcPr>
          <w:p w:rsidR="00DE7AFF" w:rsidRPr="00A906AE" w:rsidRDefault="00DE7AFF" w:rsidP="00B17AE3">
            <w:pPr>
              <w:autoSpaceDE w:val="0"/>
              <w:autoSpaceDN w:val="0"/>
              <w:jc w:val="center"/>
              <w:rPr>
                <w:rFonts w:ascii="Simplified Arabic" w:hAnsi="Simplified Arabic" w:cs="Simplified Arabic"/>
                <w:sz w:val="24"/>
                <w:szCs w:val="24"/>
              </w:rPr>
            </w:pPr>
            <w:r w:rsidRPr="00A906AE">
              <w:rPr>
                <w:rFonts w:ascii="Simplified Arabic" w:hAnsi="Simplified Arabic" w:cs="Simplified Arabic"/>
                <w:sz w:val="24"/>
                <w:szCs w:val="24"/>
              </w:rPr>
              <w:t>0.946</w:t>
            </w:r>
          </w:p>
        </w:tc>
      </w:tr>
      <w:tr w:rsidR="00DE7AFF" w:rsidRPr="00A906AE" w:rsidTr="00F928FD">
        <w:trPr>
          <w:trHeight w:val="446"/>
          <w:jc w:val="center"/>
        </w:trPr>
        <w:tc>
          <w:tcPr>
            <w:tcW w:w="541"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4</w:t>
            </w:r>
          </w:p>
        </w:tc>
        <w:tc>
          <w:tcPr>
            <w:tcW w:w="2277" w:type="pct"/>
          </w:tcPr>
          <w:p w:rsidR="00DE7AFF" w:rsidRPr="007C6876" w:rsidRDefault="00DE7AFF" w:rsidP="00B17AE3">
            <w:pPr>
              <w:jc w:val="center"/>
              <w:rPr>
                <w:rFonts w:ascii="Simplified Arabic" w:hAnsi="Simplified Arabic" w:cs="Simplified Arabic"/>
                <w:sz w:val="24"/>
                <w:szCs w:val="24"/>
                <w:rtl/>
              </w:rPr>
            </w:pPr>
            <w:r w:rsidRPr="007C6876">
              <w:rPr>
                <w:rFonts w:ascii="Simplified Arabic" w:hAnsi="Simplified Arabic" w:cs="Simplified Arabic"/>
                <w:sz w:val="24"/>
                <w:szCs w:val="24"/>
                <w:rtl/>
              </w:rPr>
              <w:t>تنمية الموارد البشرية</w:t>
            </w:r>
          </w:p>
        </w:tc>
        <w:tc>
          <w:tcPr>
            <w:tcW w:w="1145" w:type="pct"/>
          </w:tcPr>
          <w:p w:rsidR="00DE7AFF" w:rsidRPr="00A906AE" w:rsidRDefault="00DE7AFF"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11</w:t>
            </w:r>
          </w:p>
        </w:tc>
        <w:tc>
          <w:tcPr>
            <w:tcW w:w="1037" w:type="pct"/>
          </w:tcPr>
          <w:p w:rsidR="00DE7AFF" w:rsidRPr="00A906AE" w:rsidRDefault="00DE7AFF" w:rsidP="00B17AE3">
            <w:pPr>
              <w:autoSpaceDE w:val="0"/>
              <w:autoSpaceDN w:val="0"/>
              <w:jc w:val="center"/>
              <w:rPr>
                <w:rFonts w:ascii="Simplified Arabic" w:hAnsi="Simplified Arabic" w:cs="Simplified Arabic"/>
                <w:sz w:val="24"/>
                <w:szCs w:val="24"/>
              </w:rPr>
            </w:pPr>
            <w:r w:rsidRPr="00A906AE">
              <w:rPr>
                <w:rFonts w:ascii="Simplified Arabic" w:hAnsi="Simplified Arabic" w:cs="Simplified Arabic"/>
                <w:sz w:val="24"/>
                <w:szCs w:val="24"/>
              </w:rPr>
              <w:t>0.938</w:t>
            </w:r>
          </w:p>
        </w:tc>
      </w:tr>
      <w:tr w:rsidR="00DE7AFF" w:rsidRPr="00A906AE" w:rsidTr="00F928FD">
        <w:trPr>
          <w:trHeight w:val="458"/>
          <w:jc w:val="center"/>
        </w:trPr>
        <w:tc>
          <w:tcPr>
            <w:tcW w:w="541"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5</w:t>
            </w:r>
          </w:p>
        </w:tc>
        <w:tc>
          <w:tcPr>
            <w:tcW w:w="2277" w:type="pct"/>
          </w:tcPr>
          <w:p w:rsidR="00DE7AFF" w:rsidRPr="007C6876" w:rsidRDefault="00DE7AFF" w:rsidP="00B17AE3">
            <w:pPr>
              <w:jc w:val="center"/>
              <w:rPr>
                <w:rFonts w:ascii="Simplified Arabic" w:hAnsi="Simplified Arabic" w:cs="Simplified Arabic"/>
                <w:sz w:val="24"/>
                <w:szCs w:val="24"/>
                <w:rtl/>
              </w:rPr>
            </w:pPr>
            <w:r w:rsidRPr="007C6876">
              <w:rPr>
                <w:rFonts w:ascii="Simplified Arabic" w:hAnsi="Simplified Arabic" w:cs="Simplified Arabic"/>
                <w:sz w:val="24"/>
                <w:szCs w:val="24"/>
                <w:rtl/>
              </w:rPr>
              <w:t>جودة الحياة الأكاديمية</w:t>
            </w:r>
          </w:p>
        </w:tc>
        <w:tc>
          <w:tcPr>
            <w:tcW w:w="1145" w:type="pct"/>
          </w:tcPr>
          <w:p w:rsidR="00DE7AFF" w:rsidRPr="00A906AE" w:rsidRDefault="00DE7AFF"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13</w:t>
            </w:r>
          </w:p>
        </w:tc>
        <w:tc>
          <w:tcPr>
            <w:tcW w:w="1037" w:type="pct"/>
          </w:tcPr>
          <w:p w:rsidR="00DE7AFF" w:rsidRPr="00A906AE" w:rsidRDefault="00DE7AFF" w:rsidP="00B17AE3">
            <w:pPr>
              <w:autoSpaceDE w:val="0"/>
              <w:autoSpaceDN w:val="0"/>
              <w:jc w:val="center"/>
              <w:rPr>
                <w:rFonts w:ascii="Simplified Arabic" w:hAnsi="Simplified Arabic" w:cs="Simplified Arabic"/>
                <w:sz w:val="24"/>
                <w:szCs w:val="24"/>
              </w:rPr>
            </w:pPr>
            <w:r w:rsidRPr="00A906AE">
              <w:rPr>
                <w:rFonts w:ascii="Simplified Arabic" w:hAnsi="Simplified Arabic" w:cs="Simplified Arabic"/>
                <w:sz w:val="24"/>
                <w:szCs w:val="24"/>
              </w:rPr>
              <w:t>0.926</w:t>
            </w:r>
          </w:p>
        </w:tc>
      </w:tr>
      <w:tr w:rsidR="00DE7AFF" w:rsidRPr="00A906AE" w:rsidTr="00F928FD">
        <w:trPr>
          <w:trHeight w:val="458"/>
          <w:jc w:val="center"/>
        </w:trPr>
        <w:tc>
          <w:tcPr>
            <w:tcW w:w="541"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6</w:t>
            </w:r>
          </w:p>
        </w:tc>
        <w:tc>
          <w:tcPr>
            <w:tcW w:w="2277" w:type="pct"/>
          </w:tcPr>
          <w:p w:rsidR="00DE7AFF" w:rsidRPr="007C6876" w:rsidRDefault="00DE7AFF" w:rsidP="00B17AE3">
            <w:pPr>
              <w:jc w:val="center"/>
              <w:rPr>
                <w:rFonts w:ascii="Simplified Arabic" w:hAnsi="Simplified Arabic" w:cs="Simplified Arabic"/>
                <w:sz w:val="24"/>
                <w:szCs w:val="24"/>
                <w:rtl/>
              </w:rPr>
            </w:pPr>
            <w:r w:rsidRPr="007C6876">
              <w:rPr>
                <w:rFonts w:ascii="Simplified Arabic" w:hAnsi="Simplified Arabic" w:cs="Simplified Arabic"/>
                <w:sz w:val="24"/>
                <w:szCs w:val="24"/>
                <w:rtl/>
              </w:rPr>
              <w:t>التقييم والمتابعة</w:t>
            </w:r>
          </w:p>
        </w:tc>
        <w:tc>
          <w:tcPr>
            <w:tcW w:w="1145" w:type="pct"/>
          </w:tcPr>
          <w:p w:rsidR="00DE7AFF" w:rsidRPr="00A906AE" w:rsidRDefault="00DE7AFF" w:rsidP="00B17AE3">
            <w:pPr>
              <w:jc w:val="center"/>
              <w:rPr>
                <w:rFonts w:ascii="Simplified Arabic" w:hAnsi="Simplified Arabic" w:cs="Simplified Arabic"/>
                <w:sz w:val="24"/>
                <w:szCs w:val="24"/>
              </w:rPr>
            </w:pPr>
            <w:r w:rsidRPr="00A906AE">
              <w:rPr>
                <w:rFonts w:ascii="Simplified Arabic" w:hAnsi="Simplified Arabic" w:cs="Simplified Arabic"/>
                <w:sz w:val="24"/>
                <w:szCs w:val="24"/>
              </w:rPr>
              <w:t>13</w:t>
            </w:r>
          </w:p>
        </w:tc>
        <w:tc>
          <w:tcPr>
            <w:tcW w:w="1037" w:type="pct"/>
          </w:tcPr>
          <w:p w:rsidR="00DE7AFF" w:rsidRPr="00A906AE" w:rsidRDefault="00DE7AFF" w:rsidP="00B17AE3">
            <w:pPr>
              <w:autoSpaceDE w:val="0"/>
              <w:autoSpaceDN w:val="0"/>
              <w:jc w:val="center"/>
              <w:rPr>
                <w:rFonts w:ascii="Simplified Arabic" w:hAnsi="Simplified Arabic" w:cs="Simplified Arabic"/>
                <w:sz w:val="24"/>
                <w:szCs w:val="24"/>
                <w:rtl/>
              </w:rPr>
            </w:pPr>
            <w:r w:rsidRPr="00A906AE">
              <w:rPr>
                <w:rFonts w:ascii="Simplified Arabic" w:hAnsi="Simplified Arabic" w:cs="Simplified Arabic"/>
                <w:sz w:val="24"/>
                <w:szCs w:val="24"/>
              </w:rPr>
              <w:t>0.931</w:t>
            </w:r>
          </w:p>
        </w:tc>
      </w:tr>
      <w:tr w:rsidR="00DE7AFF" w:rsidRPr="00A906AE" w:rsidTr="00F928FD">
        <w:trPr>
          <w:trHeight w:val="458"/>
          <w:jc w:val="center"/>
        </w:trPr>
        <w:tc>
          <w:tcPr>
            <w:tcW w:w="541" w:type="pct"/>
          </w:tcPr>
          <w:p w:rsidR="00DE7AFF" w:rsidRPr="00A906AE" w:rsidRDefault="00DE7AFF" w:rsidP="00B17AE3">
            <w:pPr>
              <w:jc w:val="center"/>
              <w:rPr>
                <w:rFonts w:ascii="Simplified Arabic" w:hAnsi="Simplified Arabic" w:cs="Simplified Arabic"/>
                <w:b/>
                <w:bCs/>
                <w:sz w:val="24"/>
                <w:szCs w:val="24"/>
              </w:rPr>
            </w:pPr>
            <w:r w:rsidRPr="00A906AE">
              <w:rPr>
                <w:rFonts w:ascii="Simplified Arabic" w:hAnsi="Simplified Arabic" w:cs="Simplified Arabic"/>
                <w:b/>
                <w:bCs/>
                <w:sz w:val="24"/>
                <w:szCs w:val="24"/>
              </w:rPr>
              <w:t>7</w:t>
            </w:r>
          </w:p>
        </w:tc>
        <w:tc>
          <w:tcPr>
            <w:tcW w:w="2277" w:type="pct"/>
          </w:tcPr>
          <w:p w:rsidR="00DE7AFF" w:rsidRPr="007C6876" w:rsidRDefault="00DE7AFF" w:rsidP="00B17AE3">
            <w:pPr>
              <w:jc w:val="center"/>
              <w:rPr>
                <w:rFonts w:ascii="Simplified Arabic" w:hAnsi="Simplified Arabic" w:cs="Simplified Arabic"/>
                <w:sz w:val="24"/>
                <w:szCs w:val="24"/>
                <w:rtl/>
              </w:rPr>
            </w:pPr>
            <w:r w:rsidRPr="007C6876">
              <w:rPr>
                <w:rFonts w:ascii="Simplified Arabic" w:hAnsi="Simplified Arabic" w:cs="Simplified Arabic"/>
                <w:sz w:val="24"/>
                <w:szCs w:val="24"/>
                <w:rtl/>
              </w:rPr>
              <w:t>الدرجة الكلية للاستبانة</w:t>
            </w:r>
          </w:p>
        </w:tc>
        <w:tc>
          <w:tcPr>
            <w:tcW w:w="1145" w:type="pct"/>
          </w:tcPr>
          <w:p w:rsidR="00DE7AFF" w:rsidRPr="00A906AE" w:rsidRDefault="00DE7AFF" w:rsidP="00B17AE3">
            <w:pPr>
              <w:jc w:val="center"/>
              <w:rPr>
                <w:rFonts w:ascii="Simplified Arabic" w:hAnsi="Simplified Arabic" w:cs="Simplified Arabic"/>
                <w:sz w:val="24"/>
                <w:szCs w:val="24"/>
                <w:rtl/>
              </w:rPr>
            </w:pPr>
            <w:r w:rsidRPr="00A906AE">
              <w:rPr>
                <w:rFonts w:ascii="Simplified Arabic" w:hAnsi="Simplified Arabic" w:cs="Simplified Arabic"/>
                <w:sz w:val="24"/>
                <w:szCs w:val="24"/>
              </w:rPr>
              <w:t>71</w:t>
            </w:r>
          </w:p>
        </w:tc>
        <w:tc>
          <w:tcPr>
            <w:tcW w:w="1037" w:type="pct"/>
          </w:tcPr>
          <w:p w:rsidR="00DE7AFF" w:rsidRPr="00A906AE" w:rsidRDefault="00DE7AFF" w:rsidP="00B17AE3">
            <w:pPr>
              <w:autoSpaceDE w:val="0"/>
              <w:autoSpaceDN w:val="0"/>
              <w:jc w:val="center"/>
              <w:rPr>
                <w:rFonts w:ascii="Simplified Arabic" w:hAnsi="Simplified Arabic" w:cs="Simplified Arabic"/>
                <w:sz w:val="24"/>
                <w:szCs w:val="24"/>
                <w:rtl/>
              </w:rPr>
            </w:pPr>
            <w:r w:rsidRPr="00A906AE">
              <w:rPr>
                <w:rFonts w:ascii="Simplified Arabic" w:hAnsi="Simplified Arabic" w:cs="Simplified Arabic"/>
                <w:sz w:val="24"/>
                <w:szCs w:val="24"/>
              </w:rPr>
              <w:t>0.984</w:t>
            </w:r>
          </w:p>
        </w:tc>
      </w:tr>
    </w:tbl>
    <w:p w:rsidR="00DE7AFF" w:rsidRPr="00A906AE" w:rsidRDefault="00DE7AFF" w:rsidP="00B17AE3">
      <w:pPr>
        <w:spacing w:after="0" w:line="240" w:lineRule="auto"/>
        <w:jc w:val="lowKashida"/>
        <w:rPr>
          <w:rFonts w:ascii="Simplified Arabic" w:hAnsi="Simplified Arabic" w:cs="Simplified Arabic"/>
          <w:sz w:val="28"/>
          <w:szCs w:val="28"/>
          <w:rtl/>
        </w:rPr>
      </w:pPr>
      <w:r w:rsidRPr="00A906AE">
        <w:rPr>
          <w:rFonts w:ascii="Simplified Arabic" w:hAnsi="Simplified Arabic" w:cs="Simplified Arabic"/>
          <w:sz w:val="28"/>
          <w:szCs w:val="28"/>
          <w:rtl/>
        </w:rPr>
        <w:t>يتضح من الجدول (</w:t>
      </w:r>
      <w:r w:rsidR="007C6876">
        <w:rPr>
          <w:rFonts w:ascii="Simplified Arabic" w:hAnsi="Simplified Arabic" w:cs="Simplified Arabic" w:hint="cs"/>
          <w:sz w:val="28"/>
          <w:szCs w:val="28"/>
          <w:rtl/>
        </w:rPr>
        <w:t>7</w:t>
      </w:r>
      <w:r w:rsidRPr="00A906AE">
        <w:rPr>
          <w:rFonts w:ascii="Simplified Arabic" w:hAnsi="Simplified Arabic" w:cs="Simplified Arabic"/>
          <w:sz w:val="28"/>
          <w:szCs w:val="28"/>
          <w:rtl/>
        </w:rPr>
        <w:t>) أن قيم ألفا تقع بين (</w:t>
      </w:r>
      <w:r w:rsidRPr="00A906AE">
        <w:rPr>
          <w:rFonts w:ascii="Simplified Arabic" w:hAnsi="Simplified Arabic" w:cs="Simplified Arabic"/>
          <w:sz w:val="28"/>
          <w:szCs w:val="28"/>
        </w:rPr>
        <w:t>0.910</w:t>
      </w:r>
      <w:r w:rsidRPr="00A906AE">
        <w:rPr>
          <w:rFonts w:ascii="Simplified Arabic" w:hAnsi="Simplified Arabic" w:cs="Simplified Arabic"/>
          <w:sz w:val="28"/>
          <w:szCs w:val="28"/>
          <w:rtl/>
        </w:rPr>
        <w:t xml:space="preserve"> – </w:t>
      </w:r>
      <w:r w:rsidRPr="00A906AE">
        <w:rPr>
          <w:rFonts w:ascii="Simplified Arabic" w:hAnsi="Simplified Arabic" w:cs="Simplified Arabic"/>
          <w:sz w:val="28"/>
          <w:szCs w:val="28"/>
        </w:rPr>
        <w:t>0.984</w:t>
      </w:r>
      <w:r w:rsidRPr="00A906AE">
        <w:rPr>
          <w:rFonts w:ascii="Simplified Arabic" w:hAnsi="Simplified Arabic" w:cs="Simplified Arabic"/>
          <w:sz w:val="28"/>
          <w:szCs w:val="28"/>
          <w:rtl/>
        </w:rPr>
        <w:t>) وهي قيم مرتفعة، تدلل على أن الاستبانة يتسم بدرجة عالية من الثبات تفي بمتطلبات تطبيق الاستبانة على أفراد العينة.</w:t>
      </w:r>
    </w:p>
    <w:p w:rsidR="00FB7F84" w:rsidRDefault="007C6876" w:rsidP="00B17AE3">
      <w:pPr>
        <w:pStyle w:val="BodyText"/>
        <w:tabs>
          <w:tab w:val="left" w:pos="283"/>
          <w:tab w:val="left" w:pos="425"/>
          <w:tab w:val="left" w:pos="720"/>
        </w:tabs>
        <w:rPr>
          <w:rFonts w:ascii="Simplified Arabic" w:hAnsi="Simplified Arabic" w:cs="Simplified Arabic"/>
          <w:szCs w:val="28"/>
          <w:rtl/>
        </w:rPr>
      </w:pPr>
      <w:r>
        <w:rPr>
          <w:rFonts w:ascii="Simplified Arabic" w:hAnsi="Simplified Arabic" w:cs="Simplified Arabic" w:hint="cs"/>
          <w:szCs w:val="28"/>
          <w:rtl/>
        </w:rPr>
        <w:t>المحك المستخدم في تفسير النتائج:</w:t>
      </w:r>
    </w:p>
    <w:p w:rsidR="007C6876" w:rsidRPr="00A906AE" w:rsidRDefault="007C6876" w:rsidP="00B71DF9">
      <w:pPr>
        <w:pStyle w:val="BodyText"/>
        <w:ind w:firstLine="652"/>
        <w:rPr>
          <w:rFonts w:ascii="Simplified Arabic" w:hAnsi="Simplified Arabic" w:cs="Simplified Arabic"/>
          <w:b w:val="0"/>
          <w:bCs w:val="0"/>
          <w:szCs w:val="28"/>
          <w:rtl/>
        </w:rPr>
      </w:pPr>
      <w:r w:rsidRPr="00A906AE">
        <w:rPr>
          <w:rFonts w:ascii="Simplified Arabic" w:hAnsi="Simplified Arabic" w:cs="Simplified Arabic"/>
          <w:b w:val="0"/>
          <w:bCs w:val="0"/>
          <w:szCs w:val="28"/>
          <w:rtl/>
        </w:rPr>
        <w:t>تم</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تحديد</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طول</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الخلايا</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في</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مقياس</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ليكرت</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الخماسي</w:t>
      </w:r>
      <w:r>
        <w:rPr>
          <w:rFonts w:ascii="Simplified Arabic" w:hAnsi="Simplified Arabic" w:cs="Simplified Arabic" w:hint="cs"/>
          <w:b w:val="0"/>
          <w:bCs w:val="0"/>
          <w:szCs w:val="28"/>
          <w:rtl/>
        </w:rPr>
        <w:t xml:space="preserve"> </w:t>
      </w:r>
      <w:r w:rsidRPr="00A906AE">
        <w:rPr>
          <w:rFonts w:ascii="Simplified Arabic" w:hAnsi="Simplified Arabic" w:cs="Simplified Arabic"/>
          <w:b w:val="0"/>
          <w:bCs w:val="0"/>
          <w:szCs w:val="28"/>
          <w:rtl/>
        </w:rPr>
        <w:t>من خلال حساب المدى بين درجات المقياس (</w:t>
      </w:r>
      <w:r w:rsidRPr="00A906AE">
        <w:rPr>
          <w:rFonts w:ascii="Simplified Arabic" w:hAnsi="Simplified Arabic" w:cs="Simplified Arabic"/>
          <w:b w:val="0"/>
          <w:bCs w:val="0"/>
          <w:szCs w:val="28"/>
        </w:rPr>
        <w:t>4=1-5</w:t>
      </w:r>
      <w:r w:rsidRPr="00A906AE">
        <w:rPr>
          <w:rFonts w:ascii="Simplified Arabic" w:hAnsi="Simplified Arabic" w:cs="Simplified Arabic"/>
          <w:b w:val="0"/>
          <w:bCs w:val="0"/>
          <w:szCs w:val="28"/>
          <w:rtl/>
        </w:rPr>
        <w:t xml:space="preserve">) تقسيمه على أكبر قيمة في </w:t>
      </w:r>
      <w:r w:rsidRPr="00A906AE">
        <w:rPr>
          <w:rFonts w:ascii="Simplified Arabic" w:hAnsi="Simplified Arabic" w:cs="Simplified Arabic" w:hint="cs"/>
          <w:b w:val="0"/>
          <w:bCs w:val="0"/>
          <w:szCs w:val="28"/>
          <w:rtl/>
        </w:rPr>
        <w:t>الاستبانة</w:t>
      </w:r>
      <w:r w:rsidRPr="00A906AE">
        <w:rPr>
          <w:rFonts w:ascii="Simplified Arabic" w:hAnsi="Simplified Arabic" w:cs="Simplified Arabic"/>
          <w:b w:val="0"/>
          <w:bCs w:val="0"/>
          <w:szCs w:val="28"/>
          <w:rtl/>
        </w:rPr>
        <w:t xml:space="preserve"> للحصول على طول الخلية أي(</w:t>
      </w:r>
      <w:r w:rsidRPr="00A906AE">
        <w:rPr>
          <w:rFonts w:ascii="Simplified Arabic" w:hAnsi="Simplified Arabic" w:cs="Simplified Arabic"/>
          <w:b w:val="0"/>
          <w:bCs w:val="0"/>
          <w:szCs w:val="28"/>
        </w:rPr>
        <w:t>0.80=5/4</w:t>
      </w:r>
      <w:r w:rsidRPr="00A906AE">
        <w:rPr>
          <w:rFonts w:ascii="Simplified Arabic" w:hAnsi="Simplified Arabic" w:cs="Simplified Arabic"/>
          <w:b w:val="0"/>
          <w:bCs w:val="0"/>
          <w:szCs w:val="28"/>
          <w:rtl/>
        </w:rPr>
        <w:t xml:space="preserve">) وبعد ذلك تم إضافة هذه القيمة إلى أقل قيمة في المقياس (بداية </w:t>
      </w:r>
      <w:r w:rsidRPr="00A906AE">
        <w:rPr>
          <w:rFonts w:ascii="Simplified Arabic" w:hAnsi="Simplified Arabic" w:cs="Simplified Arabic"/>
          <w:b w:val="0"/>
          <w:bCs w:val="0"/>
          <w:szCs w:val="28"/>
          <w:rtl/>
        </w:rPr>
        <w:lastRenderedPageBreak/>
        <w:t>المقياس هو واضح صحيح), وذلك لتحديد الحد الأعلى لهذه الخلية, و</w:t>
      </w:r>
      <w:r w:rsidRPr="00A906AE">
        <w:rPr>
          <w:rFonts w:ascii="Simplified Arabic" w:hAnsi="Simplified Arabic" w:cs="Simplified Arabic" w:hint="cs"/>
          <w:b w:val="0"/>
          <w:bCs w:val="0"/>
          <w:szCs w:val="28"/>
          <w:rtl/>
        </w:rPr>
        <w:t>بذلك</w:t>
      </w:r>
      <w:r w:rsidRPr="00A906AE">
        <w:rPr>
          <w:rFonts w:ascii="Simplified Arabic" w:hAnsi="Simplified Arabic" w:cs="Simplified Arabic"/>
          <w:b w:val="0"/>
          <w:bCs w:val="0"/>
          <w:szCs w:val="28"/>
          <w:rtl/>
        </w:rPr>
        <w:t xml:space="preserve"> أصبح طول الخلايا كما هو موضح في الجدول (</w:t>
      </w:r>
      <w:r>
        <w:rPr>
          <w:rFonts w:ascii="Simplified Arabic" w:hAnsi="Simplified Arabic" w:cs="Simplified Arabic" w:hint="cs"/>
          <w:b w:val="0"/>
          <w:bCs w:val="0"/>
          <w:szCs w:val="28"/>
          <w:rtl/>
        </w:rPr>
        <w:t>8</w:t>
      </w:r>
      <w:r w:rsidRPr="00A906AE">
        <w:rPr>
          <w:rFonts w:ascii="Simplified Arabic" w:hAnsi="Simplified Arabic" w:cs="Simplified Arabic"/>
          <w:b w:val="0"/>
          <w:bCs w:val="0"/>
          <w:szCs w:val="28"/>
          <w:rtl/>
        </w:rPr>
        <w:t>)</w:t>
      </w:r>
      <w:r w:rsidR="00B71DF9">
        <w:rPr>
          <w:rFonts w:ascii="Simplified Arabic" w:hAnsi="Simplified Arabic" w:cs="Simplified Arabic" w:hint="cs"/>
          <w:b w:val="0"/>
          <w:bCs w:val="0"/>
          <w:szCs w:val="28"/>
          <w:rtl/>
        </w:rPr>
        <w:t>،</w:t>
      </w:r>
      <w:r w:rsidRPr="00A906AE">
        <w:rPr>
          <w:rFonts w:ascii="Simplified Arabic" w:hAnsi="Simplified Arabic" w:cs="Simplified Arabic"/>
          <w:b w:val="0"/>
          <w:bCs w:val="0"/>
          <w:szCs w:val="28"/>
          <w:rtl/>
        </w:rPr>
        <w:t xml:space="preserve"> وقد تبنت الدراسة المقياس الذي ذكره</w:t>
      </w:r>
      <w:r w:rsidRPr="00A906AE">
        <w:rPr>
          <w:rFonts w:ascii="Simplified Arabic" w:hAnsi="Simplified Arabic" w:cs="Simplified Arabic" w:hint="cs"/>
          <w:b w:val="0"/>
          <w:bCs w:val="0"/>
          <w:szCs w:val="28"/>
          <w:rtl/>
        </w:rPr>
        <w:t xml:space="preserve"> أب</w:t>
      </w:r>
      <w:r>
        <w:rPr>
          <w:rFonts w:ascii="Simplified Arabic" w:hAnsi="Simplified Arabic" w:cs="Simplified Arabic" w:hint="cs"/>
          <w:b w:val="0"/>
          <w:bCs w:val="0"/>
          <w:szCs w:val="28"/>
          <w:rtl/>
        </w:rPr>
        <w:t>و</w:t>
      </w:r>
      <w:r w:rsidRPr="00A906AE">
        <w:rPr>
          <w:rFonts w:ascii="Simplified Arabic" w:hAnsi="Simplified Arabic" w:cs="Simplified Arabic" w:hint="cs"/>
          <w:b w:val="0"/>
          <w:bCs w:val="0"/>
          <w:szCs w:val="28"/>
          <w:rtl/>
        </w:rPr>
        <w:t xml:space="preserve"> علام (</w:t>
      </w:r>
      <w:r w:rsidRPr="00A906AE">
        <w:rPr>
          <w:rFonts w:ascii="Simplified Arabic" w:hAnsi="Simplified Arabic" w:cs="Simplified Arabic"/>
          <w:b w:val="0"/>
          <w:bCs w:val="0"/>
          <w:szCs w:val="28"/>
        </w:rPr>
        <w:t>(2008</w:t>
      </w:r>
      <w:r w:rsidRPr="00A906AE">
        <w:rPr>
          <w:rFonts w:ascii="Simplified Arabic" w:hAnsi="Simplified Arabic" w:cs="Simplified Arabic"/>
          <w:b w:val="0"/>
          <w:bCs w:val="0"/>
          <w:szCs w:val="28"/>
          <w:rtl/>
        </w:rPr>
        <w:t xml:space="preserve"> للحكم على الاتجاه عند استخدام مقياس ليكرت الخماسي. </w:t>
      </w:r>
    </w:p>
    <w:p w:rsidR="007C6876" w:rsidRPr="00A906AE" w:rsidRDefault="007C6876" w:rsidP="00B17AE3">
      <w:pPr>
        <w:pStyle w:val="a0"/>
        <w:spacing w:line="240" w:lineRule="auto"/>
        <w:rPr>
          <w:rtl/>
        </w:rPr>
      </w:pPr>
      <w:bookmarkStart w:id="13" w:name="_Toc3708234"/>
      <w:r w:rsidRPr="00A906AE">
        <w:rPr>
          <w:rtl/>
        </w:rPr>
        <w:t>جدول (</w:t>
      </w:r>
      <w:r>
        <w:t>8</w:t>
      </w:r>
      <w:r w:rsidRPr="00A906AE">
        <w:rPr>
          <w:rtl/>
        </w:rPr>
        <w:t>): يبين محكات الدراسة للحكم على تقديرات الفقرات والمجالات</w:t>
      </w:r>
      <w:bookmarkEnd w:id="13"/>
    </w:p>
    <w:tbl>
      <w:tblPr>
        <w:tblStyle w:val="TableGrid"/>
        <w:bidiVisual/>
        <w:tblW w:w="3550" w:type="pct"/>
        <w:jc w:val="center"/>
        <w:tblLook w:val="04A0" w:firstRow="1" w:lastRow="0" w:firstColumn="1" w:lastColumn="0" w:noHBand="0" w:noVBand="1"/>
      </w:tblPr>
      <w:tblGrid>
        <w:gridCol w:w="2246"/>
        <w:gridCol w:w="2128"/>
        <w:gridCol w:w="1339"/>
      </w:tblGrid>
      <w:tr w:rsidR="007C6876" w:rsidRPr="00A906AE" w:rsidTr="00F928FD">
        <w:trPr>
          <w:trHeight w:val="227"/>
          <w:jc w:val="center"/>
        </w:trPr>
        <w:tc>
          <w:tcPr>
            <w:tcW w:w="1966" w:type="pct"/>
          </w:tcPr>
          <w:p w:rsidR="007C6876" w:rsidRPr="00A906AE" w:rsidRDefault="007C6876" w:rsidP="00B17AE3">
            <w:pPr>
              <w:pStyle w:val="BodyText"/>
              <w:jc w:val="both"/>
              <w:rPr>
                <w:rFonts w:ascii="Simplified Arabic" w:hAnsi="Simplified Arabic" w:cs="Simplified Arabic"/>
                <w:sz w:val="24"/>
                <w:szCs w:val="24"/>
                <w:rtl/>
              </w:rPr>
            </w:pPr>
            <w:r w:rsidRPr="00A906AE">
              <w:rPr>
                <w:rFonts w:ascii="Simplified Arabic" w:hAnsi="Simplified Arabic" w:cs="Simplified Arabic"/>
                <w:sz w:val="24"/>
                <w:szCs w:val="24"/>
                <w:rtl/>
              </w:rPr>
              <w:t>طول الخلية</w:t>
            </w:r>
          </w:p>
        </w:tc>
        <w:tc>
          <w:tcPr>
            <w:tcW w:w="1862" w:type="pct"/>
          </w:tcPr>
          <w:p w:rsidR="007C6876" w:rsidRPr="00A906AE" w:rsidRDefault="007C6876" w:rsidP="00B17AE3">
            <w:pPr>
              <w:pStyle w:val="BodyText"/>
              <w:jc w:val="both"/>
              <w:rPr>
                <w:rFonts w:ascii="Simplified Arabic" w:hAnsi="Simplified Arabic" w:cs="Simplified Arabic"/>
                <w:sz w:val="24"/>
                <w:szCs w:val="24"/>
                <w:rtl/>
              </w:rPr>
            </w:pPr>
            <w:r w:rsidRPr="00A906AE">
              <w:rPr>
                <w:rFonts w:ascii="Simplified Arabic" w:hAnsi="Simplified Arabic" w:cs="Simplified Arabic"/>
                <w:sz w:val="24"/>
                <w:szCs w:val="24"/>
                <w:rtl/>
              </w:rPr>
              <w:t>الوزن النسبي</w:t>
            </w:r>
          </w:p>
        </w:tc>
        <w:tc>
          <w:tcPr>
            <w:tcW w:w="1172" w:type="pct"/>
          </w:tcPr>
          <w:p w:rsidR="007C6876" w:rsidRPr="00A906AE" w:rsidRDefault="007C6876" w:rsidP="00B17AE3">
            <w:pPr>
              <w:pStyle w:val="BodyText"/>
              <w:jc w:val="center"/>
              <w:rPr>
                <w:rFonts w:ascii="Simplified Arabic" w:hAnsi="Simplified Arabic" w:cs="Simplified Arabic"/>
                <w:sz w:val="24"/>
                <w:szCs w:val="24"/>
                <w:rtl/>
              </w:rPr>
            </w:pPr>
            <w:r w:rsidRPr="00A906AE">
              <w:rPr>
                <w:rFonts w:ascii="Simplified Arabic" w:hAnsi="Simplified Arabic" w:cs="Simplified Arabic"/>
                <w:sz w:val="24"/>
                <w:szCs w:val="24"/>
                <w:rtl/>
              </w:rPr>
              <w:t>درجة التقدير</w:t>
            </w:r>
          </w:p>
        </w:tc>
      </w:tr>
      <w:tr w:rsidR="007C6876" w:rsidRPr="00A906AE" w:rsidTr="00F928FD">
        <w:trPr>
          <w:jc w:val="center"/>
        </w:trPr>
        <w:tc>
          <w:tcPr>
            <w:tcW w:w="1966"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1</w:t>
            </w:r>
            <w:r w:rsidRPr="00A906AE">
              <w:rPr>
                <w:rFonts w:ascii="Simplified Arabic" w:hAnsi="Simplified Arabic" w:cs="Simplified Arabic"/>
                <w:b w:val="0"/>
                <w:bCs w:val="0"/>
                <w:sz w:val="24"/>
                <w:szCs w:val="24"/>
                <w:rtl/>
              </w:rPr>
              <w:t xml:space="preserve">-أقل من </w:t>
            </w:r>
            <w:r w:rsidRPr="00A906AE">
              <w:rPr>
                <w:rFonts w:ascii="Simplified Arabic" w:hAnsi="Simplified Arabic" w:cs="Simplified Arabic"/>
                <w:b w:val="0"/>
                <w:bCs w:val="0"/>
                <w:sz w:val="24"/>
                <w:szCs w:val="24"/>
              </w:rPr>
              <w:t>1.8</w:t>
            </w:r>
          </w:p>
        </w:tc>
        <w:tc>
          <w:tcPr>
            <w:tcW w:w="1862"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tl/>
              </w:rPr>
              <w:t xml:space="preserve">من </w:t>
            </w:r>
            <w:r w:rsidRPr="00A906AE">
              <w:rPr>
                <w:rFonts w:ascii="Simplified Arabic" w:hAnsi="Simplified Arabic" w:cs="Simplified Arabic"/>
                <w:b w:val="0"/>
                <w:bCs w:val="0"/>
                <w:sz w:val="24"/>
                <w:szCs w:val="24"/>
              </w:rPr>
              <w:t>20</w:t>
            </w:r>
            <w:r w:rsidRPr="00A906AE">
              <w:rPr>
                <w:rFonts w:ascii="Simplified Arabic" w:hAnsi="Simplified Arabic" w:cs="Simplified Arabic"/>
                <w:b w:val="0"/>
                <w:bCs w:val="0"/>
                <w:sz w:val="24"/>
                <w:szCs w:val="24"/>
                <w:rtl/>
              </w:rPr>
              <w:t xml:space="preserve">-أقل من </w:t>
            </w:r>
            <w:r w:rsidRPr="00A906AE">
              <w:rPr>
                <w:rFonts w:ascii="Simplified Arabic" w:hAnsi="Simplified Arabic" w:cs="Simplified Arabic"/>
                <w:b w:val="0"/>
                <w:bCs w:val="0"/>
                <w:sz w:val="24"/>
                <w:szCs w:val="24"/>
              </w:rPr>
              <w:t>36</w:t>
            </w:r>
            <w:r w:rsidRPr="00A906AE">
              <w:rPr>
                <w:rFonts w:ascii="Simplified Arabic" w:hAnsi="Simplified Arabic" w:cs="Simplified Arabic"/>
                <w:b w:val="0"/>
                <w:bCs w:val="0"/>
                <w:sz w:val="24"/>
                <w:szCs w:val="24"/>
                <w:rtl/>
              </w:rPr>
              <w:t>%</w:t>
            </w:r>
          </w:p>
        </w:tc>
        <w:tc>
          <w:tcPr>
            <w:tcW w:w="1172" w:type="pct"/>
          </w:tcPr>
          <w:p w:rsidR="007C6876" w:rsidRPr="00A906AE" w:rsidRDefault="007C6876" w:rsidP="00B17AE3">
            <w:pPr>
              <w:pStyle w:val="BodyText"/>
              <w:jc w:val="center"/>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tl/>
              </w:rPr>
              <w:t>منخفضة جداً</w:t>
            </w:r>
          </w:p>
        </w:tc>
      </w:tr>
      <w:tr w:rsidR="007C6876" w:rsidRPr="00A906AE" w:rsidTr="00F928FD">
        <w:trPr>
          <w:jc w:val="center"/>
        </w:trPr>
        <w:tc>
          <w:tcPr>
            <w:tcW w:w="1966"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1.8</w:t>
            </w:r>
            <w:r w:rsidRPr="00A906AE">
              <w:rPr>
                <w:rFonts w:ascii="Simplified Arabic" w:hAnsi="Simplified Arabic" w:cs="Simplified Arabic"/>
                <w:b w:val="0"/>
                <w:bCs w:val="0"/>
                <w:sz w:val="24"/>
                <w:szCs w:val="24"/>
                <w:rtl/>
              </w:rPr>
              <w:t xml:space="preserve"> - أقل من </w:t>
            </w:r>
            <w:r w:rsidRPr="00A906AE">
              <w:rPr>
                <w:rFonts w:ascii="Simplified Arabic" w:hAnsi="Simplified Arabic" w:cs="Simplified Arabic"/>
                <w:b w:val="0"/>
                <w:bCs w:val="0"/>
                <w:sz w:val="24"/>
                <w:szCs w:val="24"/>
              </w:rPr>
              <w:t>2.6</w:t>
            </w:r>
          </w:p>
        </w:tc>
        <w:tc>
          <w:tcPr>
            <w:tcW w:w="1862"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tl/>
              </w:rPr>
              <w:t xml:space="preserve">من </w:t>
            </w:r>
            <w:r w:rsidRPr="00A906AE">
              <w:rPr>
                <w:rFonts w:ascii="Simplified Arabic" w:hAnsi="Simplified Arabic" w:cs="Simplified Arabic"/>
                <w:b w:val="0"/>
                <w:bCs w:val="0"/>
                <w:sz w:val="24"/>
                <w:szCs w:val="24"/>
              </w:rPr>
              <w:t>36</w:t>
            </w:r>
            <w:r w:rsidRPr="00A906AE">
              <w:rPr>
                <w:rFonts w:ascii="Simplified Arabic" w:hAnsi="Simplified Arabic" w:cs="Simplified Arabic"/>
                <w:b w:val="0"/>
                <w:bCs w:val="0"/>
                <w:sz w:val="24"/>
                <w:szCs w:val="24"/>
                <w:rtl/>
              </w:rPr>
              <w:t xml:space="preserve"> – أقل من </w:t>
            </w:r>
            <w:r w:rsidRPr="00A906AE">
              <w:rPr>
                <w:rFonts w:ascii="Simplified Arabic" w:hAnsi="Simplified Arabic" w:cs="Simplified Arabic"/>
                <w:b w:val="0"/>
                <w:bCs w:val="0"/>
                <w:sz w:val="24"/>
                <w:szCs w:val="24"/>
              </w:rPr>
              <w:t>52</w:t>
            </w:r>
            <w:r w:rsidRPr="00A906AE">
              <w:rPr>
                <w:rFonts w:ascii="Simplified Arabic" w:hAnsi="Simplified Arabic" w:cs="Simplified Arabic"/>
                <w:b w:val="0"/>
                <w:bCs w:val="0"/>
                <w:sz w:val="24"/>
                <w:szCs w:val="24"/>
                <w:rtl/>
              </w:rPr>
              <w:t>%</w:t>
            </w:r>
          </w:p>
        </w:tc>
        <w:tc>
          <w:tcPr>
            <w:tcW w:w="1172" w:type="pct"/>
          </w:tcPr>
          <w:p w:rsidR="007C6876" w:rsidRPr="00A906AE" w:rsidRDefault="007C6876" w:rsidP="00B17AE3">
            <w:pPr>
              <w:pStyle w:val="BodyText"/>
              <w:jc w:val="center"/>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tl/>
              </w:rPr>
              <w:t>منخفضة</w:t>
            </w:r>
          </w:p>
        </w:tc>
      </w:tr>
      <w:tr w:rsidR="007C6876" w:rsidRPr="00A906AE" w:rsidTr="00F928FD">
        <w:trPr>
          <w:jc w:val="center"/>
        </w:trPr>
        <w:tc>
          <w:tcPr>
            <w:tcW w:w="1966"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2.6</w:t>
            </w:r>
            <w:r w:rsidRPr="00A906AE">
              <w:rPr>
                <w:rFonts w:ascii="Simplified Arabic" w:hAnsi="Simplified Arabic" w:cs="Simplified Arabic"/>
                <w:b w:val="0"/>
                <w:bCs w:val="0"/>
                <w:sz w:val="24"/>
                <w:szCs w:val="24"/>
                <w:rtl/>
              </w:rPr>
              <w:t xml:space="preserve"> – أقل من </w:t>
            </w:r>
            <w:r w:rsidRPr="00A906AE">
              <w:rPr>
                <w:rFonts w:ascii="Simplified Arabic" w:hAnsi="Simplified Arabic" w:cs="Simplified Arabic"/>
                <w:b w:val="0"/>
                <w:bCs w:val="0"/>
                <w:sz w:val="24"/>
                <w:szCs w:val="24"/>
              </w:rPr>
              <w:t>3.4</w:t>
            </w:r>
          </w:p>
        </w:tc>
        <w:tc>
          <w:tcPr>
            <w:tcW w:w="1862"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52</w:t>
            </w:r>
            <w:r w:rsidRPr="00A906AE">
              <w:rPr>
                <w:rFonts w:ascii="Simplified Arabic" w:hAnsi="Simplified Arabic" w:cs="Simplified Arabic"/>
                <w:b w:val="0"/>
                <w:bCs w:val="0"/>
                <w:sz w:val="24"/>
                <w:szCs w:val="24"/>
                <w:rtl/>
              </w:rPr>
              <w:t xml:space="preserve"> – أقل من </w:t>
            </w:r>
            <w:r w:rsidRPr="00A906AE">
              <w:rPr>
                <w:rFonts w:ascii="Simplified Arabic" w:hAnsi="Simplified Arabic" w:cs="Simplified Arabic"/>
                <w:b w:val="0"/>
                <w:bCs w:val="0"/>
                <w:sz w:val="24"/>
                <w:szCs w:val="24"/>
              </w:rPr>
              <w:t>68</w:t>
            </w:r>
            <w:r w:rsidRPr="00A906AE">
              <w:rPr>
                <w:rFonts w:ascii="Simplified Arabic" w:hAnsi="Simplified Arabic" w:cs="Simplified Arabic"/>
                <w:b w:val="0"/>
                <w:bCs w:val="0"/>
                <w:sz w:val="24"/>
                <w:szCs w:val="24"/>
                <w:rtl/>
              </w:rPr>
              <w:t>%</w:t>
            </w:r>
          </w:p>
        </w:tc>
        <w:tc>
          <w:tcPr>
            <w:tcW w:w="1172" w:type="pct"/>
          </w:tcPr>
          <w:p w:rsidR="007C6876" w:rsidRPr="00A906AE" w:rsidRDefault="007C6876" w:rsidP="00B17AE3">
            <w:pPr>
              <w:pStyle w:val="BodyText"/>
              <w:jc w:val="center"/>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tl/>
              </w:rPr>
              <w:t>متوسطة</w:t>
            </w:r>
          </w:p>
        </w:tc>
      </w:tr>
      <w:tr w:rsidR="007C6876" w:rsidRPr="00A906AE" w:rsidTr="00F928FD">
        <w:trPr>
          <w:jc w:val="center"/>
        </w:trPr>
        <w:tc>
          <w:tcPr>
            <w:tcW w:w="1966"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3.4</w:t>
            </w:r>
            <w:r w:rsidRPr="00A906AE">
              <w:rPr>
                <w:rFonts w:ascii="Simplified Arabic" w:hAnsi="Simplified Arabic" w:cs="Simplified Arabic"/>
                <w:b w:val="0"/>
                <w:bCs w:val="0"/>
                <w:sz w:val="24"/>
                <w:szCs w:val="24"/>
                <w:rtl/>
              </w:rPr>
              <w:t xml:space="preserve"> – أقل من </w:t>
            </w:r>
            <w:r w:rsidRPr="00A906AE">
              <w:rPr>
                <w:rFonts w:ascii="Simplified Arabic" w:hAnsi="Simplified Arabic" w:cs="Simplified Arabic"/>
                <w:b w:val="0"/>
                <w:bCs w:val="0"/>
                <w:sz w:val="24"/>
                <w:szCs w:val="24"/>
              </w:rPr>
              <w:t>4.2</w:t>
            </w:r>
          </w:p>
        </w:tc>
        <w:tc>
          <w:tcPr>
            <w:tcW w:w="1862"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68</w:t>
            </w:r>
            <w:r w:rsidRPr="00A906AE">
              <w:rPr>
                <w:rFonts w:ascii="Simplified Arabic" w:hAnsi="Simplified Arabic" w:cs="Simplified Arabic"/>
                <w:b w:val="0"/>
                <w:bCs w:val="0"/>
                <w:sz w:val="24"/>
                <w:szCs w:val="24"/>
                <w:rtl/>
              </w:rPr>
              <w:t xml:space="preserve">– أقل من </w:t>
            </w:r>
            <w:r w:rsidRPr="00A906AE">
              <w:rPr>
                <w:rFonts w:ascii="Simplified Arabic" w:hAnsi="Simplified Arabic" w:cs="Simplified Arabic"/>
                <w:b w:val="0"/>
                <w:bCs w:val="0"/>
                <w:sz w:val="24"/>
                <w:szCs w:val="24"/>
              </w:rPr>
              <w:t>84</w:t>
            </w:r>
            <w:r w:rsidRPr="00A906AE">
              <w:rPr>
                <w:rFonts w:ascii="Simplified Arabic" w:hAnsi="Simplified Arabic" w:cs="Simplified Arabic"/>
                <w:b w:val="0"/>
                <w:bCs w:val="0"/>
                <w:sz w:val="24"/>
                <w:szCs w:val="24"/>
                <w:rtl/>
              </w:rPr>
              <w:t>%</w:t>
            </w:r>
          </w:p>
        </w:tc>
        <w:tc>
          <w:tcPr>
            <w:tcW w:w="1172" w:type="pct"/>
          </w:tcPr>
          <w:p w:rsidR="007C6876" w:rsidRPr="00A906AE" w:rsidRDefault="007C6876" w:rsidP="00B17AE3">
            <w:pPr>
              <w:pStyle w:val="BodyText"/>
              <w:jc w:val="center"/>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tl/>
              </w:rPr>
              <w:t>مرتفعة</w:t>
            </w:r>
          </w:p>
        </w:tc>
      </w:tr>
      <w:tr w:rsidR="007C6876" w:rsidRPr="00A906AE" w:rsidTr="00F928FD">
        <w:trPr>
          <w:jc w:val="center"/>
        </w:trPr>
        <w:tc>
          <w:tcPr>
            <w:tcW w:w="1966"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4.2</w:t>
            </w:r>
            <w:r w:rsidRPr="00A906AE">
              <w:rPr>
                <w:rFonts w:ascii="Simplified Arabic" w:hAnsi="Simplified Arabic" w:cs="Simplified Arabic"/>
                <w:b w:val="0"/>
                <w:bCs w:val="0"/>
                <w:sz w:val="24"/>
                <w:szCs w:val="24"/>
                <w:rtl/>
              </w:rPr>
              <w:t xml:space="preserve"> – أقل من </w:t>
            </w:r>
            <w:r w:rsidRPr="00A906AE">
              <w:rPr>
                <w:rFonts w:ascii="Simplified Arabic" w:hAnsi="Simplified Arabic" w:cs="Simplified Arabic"/>
                <w:b w:val="0"/>
                <w:bCs w:val="0"/>
                <w:sz w:val="24"/>
                <w:szCs w:val="24"/>
              </w:rPr>
              <w:t>5</w:t>
            </w:r>
          </w:p>
        </w:tc>
        <w:tc>
          <w:tcPr>
            <w:tcW w:w="1862" w:type="pct"/>
          </w:tcPr>
          <w:p w:rsidR="007C6876" w:rsidRPr="00A906AE" w:rsidRDefault="007C6876" w:rsidP="00B17AE3">
            <w:pPr>
              <w:pStyle w:val="BodyText"/>
              <w:jc w:val="both"/>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Pr>
              <w:t>84</w:t>
            </w:r>
            <w:r w:rsidRPr="00A906AE">
              <w:rPr>
                <w:rFonts w:ascii="Simplified Arabic" w:hAnsi="Simplified Arabic" w:cs="Simplified Arabic"/>
                <w:b w:val="0"/>
                <w:bCs w:val="0"/>
                <w:sz w:val="24"/>
                <w:szCs w:val="24"/>
                <w:rtl/>
              </w:rPr>
              <w:t xml:space="preserve"> – أقل من </w:t>
            </w:r>
            <w:r w:rsidRPr="00A906AE">
              <w:rPr>
                <w:rFonts w:ascii="Simplified Arabic" w:hAnsi="Simplified Arabic" w:cs="Simplified Arabic"/>
                <w:b w:val="0"/>
                <w:bCs w:val="0"/>
                <w:sz w:val="24"/>
                <w:szCs w:val="24"/>
              </w:rPr>
              <w:t>100</w:t>
            </w:r>
            <w:r w:rsidRPr="00A906AE">
              <w:rPr>
                <w:rFonts w:ascii="Simplified Arabic" w:hAnsi="Simplified Arabic" w:cs="Simplified Arabic"/>
                <w:b w:val="0"/>
                <w:bCs w:val="0"/>
                <w:sz w:val="24"/>
                <w:szCs w:val="24"/>
                <w:rtl/>
              </w:rPr>
              <w:t>%</w:t>
            </w:r>
          </w:p>
        </w:tc>
        <w:tc>
          <w:tcPr>
            <w:tcW w:w="1172" w:type="pct"/>
          </w:tcPr>
          <w:p w:rsidR="007C6876" w:rsidRPr="00A906AE" w:rsidRDefault="007C6876" w:rsidP="00B17AE3">
            <w:pPr>
              <w:pStyle w:val="BodyText"/>
              <w:jc w:val="center"/>
              <w:rPr>
                <w:rFonts w:ascii="Simplified Arabic" w:hAnsi="Simplified Arabic" w:cs="Simplified Arabic"/>
                <w:b w:val="0"/>
                <w:bCs w:val="0"/>
                <w:sz w:val="24"/>
                <w:szCs w:val="24"/>
                <w:rtl/>
              </w:rPr>
            </w:pPr>
            <w:r w:rsidRPr="00A906AE">
              <w:rPr>
                <w:rFonts w:ascii="Simplified Arabic" w:hAnsi="Simplified Arabic" w:cs="Simplified Arabic"/>
                <w:b w:val="0"/>
                <w:bCs w:val="0"/>
                <w:sz w:val="24"/>
                <w:szCs w:val="24"/>
                <w:rtl/>
              </w:rPr>
              <w:t>مرتفعة جداً</w:t>
            </w:r>
          </w:p>
        </w:tc>
      </w:tr>
    </w:tbl>
    <w:p w:rsidR="007C6876" w:rsidRPr="00A906AE" w:rsidRDefault="007C6876" w:rsidP="00B17AE3">
      <w:pPr>
        <w:pStyle w:val="BodyText"/>
        <w:jc w:val="right"/>
        <w:rPr>
          <w:rFonts w:ascii="Simplified Arabic" w:hAnsi="Simplified Arabic" w:cs="Simplified Arabic"/>
          <w:b w:val="0"/>
          <w:bCs w:val="0"/>
          <w:szCs w:val="28"/>
          <w:rtl/>
        </w:rPr>
      </w:pPr>
      <w:r w:rsidRPr="00A906AE">
        <w:rPr>
          <w:rFonts w:ascii="Simplified Arabic" w:hAnsi="Simplified Arabic" w:cs="Simplified Arabic"/>
          <w:b w:val="0"/>
          <w:bCs w:val="0"/>
          <w:szCs w:val="28"/>
          <w:rtl/>
        </w:rPr>
        <w:t>(أبو علام,</w:t>
      </w:r>
      <w:r w:rsidRPr="00A906AE">
        <w:rPr>
          <w:rFonts w:ascii="Simplified Arabic" w:hAnsi="Simplified Arabic" w:cs="Simplified Arabic"/>
          <w:b w:val="0"/>
          <w:bCs w:val="0"/>
          <w:szCs w:val="28"/>
        </w:rPr>
        <w:t>2008</w:t>
      </w:r>
      <w:r w:rsidRPr="00A906AE">
        <w:rPr>
          <w:rFonts w:ascii="Simplified Arabic" w:hAnsi="Simplified Arabic" w:cs="Simplified Arabic"/>
          <w:b w:val="0"/>
          <w:bCs w:val="0"/>
          <w:szCs w:val="28"/>
          <w:rtl/>
        </w:rPr>
        <w:t>:</w:t>
      </w:r>
      <w:r>
        <w:rPr>
          <w:rFonts w:ascii="Simplified Arabic" w:hAnsi="Simplified Arabic" w:cs="Simplified Arabic"/>
          <w:b w:val="0"/>
          <w:bCs w:val="0"/>
          <w:szCs w:val="28"/>
        </w:rPr>
        <w:t>2</w:t>
      </w:r>
      <w:r w:rsidRPr="00A906AE">
        <w:rPr>
          <w:rFonts w:ascii="Simplified Arabic" w:hAnsi="Simplified Arabic" w:cs="Simplified Arabic"/>
          <w:b w:val="0"/>
          <w:bCs w:val="0"/>
          <w:szCs w:val="28"/>
        </w:rPr>
        <w:t>39</w:t>
      </w:r>
      <w:r w:rsidRPr="00A906AE">
        <w:rPr>
          <w:rFonts w:ascii="Simplified Arabic" w:hAnsi="Simplified Arabic" w:cs="Simplified Arabic"/>
          <w:b w:val="0"/>
          <w:bCs w:val="0"/>
          <w:szCs w:val="28"/>
          <w:rtl/>
        </w:rPr>
        <w:t>)</w:t>
      </w:r>
    </w:p>
    <w:p w:rsidR="007C6876" w:rsidRPr="00A906AE" w:rsidRDefault="007C6876" w:rsidP="00B17AE3">
      <w:pPr>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sz w:val="28"/>
          <w:szCs w:val="28"/>
          <w:rtl/>
        </w:rPr>
        <w:t>و</w:t>
      </w:r>
      <w:r w:rsidRPr="00A906AE">
        <w:rPr>
          <w:rFonts w:ascii="Simplified Arabic" w:hAnsi="Simplified Arabic" w:cs="Simplified Arabic" w:hint="cs"/>
          <w:sz w:val="28"/>
          <w:szCs w:val="28"/>
          <w:rtl/>
        </w:rPr>
        <w:t xml:space="preserve">لمقتضيات الاجابة العلمية </w:t>
      </w:r>
      <w:r w:rsidRPr="00A906AE">
        <w:rPr>
          <w:rFonts w:ascii="Simplified Arabic" w:hAnsi="Simplified Arabic" w:cs="Simplified Arabic"/>
          <w:sz w:val="28"/>
          <w:szCs w:val="28"/>
          <w:rtl/>
        </w:rPr>
        <w:t>اعتمدت الباحثة على ترتيب المتوسطات الحسابية والأوزان النسبية على مستوى المجالات للاستبانة ومستوى الفقرات في كل مجال وقد حدد الباحث</w:t>
      </w:r>
      <w:r>
        <w:rPr>
          <w:rFonts w:ascii="Simplified Arabic" w:hAnsi="Simplified Arabic" w:cs="Simplified Arabic" w:hint="cs"/>
          <w:sz w:val="28"/>
          <w:szCs w:val="28"/>
          <w:rtl/>
        </w:rPr>
        <w:t>ان</w:t>
      </w:r>
      <w:r w:rsidRPr="00A906AE">
        <w:rPr>
          <w:rFonts w:ascii="Simplified Arabic" w:hAnsi="Simplified Arabic" w:cs="Simplified Arabic"/>
          <w:sz w:val="28"/>
          <w:szCs w:val="28"/>
          <w:rtl/>
        </w:rPr>
        <w:t xml:space="preserve"> درجة الموافقة حسب المحك السابق.</w:t>
      </w:r>
    </w:p>
    <w:p w:rsidR="00FF753E" w:rsidRDefault="00FF753E" w:rsidP="00B17AE3">
      <w:pPr>
        <w:pStyle w:val="Heading2"/>
        <w:spacing w:before="0" w:after="0"/>
        <w:jc w:val="both"/>
        <w:rPr>
          <w:rFonts w:eastAsiaTheme="minorHAnsi"/>
          <w:szCs w:val="28"/>
          <w:rtl/>
        </w:rPr>
      </w:pPr>
      <w:bookmarkStart w:id="14" w:name="_Toc3709428"/>
      <w:r>
        <w:rPr>
          <w:rFonts w:eastAsiaTheme="minorHAnsi" w:hint="cs"/>
          <w:szCs w:val="28"/>
          <w:rtl/>
        </w:rPr>
        <w:t>نتائج الدراسة وتفسيراتها:</w:t>
      </w:r>
    </w:p>
    <w:p w:rsidR="007C6876" w:rsidRPr="00FF753E" w:rsidRDefault="007C6876" w:rsidP="00B17AE3">
      <w:pPr>
        <w:pStyle w:val="Heading2"/>
        <w:spacing w:before="0" w:after="0"/>
        <w:jc w:val="both"/>
        <w:rPr>
          <w:rFonts w:eastAsiaTheme="minorHAnsi"/>
          <w:szCs w:val="28"/>
        </w:rPr>
      </w:pPr>
      <w:r w:rsidRPr="007C6876">
        <w:rPr>
          <w:rFonts w:eastAsiaTheme="minorHAnsi" w:hint="cs"/>
          <w:szCs w:val="28"/>
          <w:rtl/>
        </w:rPr>
        <w:t xml:space="preserve">الإجابة عن </w:t>
      </w:r>
      <w:r w:rsidR="00FF753E">
        <w:rPr>
          <w:rFonts w:eastAsiaTheme="minorHAnsi"/>
          <w:szCs w:val="28"/>
          <w:rtl/>
        </w:rPr>
        <w:t>تساؤل</w:t>
      </w:r>
      <w:r w:rsidRPr="007C6876">
        <w:rPr>
          <w:rFonts w:eastAsiaTheme="minorHAnsi"/>
          <w:szCs w:val="28"/>
          <w:rtl/>
        </w:rPr>
        <w:t xml:space="preserve"> الدراسة</w:t>
      </w:r>
      <w:bookmarkEnd w:id="14"/>
      <w:r w:rsidR="00FF753E">
        <w:rPr>
          <w:rFonts w:eastAsiaTheme="minorHAnsi" w:hint="cs"/>
          <w:szCs w:val="28"/>
          <w:rtl/>
        </w:rPr>
        <w:t xml:space="preserve"> </w:t>
      </w:r>
      <w:r w:rsidRPr="007C6876">
        <w:rPr>
          <w:rFonts w:eastAsiaTheme="minorHAnsi"/>
          <w:szCs w:val="28"/>
          <w:rtl/>
        </w:rPr>
        <w:t xml:space="preserve">الذي ينص على:"ما درجة تقدير أعضاء هيئة </w:t>
      </w:r>
      <w:r w:rsidRPr="007C6876">
        <w:rPr>
          <w:rFonts w:eastAsiaTheme="minorHAnsi" w:hint="cs"/>
          <w:szCs w:val="28"/>
          <w:rtl/>
        </w:rPr>
        <w:t>ال</w:t>
      </w:r>
      <w:r w:rsidRPr="007C6876">
        <w:rPr>
          <w:rFonts w:eastAsiaTheme="minorHAnsi"/>
          <w:szCs w:val="28"/>
          <w:rtl/>
        </w:rPr>
        <w:t>تدريس</w:t>
      </w:r>
      <w:r w:rsidRPr="007C6876">
        <w:rPr>
          <w:rFonts w:eastAsiaTheme="minorHAnsi" w:hint="cs"/>
          <w:szCs w:val="28"/>
          <w:rtl/>
        </w:rPr>
        <w:t xml:space="preserve"> بكليات التربية في</w:t>
      </w:r>
      <w:r w:rsidRPr="007C6876">
        <w:rPr>
          <w:rFonts w:eastAsiaTheme="minorHAnsi"/>
          <w:szCs w:val="28"/>
          <w:rtl/>
        </w:rPr>
        <w:t xml:space="preserve"> الجامعات الفلسطينية بمحافظات غزة لأدا</w:t>
      </w:r>
      <w:r w:rsidRPr="007C6876">
        <w:rPr>
          <w:rFonts w:eastAsiaTheme="minorHAnsi" w:hint="cs"/>
          <w:szCs w:val="28"/>
          <w:rtl/>
        </w:rPr>
        <w:t>ئها</w:t>
      </w:r>
      <w:r w:rsidRPr="007C6876">
        <w:rPr>
          <w:rFonts w:eastAsiaTheme="minorHAnsi"/>
          <w:szCs w:val="28"/>
          <w:rtl/>
        </w:rPr>
        <w:t xml:space="preserve"> المؤسسي لكليات التربية بالجامعات في ضوء مبادئ ستة سيجما"؟</w:t>
      </w:r>
    </w:p>
    <w:p w:rsidR="007C6876" w:rsidRPr="00A906AE" w:rsidRDefault="007C6876" w:rsidP="00B17AE3">
      <w:pPr>
        <w:spacing w:after="0" w:line="240" w:lineRule="auto"/>
        <w:ind w:firstLine="652"/>
        <w:jc w:val="both"/>
        <w:rPr>
          <w:rFonts w:ascii="Simplified Arabic" w:hAnsi="Simplified Arabic" w:cs="Simplified Arabic"/>
          <w:sz w:val="28"/>
          <w:szCs w:val="28"/>
          <w:rtl/>
        </w:rPr>
      </w:pPr>
      <w:r w:rsidRPr="00A906AE">
        <w:rPr>
          <w:rFonts w:ascii="Simplified Arabic" w:hAnsi="Simplified Arabic" w:cs="Simplified Arabic"/>
          <w:sz w:val="28"/>
          <w:szCs w:val="28"/>
          <w:rtl/>
        </w:rPr>
        <w:t>للإجابة عن هذا التساؤل قام الباحث</w:t>
      </w:r>
      <w:r>
        <w:rPr>
          <w:rFonts w:ascii="Simplified Arabic" w:hAnsi="Simplified Arabic" w:cs="Simplified Arabic" w:hint="cs"/>
          <w:sz w:val="28"/>
          <w:szCs w:val="28"/>
          <w:rtl/>
        </w:rPr>
        <w:t>ان</w:t>
      </w:r>
      <w:r w:rsidRPr="00A906AE">
        <w:rPr>
          <w:rFonts w:ascii="Simplified Arabic" w:hAnsi="Simplified Arabic" w:cs="Simplified Arabic"/>
          <w:sz w:val="28"/>
          <w:szCs w:val="28"/>
          <w:rtl/>
        </w:rPr>
        <w:t xml:space="preserve"> باستخدام المتوسط الحسابي والانحراف المعياري والوزن النسبي لاستجابات أفراد العينة على استبانة واقع الأداء المؤسسي لكليات التربية بالجامعات الفلسطينية في ضوء مبادئ ستة سيجما بمجالاته ودرجته الكلية، والجدول التالي يبين ذلك:</w:t>
      </w:r>
    </w:p>
    <w:p w:rsidR="005021F8" w:rsidRDefault="005021F8" w:rsidP="00B17AE3">
      <w:pPr>
        <w:pStyle w:val="a0"/>
        <w:spacing w:line="240" w:lineRule="auto"/>
        <w:rPr>
          <w:rFonts w:hint="cs"/>
          <w:sz w:val="24"/>
          <w:szCs w:val="24"/>
          <w:rtl/>
        </w:rPr>
      </w:pPr>
      <w:bookmarkStart w:id="15" w:name="_Toc3708235"/>
    </w:p>
    <w:p w:rsidR="005021F8" w:rsidRDefault="005021F8" w:rsidP="00B17AE3">
      <w:pPr>
        <w:pStyle w:val="a0"/>
        <w:spacing w:line="240" w:lineRule="auto"/>
        <w:rPr>
          <w:rFonts w:hint="cs"/>
          <w:sz w:val="24"/>
          <w:szCs w:val="24"/>
          <w:rtl/>
        </w:rPr>
      </w:pPr>
    </w:p>
    <w:p w:rsidR="005021F8" w:rsidRDefault="005021F8" w:rsidP="00B17AE3">
      <w:pPr>
        <w:pStyle w:val="a0"/>
        <w:spacing w:line="240" w:lineRule="auto"/>
        <w:rPr>
          <w:rFonts w:hint="cs"/>
          <w:sz w:val="24"/>
          <w:szCs w:val="24"/>
          <w:rtl/>
        </w:rPr>
      </w:pPr>
    </w:p>
    <w:p w:rsidR="005021F8" w:rsidRDefault="005021F8" w:rsidP="00B17AE3">
      <w:pPr>
        <w:pStyle w:val="a0"/>
        <w:spacing w:line="240" w:lineRule="auto"/>
        <w:rPr>
          <w:rFonts w:hint="cs"/>
          <w:sz w:val="24"/>
          <w:szCs w:val="24"/>
          <w:rtl/>
        </w:rPr>
      </w:pPr>
    </w:p>
    <w:p w:rsidR="007C6876" w:rsidRPr="007C6876" w:rsidRDefault="007C6876" w:rsidP="00B17AE3">
      <w:pPr>
        <w:pStyle w:val="a0"/>
        <w:spacing w:line="240" w:lineRule="auto"/>
        <w:rPr>
          <w:sz w:val="24"/>
          <w:szCs w:val="24"/>
          <w:rtl/>
        </w:rPr>
      </w:pPr>
      <w:r w:rsidRPr="007C6876">
        <w:rPr>
          <w:sz w:val="24"/>
          <w:szCs w:val="24"/>
          <w:rtl/>
        </w:rPr>
        <w:lastRenderedPageBreak/>
        <w:t>جدول (</w:t>
      </w:r>
      <w:r w:rsidRPr="007C6876">
        <w:rPr>
          <w:rFonts w:hint="cs"/>
          <w:sz w:val="24"/>
          <w:szCs w:val="24"/>
          <w:rtl/>
        </w:rPr>
        <w:t>9</w:t>
      </w:r>
      <w:r w:rsidRPr="007C6876">
        <w:rPr>
          <w:sz w:val="24"/>
          <w:szCs w:val="24"/>
          <w:rtl/>
        </w:rPr>
        <w:t>) المتوسط الحسابي والانحراف المعياري والوزن النسبي لاستجابات أفراد</w:t>
      </w:r>
      <w:r w:rsidRPr="007C6876">
        <w:rPr>
          <w:rFonts w:hint="cs"/>
          <w:sz w:val="24"/>
          <w:szCs w:val="24"/>
          <w:rtl/>
        </w:rPr>
        <w:t xml:space="preserve"> </w:t>
      </w:r>
      <w:r w:rsidRPr="007C6876">
        <w:rPr>
          <w:sz w:val="24"/>
          <w:szCs w:val="24"/>
          <w:rtl/>
        </w:rPr>
        <w:t xml:space="preserve">العينة على </w:t>
      </w:r>
      <w:r w:rsidRPr="007C6876">
        <w:rPr>
          <w:rFonts w:hint="cs"/>
          <w:sz w:val="24"/>
          <w:szCs w:val="24"/>
          <w:rtl/>
        </w:rPr>
        <w:t>ال</w:t>
      </w:r>
      <w:r w:rsidRPr="007C6876">
        <w:rPr>
          <w:sz w:val="24"/>
          <w:szCs w:val="24"/>
          <w:rtl/>
        </w:rPr>
        <w:t xml:space="preserve">استبانة </w:t>
      </w:r>
      <w:bookmarkEnd w:id="15"/>
    </w:p>
    <w:tbl>
      <w:tblPr>
        <w:tblStyle w:val="TableGrid"/>
        <w:bidiVisual/>
        <w:tblW w:w="4933" w:type="pct"/>
        <w:tblLayout w:type="fixed"/>
        <w:tblLook w:val="0000" w:firstRow="0" w:lastRow="0" w:firstColumn="0" w:lastColumn="0" w:noHBand="0" w:noVBand="0"/>
      </w:tblPr>
      <w:tblGrid>
        <w:gridCol w:w="387"/>
        <w:gridCol w:w="1970"/>
        <w:gridCol w:w="811"/>
        <w:gridCol w:w="989"/>
        <w:gridCol w:w="900"/>
        <w:gridCol w:w="1172"/>
        <w:gridCol w:w="826"/>
        <w:gridCol w:w="883"/>
      </w:tblGrid>
      <w:tr w:rsidR="00F928FD" w:rsidRPr="00B17AE3" w:rsidTr="00F928FD">
        <w:trPr>
          <w:trHeight w:val="247"/>
        </w:trPr>
        <w:tc>
          <w:tcPr>
            <w:tcW w:w="244" w:type="pct"/>
          </w:tcPr>
          <w:p w:rsidR="007C6876" w:rsidRPr="00B17AE3" w:rsidRDefault="007C6876" w:rsidP="00B17AE3">
            <w:pPr>
              <w:jc w:val="center"/>
              <w:rPr>
                <w:rFonts w:ascii="Simplified Arabic" w:hAnsi="Simplified Arabic" w:cs="Simplified Arabic"/>
                <w:b/>
                <w:bCs/>
                <w:rtl/>
              </w:rPr>
            </w:pPr>
            <w:r w:rsidRPr="00B17AE3">
              <w:rPr>
                <w:rFonts w:ascii="Simplified Arabic" w:hAnsi="Simplified Arabic" w:cs="Simplified Arabic"/>
                <w:b/>
                <w:bCs/>
                <w:rtl/>
              </w:rPr>
              <w:t>م</w:t>
            </w:r>
          </w:p>
        </w:tc>
        <w:tc>
          <w:tcPr>
            <w:tcW w:w="1241" w:type="pct"/>
          </w:tcPr>
          <w:p w:rsidR="007C6876" w:rsidRPr="00B17AE3" w:rsidRDefault="007C6876" w:rsidP="00B17AE3">
            <w:pPr>
              <w:jc w:val="center"/>
              <w:rPr>
                <w:rFonts w:ascii="Simplified Arabic" w:hAnsi="Simplified Arabic" w:cs="Simplified Arabic"/>
                <w:b/>
                <w:bCs/>
              </w:rPr>
            </w:pPr>
            <w:r w:rsidRPr="00B17AE3">
              <w:rPr>
                <w:rFonts w:ascii="Simplified Arabic" w:hAnsi="Simplified Arabic" w:cs="Simplified Arabic" w:hint="cs"/>
                <w:b/>
                <w:bCs/>
                <w:rtl/>
              </w:rPr>
              <w:t>المجال</w:t>
            </w:r>
          </w:p>
        </w:tc>
        <w:tc>
          <w:tcPr>
            <w:tcW w:w="511" w:type="pct"/>
          </w:tcPr>
          <w:p w:rsidR="007C6876" w:rsidRPr="00B17AE3" w:rsidRDefault="007C6876" w:rsidP="00B17AE3">
            <w:pPr>
              <w:jc w:val="center"/>
              <w:rPr>
                <w:rFonts w:ascii="Simplified Arabic" w:hAnsi="Simplified Arabic" w:cs="Simplified Arabic"/>
                <w:b/>
                <w:bCs/>
                <w:rtl/>
              </w:rPr>
            </w:pPr>
            <w:r w:rsidRPr="00B17AE3">
              <w:rPr>
                <w:rFonts w:ascii="Simplified Arabic" w:hAnsi="Simplified Arabic" w:cs="Simplified Arabic"/>
                <w:b/>
                <w:bCs/>
                <w:rtl/>
              </w:rPr>
              <w:t>عدد</w:t>
            </w:r>
          </w:p>
          <w:p w:rsidR="007C6876" w:rsidRPr="00B17AE3" w:rsidRDefault="007C6876" w:rsidP="00B17AE3">
            <w:pPr>
              <w:jc w:val="center"/>
              <w:rPr>
                <w:rFonts w:ascii="Simplified Arabic" w:hAnsi="Simplified Arabic" w:cs="Simplified Arabic"/>
                <w:b/>
                <w:bCs/>
              </w:rPr>
            </w:pPr>
            <w:r w:rsidRPr="00B17AE3">
              <w:rPr>
                <w:rFonts w:ascii="Simplified Arabic" w:hAnsi="Simplified Arabic" w:cs="Simplified Arabic"/>
                <w:b/>
                <w:bCs/>
                <w:rtl/>
              </w:rPr>
              <w:t>الفقرات</w:t>
            </w:r>
          </w:p>
        </w:tc>
        <w:tc>
          <w:tcPr>
            <w:tcW w:w="623" w:type="pct"/>
          </w:tcPr>
          <w:p w:rsidR="007C6876" w:rsidRPr="00B17AE3" w:rsidRDefault="007C6876" w:rsidP="00B17AE3">
            <w:pPr>
              <w:jc w:val="center"/>
              <w:rPr>
                <w:rFonts w:ascii="Simplified Arabic" w:hAnsi="Simplified Arabic" w:cs="Simplified Arabic"/>
                <w:b/>
                <w:bCs/>
                <w:rtl/>
              </w:rPr>
            </w:pPr>
            <w:r w:rsidRPr="00B17AE3">
              <w:rPr>
                <w:rFonts w:ascii="Simplified Arabic" w:hAnsi="Simplified Arabic" w:cs="Simplified Arabic"/>
                <w:b/>
                <w:bCs/>
                <w:rtl/>
              </w:rPr>
              <w:t>المتوسط</w:t>
            </w:r>
          </w:p>
          <w:p w:rsidR="007C6876" w:rsidRPr="00B17AE3" w:rsidRDefault="007C6876" w:rsidP="00B17AE3">
            <w:pPr>
              <w:jc w:val="center"/>
              <w:rPr>
                <w:rFonts w:ascii="Simplified Arabic" w:hAnsi="Simplified Arabic" w:cs="Simplified Arabic"/>
                <w:b/>
                <w:bCs/>
              </w:rPr>
            </w:pPr>
            <w:r w:rsidRPr="00B17AE3">
              <w:rPr>
                <w:rFonts w:ascii="Simplified Arabic" w:hAnsi="Simplified Arabic" w:cs="Simplified Arabic"/>
                <w:b/>
                <w:bCs/>
                <w:rtl/>
              </w:rPr>
              <w:t>الحسابي</w:t>
            </w:r>
          </w:p>
        </w:tc>
        <w:tc>
          <w:tcPr>
            <w:tcW w:w="567" w:type="pct"/>
          </w:tcPr>
          <w:p w:rsidR="007C6876" w:rsidRPr="00B17AE3" w:rsidRDefault="007C6876" w:rsidP="00B17AE3">
            <w:pPr>
              <w:jc w:val="center"/>
              <w:rPr>
                <w:rFonts w:ascii="Simplified Arabic" w:hAnsi="Simplified Arabic" w:cs="Simplified Arabic"/>
                <w:b/>
                <w:bCs/>
                <w:rtl/>
              </w:rPr>
            </w:pPr>
            <w:r w:rsidRPr="00B17AE3">
              <w:rPr>
                <w:rFonts w:ascii="Simplified Arabic" w:hAnsi="Simplified Arabic" w:cs="Simplified Arabic"/>
                <w:b/>
                <w:bCs/>
                <w:rtl/>
              </w:rPr>
              <w:t>الانحراف</w:t>
            </w:r>
          </w:p>
          <w:p w:rsidR="007C6876" w:rsidRPr="00B17AE3" w:rsidRDefault="007C6876" w:rsidP="00B17AE3">
            <w:pPr>
              <w:jc w:val="center"/>
              <w:rPr>
                <w:rFonts w:ascii="Simplified Arabic" w:hAnsi="Simplified Arabic" w:cs="Simplified Arabic"/>
                <w:b/>
                <w:bCs/>
              </w:rPr>
            </w:pPr>
            <w:r w:rsidRPr="00B17AE3">
              <w:rPr>
                <w:rFonts w:ascii="Simplified Arabic" w:hAnsi="Simplified Arabic" w:cs="Simplified Arabic"/>
                <w:b/>
                <w:bCs/>
                <w:rtl/>
              </w:rPr>
              <w:t>المعياري</w:t>
            </w:r>
          </w:p>
        </w:tc>
        <w:tc>
          <w:tcPr>
            <w:tcW w:w="738" w:type="pct"/>
          </w:tcPr>
          <w:p w:rsidR="007C6876" w:rsidRPr="00F928FD" w:rsidRDefault="007C6876" w:rsidP="00B17AE3">
            <w:pPr>
              <w:jc w:val="center"/>
              <w:rPr>
                <w:rFonts w:ascii="Simplified Arabic" w:hAnsi="Simplified Arabic" w:cs="Simplified Arabic"/>
                <w:b/>
                <w:bCs/>
                <w:sz w:val="20"/>
                <w:szCs w:val="20"/>
                <w:rtl/>
              </w:rPr>
            </w:pPr>
            <w:r w:rsidRPr="00F928FD">
              <w:rPr>
                <w:rFonts w:ascii="Simplified Arabic" w:hAnsi="Simplified Arabic" w:cs="Simplified Arabic"/>
                <w:b/>
                <w:bCs/>
                <w:sz w:val="20"/>
                <w:szCs w:val="20"/>
                <w:rtl/>
              </w:rPr>
              <w:t>الوزن النسبي</w:t>
            </w:r>
          </w:p>
          <w:p w:rsidR="007C6876" w:rsidRPr="00B17AE3" w:rsidRDefault="007C6876" w:rsidP="00B17AE3">
            <w:pPr>
              <w:jc w:val="center"/>
              <w:rPr>
                <w:rFonts w:ascii="Simplified Arabic" w:hAnsi="Simplified Arabic" w:cs="Simplified Arabic"/>
                <w:b/>
                <w:bCs/>
                <w:rtl/>
              </w:rPr>
            </w:pPr>
            <w:r w:rsidRPr="00F928FD">
              <w:rPr>
                <w:rFonts w:ascii="Simplified Arabic" w:hAnsi="Simplified Arabic" w:cs="Simplified Arabic"/>
                <w:b/>
                <w:bCs/>
                <w:sz w:val="20"/>
                <w:szCs w:val="20"/>
                <w:rtl/>
              </w:rPr>
              <w:t>%</w:t>
            </w:r>
          </w:p>
        </w:tc>
        <w:tc>
          <w:tcPr>
            <w:tcW w:w="520" w:type="pct"/>
          </w:tcPr>
          <w:p w:rsidR="007C6876" w:rsidRPr="00B17AE3" w:rsidRDefault="007C6876" w:rsidP="00B17AE3">
            <w:pPr>
              <w:jc w:val="center"/>
              <w:rPr>
                <w:rFonts w:ascii="Simplified Arabic" w:hAnsi="Simplified Arabic" w:cs="Simplified Arabic"/>
                <w:b/>
                <w:bCs/>
                <w:rtl/>
              </w:rPr>
            </w:pPr>
            <w:r w:rsidRPr="00B17AE3">
              <w:rPr>
                <w:rFonts w:ascii="Simplified Arabic" w:hAnsi="Simplified Arabic" w:cs="Simplified Arabic"/>
                <w:b/>
                <w:bCs/>
                <w:rtl/>
              </w:rPr>
              <w:t>الترتيب</w:t>
            </w:r>
          </w:p>
        </w:tc>
        <w:tc>
          <w:tcPr>
            <w:tcW w:w="556" w:type="pct"/>
          </w:tcPr>
          <w:p w:rsidR="007C6876" w:rsidRPr="00B17AE3" w:rsidRDefault="007C6876" w:rsidP="00B17AE3">
            <w:pPr>
              <w:jc w:val="center"/>
              <w:rPr>
                <w:rFonts w:ascii="Simplified Arabic" w:hAnsi="Simplified Arabic" w:cs="Simplified Arabic"/>
                <w:b/>
                <w:bCs/>
                <w:rtl/>
              </w:rPr>
            </w:pPr>
            <w:r w:rsidRPr="00B17AE3">
              <w:rPr>
                <w:rFonts w:ascii="Simplified Arabic" w:hAnsi="Simplified Arabic" w:cs="Simplified Arabic"/>
                <w:b/>
                <w:bCs/>
                <w:rtl/>
              </w:rPr>
              <w:t>الدرجة</w:t>
            </w:r>
          </w:p>
        </w:tc>
      </w:tr>
      <w:tr w:rsidR="00F928FD" w:rsidRPr="00B17AE3" w:rsidTr="00F928FD">
        <w:trPr>
          <w:trHeight w:val="434"/>
        </w:trPr>
        <w:tc>
          <w:tcPr>
            <w:tcW w:w="244" w:type="pct"/>
          </w:tcPr>
          <w:p w:rsidR="007C6876" w:rsidRPr="00F928FD" w:rsidRDefault="007C6876" w:rsidP="00B17AE3">
            <w:pPr>
              <w:jc w:val="center"/>
              <w:rPr>
                <w:rFonts w:ascii="Simplified Arabic" w:hAnsi="Simplified Arabic" w:cs="Simplified Arabic"/>
                <w:b/>
                <w:bCs/>
                <w:sz w:val="20"/>
                <w:szCs w:val="20"/>
              </w:rPr>
            </w:pPr>
            <w:r w:rsidRPr="00F928FD">
              <w:rPr>
                <w:rFonts w:ascii="Simplified Arabic" w:hAnsi="Simplified Arabic" w:cs="Simplified Arabic"/>
                <w:b/>
                <w:bCs/>
                <w:sz w:val="20"/>
                <w:szCs w:val="20"/>
              </w:rPr>
              <w:t>1</w:t>
            </w:r>
          </w:p>
        </w:tc>
        <w:tc>
          <w:tcPr>
            <w:tcW w:w="1241" w:type="pct"/>
          </w:tcPr>
          <w:p w:rsidR="007C6876" w:rsidRPr="00F928FD" w:rsidRDefault="007C6876" w:rsidP="00B17AE3">
            <w:pPr>
              <w:jc w:val="both"/>
              <w:rPr>
                <w:rFonts w:ascii="Simplified Arabic" w:hAnsi="Simplified Arabic" w:cs="Simplified Arabic"/>
                <w:b/>
                <w:bCs/>
                <w:sz w:val="20"/>
                <w:szCs w:val="20"/>
                <w:rtl/>
              </w:rPr>
            </w:pPr>
            <w:r w:rsidRPr="00F928FD">
              <w:rPr>
                <w:rFonts w:ascii="Simplified Arabic" w:hAnsi="Simplified Arabic" w:cs="Simplified Arabic"/>
                <w:b/>
                <w:bCs/>
                <w:sz w:val="20"/>
                <w:szCs w:val="20"/>
                <w:rtl/>
              </w:rPr>
              <w:t>التزام الادارة العليا ودعمها</w:t>
            </w:r>
          </w:p>
        </w:tc>
        <w:tc>
          <w:tcPr>
            <w:tcW w:w="511" w:type="pct"/>
          </w:tcPr>
          <w:p w:rsidR="007C6876" w:rsidRPr="00B17AE3" w:rsidRDefault="007C6876" w:rsidP="00B17AE3">
            <w:pPr>
              <w:jc w:val="center"/>
              <w:rPr>
                <w:rFonts w:ascii="Simplified Arabic" w:hAnsi="Simplified Arabic" w:cs="Simplified Arabic"/>
                <w:rtl/>
              </w:rPr>
            </w:pPr>
            <w:r w:rsidRPr="00B17AE3">
              <w:rPr>
                <w:rFonts w:ascii="Simplified Arabic" w:hAnsi="Simplified Arabic" w:cs="Simplified Arabic"/>
              </w:rPr>
              <w:t>9</w:t>
            </w:r>
          </w:p>
        </w:tc>
        <w:tc>
          <w:tcPr>
            <w:tcW w:w="623"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34.78</w:t>
            </w:r>
          </w:p>
        </w:tc>
        <w:tc>
          <w:tcPr>
            <w:tcW w:w="567"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6.13</w:t>
            </w:r>
          </w:p>
        </w:tc>
        <w:tc>
          <w:tcPr>
            <w:tcW w:w="738"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77.3</w:t>
            </w:r>
          </w:p>
        </w:tc>
        <w:tc>
          <w:tcPr>
            <w:tcW w:w="520" w:type="pct"/>
          </w:tcPr>
          <w:p w:rsidR="007C6876" w:rsidRPr="00B17AE3" w:rsidRDefault="007C6876"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556" w:type="pct"/>
          </w:tcPr>
          <w:p w:rsidR="007C6876" w:rsidRPr="00B17AE3" w:rsidRDefault="007C6876" w:rsidP="00B17AE3">
            <w:pPr>
              <w:autoSpaceDE w:val="0"/>
              <w:autoSpaceDN w:val="0"/>
              <w:adjustRightInd w:val="0"/>
              <w:jc w:val="center"/>
              <w:rPr>
                <w:rFonts w:ascii="Simplified Arabic" w:hAnsi="Simplified Arabic" w:cs="Simplified Arabic"/>
                <w:b/>
                <w:bCs/>
                <w:rtl/>
              </w:rPr>
            </w:pPr>
            <w:r w:rsidRPr="00B17AE3">
              <w:rPr>
                <w:rFonts w:ascii="Simplified Arabic" w:hAnsi="Simplified Arabic" w:cs="Simplified Arabic"/>
                <w:b/>
                <w:bCs/>
                <w:rtl/>
              </w:rPr>
              <w:t>مرتفعة</w:t>
            </w:r>
          </w:p>
        </w:tc>
      </w:tr>
      <w:tr w:rsidR="00F928FD" w:rsidRPr="00B17AE3" w:rsidTr="00F928FD">
        <w:trPr>
          <w:trHeight w:val="435"/>
        </w:trPr>
        <w:tc>
          <w:tcPr>
            <w:tcW w:w="244" w:type="pct"/>
          </w:tcPr>
          <w:p w:rsidR="007C6876" w:rsidRPr="00F928FD" w:rsidRDefault="007C6876" w:rsidP="00B17AE3">
            <w:pPr>
              <w:jc w:val="center"/>
              <w:rPr>
                <w:rFonts w:ascii="Simplified Arabic" w:hAnsi="Simplified Arabic" w:cs="Simplified Arabic"/>
                <w:b/>
                <w:bCs/>
                <w:sz w:val="20"/>
                <w:szCs w:val="20"/>
              </w:rPr>
            </w:pPr>
            <w:r w:rsidRPr="00F928FD">
              <w:rPr>
                <w:rFonts w:ascii="Simplified Arabic" w:hAnsi="Simplified Arabic" w:cs="Simplified Arabic"/>
                <w:b/>
                <w:bCs/>
                <w:sz w:val="20"/>
                <w:szCs w:val="20"/>
              </w:rPr>
              <w:t>2</w:t>
            </w:r>
          </w:p>
        </w:tc>
        <w:tc>
          <w:tcPr>
            <w:tcW w:w="1241" w:type="pct"/>
          </w:tcPr>
          <w:p w:rsidR="007C6876" w:rsidRPr="00F928FD" w:rsidRDefault="007C6876" w:rsidP="00B17AE3">
            <w:pPr>
              <w:jc w:val="both"/>
              <w:rPr>
                <w:rFonts w:ascii="Simplified Arabic" w:hAnsi="Simplified Arabic" w:cs="Simplified Arabic"/>
                <w:b/>
                <w:bCs/>
                <w:sz w:val="20"/>
                <w:szCs w:val="20"/>
                <w:rtl/>
              </w:rPr>
            </w:pPr>
            <w:r w:rsidRPr="00F928FD">
              <w:rPr>
                <w:rFonts w:ascii="Simplified Arabic" w:hAnsi="Simplified Arabic" w:cs="Simplified Arabic"/>
                <w:b/>
                <w:bCs/>
                <w:sz w:val="20"/>
                <w:szCs w:val="20"/>
                <w:rtl/>
              </w:rPr>
              <w:t>التحسين المستمر للعمليات</w:t>
            </w:r>
          </w:p>
        </w:tc>
        <w:tc>
          <w:tcPr>
            <w:tcW w:w="511" w:type="pct"/>
          </w:tcPr>
          <w:p w:rsidR="007C6876" w:rsidRPr="00B17AE3" w:rsidRDefault="007C6876" w:rsidP="00B17AE3">
            <w:pPr>
              <w:jc w:val="center"/>
              <w:rPr>
                <w:rFonts w:ascii="Simplified Arabic" w:hAnsi="Simplified Arabic" w:cs="Simplified Arabic"/>
                <w:rtl/>
              </w:rPr>
            </w:pPr>
            <w:r w:rsidRPr="00B17AE3">
              <w:rPr>
                <w:rFonts w:ascii="Simplified Arabic" w:hAnsi="Simplified Arabic" w:cs="Simplified Arabic"/>
              </w:rPr>
              <w:t>13</w:t>
            </w:r>
          </w:p>
        </w:tc>
        <w:tc>
          <w:tcPr>
            <w:tcW w:w="623"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48.73</w:t>
            </w:r>
          </w:p>
        </w:tc>
        <w:tc>
          <w:tcPr>
            <w:tcW w:w="567"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8.53</w:t>
            </w:r>
          </w:p>
        </w:tc>
        <w:tc>
          <w:tcPr>
            <w:tcW w:w="738"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75.0</w:t>
            </w:r>
          </w:p>
        </w:tc>
        <w:tc>
          <w:tcPr>
            <w:tcW w:w="520" w:type="pct"/>
          </w:tcPr>
          <w:p w:rsidR="007C6876" w:rsidRPr="00B17AE3" w:rsidRDefault="007C6876"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556" w:type="pct"/>
          </w:tcPr>
          <w:p w:rsidR="007C6876" w:rsidRPr="00B17AE3" w:rsidRDefault="007C6876" w:rsidP="00B17AE3">
            <w:pPr>
              <w:autoSpaceDE w:val="0"/>
              <w:autoSpaceDN w:val="0"/>
              <w:adjustRightInd w:val="0"/>
              <w:jc w:val="center"/>
              <w:rPr>
                <w:rFonts w:ascii="Simplified Arabic" w:hAnsi="Simplified Arabic" w:cs="Simplified Arabic"/>
                <w:b/>
                <w:bCs/>
                <w:rtl/>
              </w:rPr>
            </w:pPr>
            <w:r w:rsidRPr="00B17AE3">
              <w:rPr>
                <w:rFonts w:ascii="Simplified Arabic" w:hAnsi="Simplified Arabic" w:cs="Simplified Arabic"/>
                <w:b/>
                <w:bCs/>
                <w:rtl/>
              </w:rPr>
              <w:t>مرتفعة</w:t>
            </w:r>
          </w:p>
        </w:tc>
      </w:tr>
      <w:tr w:rsidR="00F928FD" w:rsidRPr="00B17AE3" w:rsidTr="00F928FD">
        <w:trPr>
          <w:trHeight w:val="435"/>
        </w:trPr>
        <w:tc>
          <w:tcPr>
            <w:tcW w:w="244" w:type="pct"/>
          </w:tcPr>
          <w:p w:rsidR="007C6876" w:rsidRPr="00F928FD" w:rsidRDefault="007C6876" w:rsidP="00B17AE3">
            <w:pPr>
              <w:jc w:val="center"/>
              <w:rPr>
                <w:rFonts w:ascii="Simplified Arabic" w:hAnsi="Simplified Arabic" w:cs="Simplified Arabic"/>
                <w:b/>
                <w:bCs/>
                <w:sz w:val="20"/>
                <w:szCs w:val="20"/>
                <w:rtl/>
              </w:rPr>
            </w:pPr>
            <w:r w:rsidRPr="00F928FD">
              <w:rPr>
                <w:rFonts w:ascii="Simplified Arabic" w:hAnsi="Simplified Arabic" w:cs="Simplified Arabic"/>
                <w:b/>
                <w:bCs/>
                <w:sz w:val="20"/>
                <w:szCs w:val="20"/>
              </w:rPr>
              <w:t>3</w:t>
            </w:r>
          </w:p>
        </w:tc>
        <w:tc>
          <w:tcPr>
            <w:tcW w:w="1241" w:type="pct"/>
          </w:tcPr>
          <w:p w:rsidR="007C6876" w:rsidRPr="00F928FD" w:rsidRDefault="007C6876" w:rsidP="00B17AE3">
            <w:pPr>
              <w:jc w:val="both"/>
              <w:rPr>
                <w:rFonts w:ascii="Simplified Arabic" w:hAnsi="Simplified Arabic" w:cs="Simplified Arabic"/>
                <w:b/>
                <w:bCs/>
                <w:sz w:val="20"/>
                <w:szCs w:val="20"/>
                <w:rtl/>
              </w:rPr>
            </w:pPr>
            <w:r w:rsidRPr="00F928FD">
              <w:rPr>
                <w:rFonts w:ascii="Simplified Arabic" w:hAnsi="Simplified Arabic" w:cs="Simplified Arabic"/>
                <w:b/>
                <w:bCs/>
                <w:sz w:val="20"/>
                <w:szCs w:val="20"/>
                <w:rtl/>
              </w:rPr>
              <w:t>جودة العلاقات والأنظمة</w:t>
            </w:r>
          </w:p>
        </w:tc>
        <w:tc>
          <w:tcPr>
            <w:tcW w:w="511" w:type="pct"/>
          </w:tcPr>
          <w:p w:rsidR="007C6876" w:rsidRPr="00B17AE3" w:rsidRDefault="007C6876" w:rsidP="00B17AE3">
            <w:pPr>
              <w:jc w:val="center"/>
              <w:rPr>
                <w:rFonts w:ascii="Simplified Arabic" w:hAnsi="Simplified Arabic" w:cs="Simplified Arabic"/>
                <w:rtl/>
              </w:rPr>
            </w:pPr>
            <w:r w:rsidRPr="00B17AE3">
              <w:rPr>
                <w:rFonts w:ascii="Simplified Arabic" w:hAnsi="Simplified Arabic" w:cs="Simplified Arabic"/>
              </w:rPr>
              <w:t>12</w:t>
            </w:r>
          </w:p>
        </w:tc>
        <w:tc>
          <w:tcPr>
            <w:tcW w:w="623"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46.18</w:t>
            </w:r>
          </w:p>
        </w:tc>
        <w:tc>
          <w:tcPr>
            <w:tcW w:w="567"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7.99</w:t>
            </w:r>
          </w:p>
        </w:tc>
        <w:tc>
          <w:tcPr>
            <w:tcW w:w="738"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77.0</w:t>
            </w:r>
          </w:p>
        </w:tc>
        <w:tc>
          <w:tcPr>
            <w:tcW w:w="520" w:type="pct"/>
          </w:tcPr>
          <w:p w:rsidR="007C6876" w:rsidRPr="00B17AE3" w:rsidRDefault="007C6876"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556" w:type="pct"/>
          </w:tcPr>
          <w:p w:rsidR="007C6876" w:rsidRPr="00B17AE3" w:rsidRDefault="007C6876" w:rsidP="00B17AE3">
            <w:pPr>
              <w:autoSpaceDE w:val="0"/>
              <w:autoSpaceDN w:val="0"/>
              <w:adjustRightInd w:val="0"/>
              <w:jc w:val="center"/>
              <w:rPr>
                <w:rFonts w:ascii="Simplified Arabic" w:hAnsi="Simplified Arabic" w:cs="Simplified Arabic"/>
                <w:b/>
                <w:bCs/>
                <w:rtl/>
              </w:rPr>
            </w:pPr>
            <w:r w:rsidRPr="00B17AE3">
              <w:rPr>
                <w:rFonts w:ascii="Simplified Arabic" w:hAnsi="Simplified Arabic" w:cs="Simplified Arabic"/>
                <w:b/>
                <w:bCs/>
                <w:rtl/>
              </w:rPr>
              <w:t>مرتفعة</w:t>
            </w:r>
          </w:p>
        </w:tc>
      </w:tr>
      <w:tr w:rsidR="00F928FD" w:rsidRPr="00B17AE3" w:rsidTr="00F928FD">
        <w:trPr>
          <w:trHeight w:val="435"/>
        </w:trPr>
        <w:tc>
          <w:tcPr>
            <w:tcW w:w="244" w:type="pct"/>
          </w:tcPr>
          <w:p w:rsidR="007C6876" w:rsidRPr="00F928FD" w:rsidRDefault="007C6876" w:rsidP="00B17AE3">
            <w:pPr>
              <w:jc w:val="center"/>
              <w:rPr>
                <w:rFonts w:ascii="Simplified Arabic" w:hAnsi="Simplified Arabic" w:cs="Simplified Arabic"/>
                <w:b/>
                <w:bCs/>
                <w:sz w:val="20"/>
                <w:szCs w:val="20"/>
              </w:rPr>
            </w:pPr>
            <w:r w:rsidRPr="00F928FD">
              <w:rPr>
                <w:rFonts w:ascii="Simplified Arabic" w:hAnsi="Simplified Arabic" w:cs="Simplified Arabic"/>
                <w:b/>
                <w:bCs/>
                <w:sz w:val="20"/>
                <w:szCs w:val="20"/>
              </w:rPr>
              <w:t>4</w:t>
            </w:r>
          </w:p>
        </w:tc>
        <w:tc>
          <w:tcPr>
            <w:tcW w:w="1241" w:type="pct"/>
          </w:tcPr>
          <w:p w:rsidR="007C6876" w:rsidRPr="00F928FD" w:rsidRDefault="007C6876" w:rsidP="00B17AE3">
            <w:pPr>
              <w:jc w:val="both"/>
              <w:rPr>
                <w:rFonts w:ascii="Simplified Arabic" w:hAnsi="Simplified Arabic" w:cs="Simplified Arabic"/>
                <w:b/>
                <w:bCs/>
                <w:sz w:val="20"/>
                <w:szCs w:val="20"/>
              </w:rPr>
            </w:pPr>
            <w:r w:rsidRPr="00F928FD">
              <w:rPr>
                <w:rFonts w:ascii="Simplified Arabic" w:hAnsi="Simplified Arabic" w:cs="Simplified Arabic"/>
                <w:b/>
                <w:bCs/>
                <w:sz w:val="20"/>
                <w:szCs w:val="20"/>
                <w:rtl/>
              </w:rPr>
              <w:t>تنمية الموارد البشرية</w:t>
            </w:r>
          </w:p>
        </w:tc>
        <w:tc>
          <w:tcPr>
            <w:tcW w:w="511" w:type="pct"/>
          </w:tcPr>
          <w:p w:rsidR="007C6876" w:rsidRPr="00B17AE3" w:rsidRDefault="007C6876" w:rsidP="00B17AE3">
            <w:pPr>
              <w:jc w:val="center"/>
              <w:rPr>
                <w:rFonts w:ascii="Simplified Arabic" w:hAnsi="Simplified Arabic" w:cs="Simplified Arabic"/>
                <w:rtl/>
              </w:rPr>
            </w:pPr>
            <w:r w:rsidRPr="00B17AE3">
              <w:rPr>
                <w:rFonts w:ascii="Simplified Arabic" w:hAnsi="Simplified Arabic" w:cs="Simplified Arabic"/>
              </w:rPr>
              <w:t>11</w:t>
            </w:r>
          </w:p>
        </w:tc>
        <w:tc>
          <w:tcPr>
            <w:tcW w:w="623"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41.43</w:t>
            </w:r>
          </w:p>
        </w:tc>
        <w:tc>
          <w:tcPr>
            <w:tcW w:w="567"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7.71</w:t>
            </w:r>
          </w:p>
        </w:tc>
        <w:tc>
          <w:tcPr>
            <w:tcW w:w="738"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75.3</w:t>
            </w:r>
          </w:p>
        </w:tc>
        <w:tc>
          <w:tcPr>
            <w:tcW w:w="520" w:type="pct"/>
          </w:tcPr>
          <w:p w:rsidR="007C6876" w:rsidRPr="00B17AE3" w:rsidRDefault="007C6876"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5</w:t>
            </w:r>
          </w:p>
        </w:tc>
        <w:tc>
          <w:tcPr>
            <w:tcW w:w="556" w:type="pct"/>
          </w:tcPr>
          <w:p w:rsidR="007C6876" w:rsidRPr="00B17AE3" w:rsidRDefault="007C6876" w:rsidP="00B17AE3">
            <w:pPr>
              <w:autoSpaceDE w:val="0"/>
              <w:autoSpaceDN w:val="0"/>
              <w:adjustRightInd w:val="0"/>
              <w:jc w:val="center"/>
              <w:rPr>
                <w:rFonts w:ascii="Simplified Arabic" w:hAnsi="Simplified Arabic" w:cs="Simplified Arabic"/>
                <w:b/>
                <w:bCs/>
                <w:rtl/>
              </w:rPr>
            </w:pPr>
            <w:r w:rsidRPr="00B17AE3">
              <w:rPr>
                <w:rFonts w:ascii="Simplified Arabic" w:hAnsi="Simplified Arabic" w:cs="Simplified Arabic"/>
                <w:b/>
                <w:bCs/>
                <w:rtl/>
              </w:rPr>
              <w:t>مرتفعة</w:t>
            </w:r>
          </w:p>
        </w:tc>
      </w:tr>
      <w:tr w:rsidR="00F928FD" w:rsidRPr="00B17AE3" w:rsidTr="00F928FD">
        <w:trPr>
          <w:trHeight w:val="435"/>
        </w:trPr>
        <w:tc>
          <w:tcPr>
            <w:tcW w:w="244" w:type="pct"/>
          </w:tcPr>
          <w:p w:rsidR="007C6876" w:rsidRPr="00F928FD" w:rsidRDefault="007C6876" w:rsidP="00B17AE3">
            <w:pPr>
              <w:jc w:val="center"/>
              <w:rPr>
                <w:rFonts w:ascii="Simplified Arabic" w:hAnsi="Simplified Arabic" w:cs="Simplified Arabic"/>
                <w:b/>
                <w:bCs/>
                <w:sz w:val="20"/>
                <w:szCs w:val="20"/>
              </w:rPr>
            </w:pPr>
            <w:r w:rsidRPr="00F928FD">
              <w:rPr>
                <w:rFonts w:ascii="Simplified Arabic" w:hAnsi="Simplified Arabic" w:cs="Simplified Arabic"/>
                <w:b/>
                <w:bCs/>
                <w:sz w:val="20"/>
                <w:szCs w:val="20"/>
              </w:rPr>
              <w:t>5</w:t>
            </w:r>
          </w:p>
        </w:tc>
        <w:tc>
          <w:tcPr>
            <w:tcW w:w="1241" w:type="pct"/>
          </w:tcPr>
          <w:p w:rsidR="007C6876" w:rsidRPr="00F928FD" w:rsidRDefault="007C6876" w:rsidP="00B17AE3">
            <w:pPr>
              <w:jc w:val="both"/>
              <w:rPr>
                <w:rFonts w:ascii="Simplified Arabic" w:hAnsi="Simplified Arabic" w:cs="Simplified Arabic"/>
                <w:b/>
                <w:bCs/>
                <w:sz w:val="20"/>
                <w:szCs w:val="20"/>
                <w:rtl/>
              </w:rPr>
            </w:pPr>
            <w:r w:rsidRPr="00F928FD">
              <w:rPr>
                <w:rFonts w:ascii="Simplified Arabic" w:hAnsi="Simplified Arabic" w:cs="Simplified Arabic"/>
                <w:b/>
                <w:bCs/>
                <w:sz w:val="20"/>
                <w:szCs w:val="20"/>
                <w:rtl/>
              </w:rPr>
              <w:t>جودة الحياة الأكاديمية</w:t>
            </w:r>
          </w:p>
        </w:tc>
        <w:tc>
          <w:tcPr>
            <w:tcW w:w="511" w:type="pct"/>
          </w:tcPr>
          <w:p w:rsidR="007C6876" w:rsidRPr="00B17AE3" w:rsidRDefault="007C6876" w:rsidP="00B17AE3">
            <w:pPr>
              <w:jc w:val="center"/>
              <w:rPr>
                <w:rFonts w:ascii="Simplified Arabic" w:hAnsi="Simplified Arabic" w:cs="Simplified Arabic"/>
                <w:rtl/>
              </w:rPr>
            </w:pPr>
            <w:r w:rsidRPr="00B17AE3">
              <w:rPr>
                <w:rFonts w:ascii="Simplified Arabic" w:hAnsi="Simplified Arabic" w:cs="Simplified Arabic"/>
              </w:rPr>
              <w:t>13</w:t>
            </w:r>
          </w:p>
        </w:tc>
        <w:tc>
          <w:tcPr>
            <w:tcW w:w="623"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49.95</w:t>
            </w:r>
          </w:p>
        </w:tc>
        <w:tc>
          <w:tcPr>
            <w:tcW w:w="567"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8.91</w:t>
            </w:r>
          </w:p>
        </w:tc>
        <w:tc>
          <w:tcPr>
            <w:tcW w:w="738"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76.8</w:t>
            </w:r>
          </w:p>
        </w:tc>
        <w:tc>
          <w:tcPr>
            <w:tcW w:w="520" w:type="pct"/>
          </w:tcPr>
          <w:p w:rsidR="007C6876" w:rsidRPr="00B17AE3" w:rsidRDefault="007C6876"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556" w:type="pct"/>
          </w:tcPr>
          <w:p w:rsidR="007C6876" w:rsidRPr="00B17AE3" w:rsidRDefault="007C6876" w:rsidP="00B17AE3">
            <w:pPr>
              <w:autoSpaceDE w:val="0"/>
              <w:autoSpaceDN w:val="0"/>
              <w:adjustRightInd w:val="0"/>
              <w:jc w:val="center"/>
              <w:rPr>
                <w:rFonts w:ascii="Simplified Arabic" w:hAnsi="Simplified Arabic" w:cs="Simplified Arabic"/>
                <w:b/>
                <w:bCs/>
                <w:rtl/>
              </w:rPr>
            </w:pPr>
            <w:r w:rsidRPr="00B17AE3">
              <w:rPr>
                <w:rFonts w:ascii="Simplified Arabic" w:hAnsi="Simplified Arabic" w:cs="Simplified Arabic"/>
                <w:b/>
                <w:bCs/>
                <w:rtl/>
              </w:rPr>
              <w:t>مرتفعة</w:t>
            </w:r>
          </w:p>
        </w:tc>
      </w:tr>
      <w:tr w:rsidR="00F928FD" w:rsidRPr="00B17AE3" w:rsidTr="00F928FD">
        <w:trPr>
          <w:trHeight w:val="435"/>
        </w:trPr>
        <w:tc>
          <w:tcPr>
            <w:tcW w:w="244" w:type="pct"/>
          </w:tcPr>
          <w:p w:rsidR="007C6876" w:rsidRPr="00F928FD" w:rsidRDefault="007C6876" w:rsidP="00B17AE3">
            <w:pPr>
              <w:jc w:val="center"/>
              <w:rPr>
                <w:rFonts w:ascii="Simplified Arabic" w:hAnsi="Simplified Arabic" w:cs="Simplified Arabic"/>
                <w:b/>
                <w:bCs/>
                <w:sz w:val="20"/>
                <w:szCs w:val="20"/>
              </w:rPr>
            </w:pPr>
            <w:r w:rsidRPr="00F928FD">
              <w:rPr>
                <w:rFonts w:ascii="Simplified Arabic" w:hAnsi="Simplified Arabic" w:cs="Simplified Arabic"/>
                <w:b/>
                <w:bCs/>
                <w:sz w:val="20"/>
                <w:szCs w:val="20"/>
              </w:rPr>
              <w:t>6</w:t>
            </w:r>
          </w:p>
        </w:tc>
        <w:tc>
          <w:tcPr>
            <w:tcW w:w="1241" w:type="pct"/>
          </w:tcPr>
          <w:p w:rsidR="007C6876" w:rsidRPr="00F928FD" w:rsidRDefault="007C6876" w:rsidP="00B17AE3">
            <w:pPr>
              <w:jc w:val="both"/>
              <w:rPr>
                <w:rFonts w:ascii="Simplified Arabic" w:hAnsi="Simplified Arabic" w:cs="Simplified Arabic"/>
                <w:b/>
                <w:bCs/>
                <w:sz w:val="20"/>
                <w:szCs w:val="20"/>
                <w:rtl/>
              </w:rPr>
            </w:pPr>
            <w:r w:rsidRPr="00F928FD">
              <w:rPr>
                <w:rFonts w:ascii="Simplified Arabic" w:hAnsi="Simplified Arabic" w:cs="Simplified Arabic"/>
                <w:b/>
                <w:bCs/>
                <w:sz w:val="20"/>
                <w:szCs w:val="20"/>
                <w:rtl/>
              </w:rPr>
              <w:t>التقييم والمتابعة</w:t>
            </w:r>
          </w:p>
        </w:tc>
        <w:tc>
          <w:tcPr>
            <w:tcW w:w="511" w:type="pct"/>
          </w:tcPr>
          <w:p w:rsidR="007C6876" w:rsidRPr="00B17AE3" w:rsidRDefault="007C6876" w:rsidP="00B17AE3">
            <w:pPr>
              <w:jc w:val="center"/>
              <w:rPr>
                <w:rFonts w:ascii="Simplified Arabic" w:hAnsi="Simplified Arabic" w:cs="Simplified Arabic"/>
                <w:rtl/>
              </w:rPr>
            </w:pPr>
            <w:r w:rsidRPr="00B17AE3">
              <w:rPr>
                <w:rFonts w:ascii="Simplified Arabic" w:hAnsi="Simplified Arabic" w:cs="Simplified Arabic"/>
              </w:rPr>
              <w:t>13</w:t>
            </w:r>
          </w:p>
        </w:tc>
        <w:tc>
          <w:tcPr>
            <w:tcW w:w="623"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49.72</w:t>
            </w:r>
          </w:p>
        </w:tc>
        <w:tc>
          <w:tcPr>
            <w:tcW w:w="567"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9.28</w:t>
            </w:r>
          </w:p>
        </w:tc>
        <w:tc>
          <w:tcPr>
            <w:tcW w:w="738"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76.5</w:t>
            </w:r>
          </w:p>
        </w:tc>
        <w:tc>
          <w:tcPr>
            <w:tcW w:w="520" w:type="pct"/>
          </w:tcPr>
          <w:p w:rsidR="007C6876" w:rsidRPr="00B17AE3" w:rsidRDefault="007C6876"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556" w:type="pct"/>
          </w:tcPr>
          <w:p w:rsidR="007C6876" w:rsidRPr="00B17AE3" w:rsidRDefault="007C6876" w:rsidP="00B17AE3">
            <w:pPr>
              <w:autoSpaceDE w:val="0"/>
              <w:autoSpaceDN w:val="0"/>
              <w:adjustRightInd w:val="0"/>
              <w:jc w:val="center"/>
              <w:rPr>
                <w:rFonts w:ascii="Simplified Arabic" w:hAnsi="Simplified Arabic" w:cs="Simplified Arabic"/>
                <w:b/>
                <w:bCs/>
                <w:rtl/>
              </w:rPr>
            </w:pPr>
            <w:r w:rsidRPr="00B17AE3">
              <w:rPr>
                <w:rFonts w:ascii="Simplified Arabic" w:hAnsi="Simplified Arabic" w:cs="Simplified Arabic"/>
                <w:b/>
                <w:bCs/>
                <w:rtl/>
              </w:rPr>
              <w:t>مرتفعة</w:t>
            </w:r>
          </w:p>
        </w:tc>
      </w:tr>
      <w:tr w:rsidR="00F928FD" w:rsidRPr="00B17AE3" w:rsidTr="00F928FD">
        <w:trPr>
          <w:trHeight w:val="435"/>
        </w:trPr>
        <w:tc>
          <w:tcPr>
            <w:tcW w:w="244" w:type="pct"/>
          </w:tcPr>
          <w:p w:rsidR="007C6876" w:rsidRPr="00F928FD" w:rsidRDefault="007C6876" w:rsidP="00B17AE3">
            <w:pPr>
              <w:jc w:val="both"/>
              <w:rPr>
                <w:rFonts w:ascii="Simplified Arabic" w:hAnsi="Simplified Arabic" w:cs="Simplified Arabic"/>
                <w:b/>
                <w:bCs/>
                <w:sz w:val="20"/>
                <w:szCs w:val="20"/>
                <w:rtl/>
              </w:rPr>
            </w:pPr>
          </w:p>
        </w:tc>
        <w:tc>
          <w:tcPr>
            <w:tcW w:w="1241" w:type="pct"/>
          </w:tcPr>
          <w:p w:rsidR="007C6876" w:rsidRPr="00F928FD" w:rsidRDefault="007C6876" w:rsidP="00B17AE3">
            <w:pPr>
              <w:jc w:val="both"/>
              <w:rPr>
                <w:rFonts w:ascii="Simplified Arabic" w:hAnsi="Simplified Arabic" w:cs="Simplified Arabic"/>
                <w:b/>
                <w:bCs/>
                <w:sz w:val="20"/>
                <w:szCs w:val="20"/>
                <w:rtl/>
              </w:rPr>
            </w:pPr>
            <w:r w:rsidRPr="00F928FD">
              <w:rPr>
                <w:rFonts w:ascii="Simplified Arabic" w:hAnsi="Simplified Arabic" w:cs="Simplified Arabic"/>
                <w:b/>
                <w:bCs/>
                <w:sz w:val="20"/>
                <w:szCs w:val="20"/>
                <w:rtl/>
              </w:rPr>
              <w:t>الدرجة الكلية للاستبانة</w:t>
            </w:r>
          </w:p>
        </w:tc>
        <w:tc>
          <w:tcPr>
            <w:tcW w:w="511" w:type="pct"/>
          </w:tcPr>
          <w:p w:rsidR="007C6876" w:rsidRPr="00B17AE3" w:rsidRDefault="007C6876" w:rsidP="00B17AE3">
            <w:pPr>
              <w:jc w:val="center"/>
              <w:rPr>
                <w:rFonts w:ascii="Simplified Arabic" w:hAnsi="Simplified Arabic" w:cs="Simplified Arabic"/>
                <w:rtl/>
              </w:rPr>
            </w:pPr>
            <w:r w:rsidRPr="00B17AE3">
              <w:rPr>
                <w:rFonts w:ascii="Simplified Arabic" w:hAnsi="Simplified Arabic" w:cs="Simplified Arabic"/>
              </w:rPr>
              <w:t>71</w:t>
            </w:r>
          </w:p>
        </w:tc>
        <w:tc>
          <w:tcPr>
            <w:tcW w:w="623"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270.78</w:t>
            </w:r>
          </w:p>
        </w:tc>
        <w:tc>
          <w:tcPr>
            <w:tcW w:w="567"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43.71</w:t>
            </w:r>
          </w:p>
        </w:tc>
        <w:tc>
          <w:tcPr>
            <w:tcW w:w="738" w:type="pct"/>
          </w:tcPr>
          <w:p w:rsidR="007C6876" w:rsidRPr="00B17AE3" w:rsidRDefault="007C6876" w:rsidP="00B17AE3">
            <w:pPr>
              <w:bidi w:val="0"/>
              <w:jc w:val="center"/>
              <w:rPr>
                <w:rFonts w:ascii="Simplified Arabic" w:hAnsi="Simplified Arabic" w:cs="Simplified Arabic"/>
              </w:rPr>
            </w:pPr>
            <w:r w:rsidRPr="00B17AE3">
              <w:rPr>
                <w:rFonts w:ascii="Simplified Arabic" w:hAnsi="Simplified Arabic" w:cs="Simplified Arabic"/>
              </w:rPr>
              <w:t>76.3</w:t>
            </w:r>
          </w:p>
        </w:tc>
        <w:tc>
          <w:tcPr>
            <w:tcW w:w="520" w:type="pct"/>
          </w:tcPr>
          <w:p w:rsidR="007C6876" w:rsidRPr="00B17AE3" w:rsidRDefault="007C6876" w:rsidP="00B17AE3">
            <w:pPr>
              <w:autoSpaceDE w:val="0"/>
              <w:autoSpaceDN w:val="0"/>
              <w:adjustRightInd w:val="0"/>
              <w:jc w:val="center"/>
              <w:rPr>
                <w:rFonts w:ascii="Simplified Arabic" w:hAnsi="Simplified Arabic" w:cs="Simplified Arabic"/>
                <w:rtl/>
              </w:rPr>
            </w:pPr>
          </w:p>
        </w:tc>
        <w:tc>
          <w:tcPr>
            <w:tcW w:w="556" w:type="pct"/>
          </w:tcPr>
          <w:p w:rsidR="007C6876" w:rsidRPr="00B17AE3" w:rsidRDefault="007C6876" w:rsidP="00B17AE3">
            <w:pPr>
              <w:autoSpaceDE w:val="0"/>
              <w:autoSpaceDN w:val="0"/>
              <w:adjustRightInd w:val="0"/>
              <w:jc w:val="center"/>
              <w:rPr>
                <w:rFonts w:ascii="Simplified Arabic" w:hAnsi="Simplified Arabic" w:cs="Simplified Arabic"/>
                <w:b/>
                <w:bCs/>
                <w:rtl/>
              </w:rPr>
            </w:pPr>
            <w:r w:rsidRPr="00B17AE3">
              <w:rPr>
                <w:rFonts w:ascii="Simplified Arabic" w:hAnsi="Simplified Arabic" w:cs="Simplified Arabic"/>
                <w:b/>
                <w:bCs/>
                <w:rtl/>
              </w:rPr>
              <w:t>مرتفعة</w:t>
            </w:r>
          </w:p>
        </w:tc>
      </w:tr>
    </w:tbl>
    <w:p w:rsidR="007C6876" w:rsidRPr="00A906AE" w:rsidRDefault="007C6876" w:rsidP="00B17AE3">
      <w:pPr>
        <w:spacing w:after="0" w:line="240" w:lineRule="auto"/>
        <w:jc w:val="both"/>
        <w:rPr>
          <w:rFonts w:ascii="Simplified Arabic" w:hAnsi="Simplified Arabic" w:cs="Simplified Arabic"/>
          <w:sz w:val="28"/>
          <w:szCs w:val="28"/>
        </w:rPr>
      </w:pPr>
      <w:r w:rsidRPr="00560EA3">
        <w:rPr>
          <w:rFonts w:ascii="Simplified Arabic" w:hAnsi="Simplified Arabic" w:cs="Simplified Arabic"/>
          <w:sz w:val="28"/>
          <w:szCs w:val="28"/>
          <w:rtl/>
        </w:rPr>
        <w:t>يتضح من الجدول</w:t>
      </w:r>
      <w:r w:rsidRPr="00560EA3">
        <w:rPr>
          <w:rFonts w:ascii="Simplified Arabic" w:hAnsi="Simplified Arabic" w:cs="Simplified Arabic"/>
          <w:sz w:val="28"/>
          <w:szCs w:val="28"/>
        </w:rPr>
        <w:t>(9)</w:t>
      </w:r>
      <w:r w:rsidRPr="00560EA3">
        <w:rPr>
          <w:rFonts w:ascii="Simplified Arabic" w:hAnsi="Simplified Arabic" w:cs="Simplified Arabic" w:hint="cs"/>
          <w:sz w:val="28"/>
          <w:szCs w:val="28"/>
          <w:rtl/>
        </w:rPr>
        <w:t xml:space="preserve"> </w:t>
      </w:r>
      <w:r w:rsidRPr="00560EA3">
        <w:rPr>
          <w:rFonts w:ascii="Simplified Arabic" w:hAnsi="Simplified Arabic" w:cs="Simplified Arabic"/>
          <w:sz w:val="28"/>
          <w:szCs w:val="28"/>
          <w:rtl/>
        </w:rPr>
        <w:t xml:space="preserve">أن درجة </w:t>
      </w:r>
      <w:r w:rsidRPr="00560EA3">
        <w:rPr>
          <w:rFonts w:ascii="Simplified Arabic" w:hAnsi="Simplified Arabic" w:cs="Simplified Arabic" w:hint="cs"/>
          <w:sz w:val="28"/>
          <w:szCs w:val="28"/>
          <w:rtl/>
        </w:rPr>
        <w:t>ال</w:t>
      </w:r>
      <w:r w:rsidRPr="00560EA3">
        <w:rPr>
          <w:rFonts w:ascii="Simplified Arabic" w:hAnsi="Simplified Arabic" w:cs="Simplified Arabic"/>
          <w:sz w:val="28"/>
          <w:szCs w:val="28"/>
          <w:rtl/>
        </w:rPr>
        <w:t xml:space="preserve">تقدير </w:t>
      </w:r>
      <w:r w:rsidRPr="00560EA3">
        <w:rPr>
          <w:rFonts w:ascii="Simplified Arabic" w:hAnsi="Simplified Arabic" w:cs="Simplified Arabic" w:hint="cs"/>
          <w:sz w:val="28"/>
          <w:szCs w:val="28"/>
          <w:rtl/>
        </w:rPr>
        <w:t>الكلية</w:t>
      </w:r>
      <w:r w:rsidRPr="00560EA3">
        <w:rPr>
          <w:rFonts w:ascii="Simplified Arabic" w:hAnsi="Simplified Arabic" w:cs="Simplified Arabic"/>
          <w:sz w:val="28"/>
          <w:szCs w:val="28"/>
          <w:rtl/>
        </w:rPr>
        <w:t xml:space="preserve"> لواقع الأداء المؤسسي لكليات التربية بالجامعات</w:t>
      </w:r>
      <w:r w:rsidRPr="00A906AE">
        <w:rPr>
          <w:rFonts w:ascii="Simplified Arabic" w:hAnsi="Simplified Arabic" w:cs="Simplified Arabic"/>
          <w:sz w:val="28"/>
          <w:szCs w:val="28"/>
          <w:rtl/>
        </w:rPr>
        <w:t xml:space="preserve"> الفلسطينية في ضوء مبادئ ستة سيجما من وجهة نظر أعضاء هيئة التدريس جاءت </w:t>
      </w:r>
      <w:r>
        <w:rPr>
          <w:rFonts w:ascii="Simplified Arabic" w:hAnsi="Simplified Arabic" w:cs="Simplified Arabic" w:hint="cs"/>
          <w:sz w:val="28"/>
          <w:szCs w:val="28"/>
          <w:rtl/>
        </w:rPr>
        <w:t xml:space="preserve">مرتفعة </w:t>
      </w:r>
      <w:r w:rsidRPr="00A906AE">
        <w:rPr>
          <w:rFonts w:ascii="Simplified Arabic" w:hAnsi="Simplified Arabic" w:cs="Simplified Arabic"/>
          <w:sz w:val="28"/>
          <w:szCs w:val="28"/>
          <w:rtl/>
        </w:rPr>
        <w:t>عند وزن نسبي (</w:t>
      </w:r>
      <w:r w:rsidRPr="00A906AE">
        <w:rPr>
          <w:rFonts w:ascii="Simplified Arabic" w:hAnsi="Simplified Arabic" w:cs="Simplified Arabic"/>
          <w:sz w:val="28"/>
          <w:szCs w:val="28"/>
        </w:rPr>
        <w:t>76.3</w:t>
      </w:r>
      <w:r w:rsidRPr="00A906AE">
        <w:rPr>
          <w:rFonts w:ascii="Simplified Arabic" w:hAnsi="Simplified Arabic" w:cs="Simplified Arabic"/>
          <w:sz w:val="28"/>
          <w:szCs w:val="28"/>
          <w:rtl/>
        </w:rPr>
        <w:t>%)</w:t>
      </w:r>
      <w:r w:rsidRPr="00A906AE">
        <w:rPr>
          <w:rFonts w:ascii="Simplified Arabic" w:hAnsi="Simplified Arabic" w:cs="Simplified Arabic" w:hint="cs"/>
          <w:sz w:val="28"/>
          <w:szCs w:val="28"/>
          <w:rtl/>
        </w:rPr>
        <w:t xml:space="preserve"> وقد</w:t>
      </w:r>
      <w:r>
        <w:rPr>
          <w:rFonts w:ascii="Simplified Arabic" w:hAnsi="Simplified Arabic" w:cs="Simplified Arabic" w:hint="cs"/>
          <w:sz w:val="28"/>
          <w:szCs w:val="28"/>
          <w:rtl/>
        </w:rPr>
        <w:t xml:space="preserve"> يعزى السبب في ذلك إلى </w:t>
      </w:r>
      <w:r w:rsidRPr="007C6876">
        <w:rPr>
          <w:rFonts w:ascii="Simplified Arabic" w:hAnsi="Simplified Arabic" w:cs="Simplified Arabic" w:hint="cs"/>
          <w:sz w:val="28"/>
          <w:szCs w:val="28"/>
          <w:rtl/>
        </w:rPr>
        <w:t>وجود توجيهات إدارية إيجابية داخل الجامعات تدعم منهج ستة سيجما دعماً للجودة و</w:t>
      </w:r>
      <w:r>
        <w:rPr>
          <w:rFonts w:ascii="Simplified Arabic" w:hAnsi="Simplified Arabic" w:cs="Simplified Arabic" w:hint="cs"/>
          <w:sz w:val="28"/>
          <w:szCs w:val="28"/>
          <w:rtl/>
        </w:rPr>
        <w:t>تحسين الأداء للعاملين، و</w:t>
      </w:r>
      <w:r w:rsidRPr="007C6876">
        <w:rPr>
          <w:rFonts w:ascii="Simplified Arabic" w:hAnsi="Simplified Arabic" w:cs="Simplified Arabic" w:hint="cs"/>
          <w:sz w:val="28"/>
          <w:szCs w:val="28"/>
          <w:rtl/>
        </w:rPr>
        <w:t xml:space="preserve">اهتمام الإدارة بجودة حياة العمل للعاملين بداخلها وحرصها على توفير كل الإمكانيات التي تساعدهم على </w:t>
      </w:r>
      <w:r>
        <w:rPr>
          <w:rFonts w:ascii="Simplified Arabic" w:hAnsi="Simplified Arabic" w:cs="Simplified Arabic" w:hint="cs"/>
          <w:sz w:val="28"/>
          <w:szCs w:val="28"/>
          <w:rtl/>
        </w:rPr>
        <w:t>ال</w:t>
      </w:r>
      <w:r w:rsidRPr="007C6876">
        <w:rPr>
          <w:rFonts w:ascii="Simplified Arabic" w:hAnsi="Simplified Arabic" w:cs="Simplified Arabic" w:hint="cs"/>
          <w:sz w:val="28"/>
          <w:szCs w:val="28"/>
          <w:rtl/>
        </w:rPr>
        <w:t>تطوير</w:t>
      </w:r>
      <w:r>
        <w:rPr>
          <w:rFonts w:ascii="Simplified Arabic" w:hAnsi="Simplified Arabic" w:cs="Simplified Arabic" w:hint="cs"/>
          <w:sz w:val="28"/>
          <w:szCs w:val="28"/>
          <w:rtl/>
        </w:rPr>
        <w:t xml:space="preserve"> في ظال التنافسية الشديدة</w:t>
      </w:r>
      <w:r w:rsidRPr="007C6876">
        <w:rPr>
          <w:rFonts w:ascii="Simplified Arabic" w:hAnsi="Simplified Arabic" w:cs="Simplified Arabic"/>
          <w:sz w:val="28"/>
          <w:szCs w:val="28"/>
          <w:rtl/>
        </w:rPr>
        <w:t xml:space="preserve">, </w:t>
      </w:r>
      <w:r w:rsidRPr="007C6876">
        <w:rPr>
          <w:rFonts w:ascii="Simplified Arabic" w:hAnsi="Simplified Arabic" w:cs="Simplified Arabic" w:hint="cs"/>
          <w:sz w:val="28"/>
          <w:szCs w:val="28"/>
          <w:rtl/>
        </w:rPr>
        <w:t>و</w:t>
      </w:r>
      <w:r w:rsidRPr="007C6876">
        <w:rPr>
          <w:rFonts w:ascii="Simplified Arabic" w:hAnsi="Simplified Arabic" w:cs="Simplified Arabic"/>
          <w:sz w:val="28"/>
          <w:szCs w:val="28"/>
          <w:rtl/>
        </w:rPr>
        <w:t>تتفق</w:t>
      </w:r>
      <w:r w:rsidRPr="007C6876">
        <w:rPr>
          <w:rFonts w:ascii="Simplified Arabic" w:hAnsi="Simplified Arabic" w:cs="Simplified Arabic" w:hint="cs"/>
          <w:sz w:val="28"/>
          <w:szCs w:val="28"/>
          <w:rtl/>
        </w:rPr>
        <w:t xml:space="preserve"> هذه النتيجة</w:t>
      </w:r>
      <w:r w:rsidRPr="007C6876">
        <w:rPr>
          <w:rFonts w:ascii="Simplified Arabic" w:hAnsi="Simplified Arabic" w:cs="Simplified Arabic"/>
          <w:sz w:val="28"/>
          <w:szCs w:val="28"/>
          <w:rtl/>
        </w:rPr>
        <w:t xml:space="preserve"> مع </w:t>
      </w:r>
      <w:r>
        <w:rPr>
          <w:rFonts w:ascii="Simplified Arabic" w:hAnsi="Simplified Arabic" w:cs="Simplified Arabic" w:hint="cs"/>
          <w:sz w:val="28"/>
          <w:szCs w:val="28"/>
          <w:rtl/>
        </w:rPr>
        <w:t xml:space="preserve">ما جاءت به </w:t>
      </w:r>
      <w:r w:rsidRPr="007C6876">
        <w:rPr>
          <w:rFonts w:ascii="Simplified Arabic" w:hAnsi="Simplified Arabic" w:cs="Simplified Arabic"/>
          <w:sz w:val="28"/>
          <w:szCs w:val="28"/>
          <w:rtl/>
        </w:rPr>
        <w:t>دراسة المصري والأغا (</w:t>
      </w:r>
      <w:r w:rsidRPr="007C6876">
        <w:rPr>
          <w:rFonts w:ascii="Simplified Arabic" w:hAnsi="Simplified Arabic" w:cs="Simplified Arabic"/>
          <w:sz w:val="28"/>
          <w:szCs w:val="28"/>
        </w:rPr>
        <w:t>2014</w:t>
      </w:r>
      <w:r w:rsidRPr="007C6876">
        <w:rPr>
          <w:rFonts w:ascii="Simplified Arabic" w:hAnsi="Simplified Arabic" w:cs="Simplified Arabic"/>
          <w:sz w:val="28"/>
          <w:szCs w:val="28"/>
          <w:rtl/>
        </w:rPr>
        <w:t>) حيث جاءت بدرجة كبيرة  وتختلف مع دراسة بوغليظة</w:t>
      </w:r>
      <w:r>
        <w:rPr>
          <w:rFonts w:ascii="Simplified Arabic" w:hAnsi="Simplified Arabic" w:cs="Simplified Arabic" w:hint="cs"/>
          <w:sz w:val="28"/>
          <w:szCs w:val="28"/>
          <w:rtl/>
        </w:rPr>
        <w:t xml:space="preserve"> </w:t>
      </w:r>
      <w:r w:rsidRPr="007C6876">
        <w:rPr>
          <w:rFonts w:ascii="Simplified Arabic" w:hAnsi="Simplified Arabic" w:cs="Simplified Arabic"/>
          <w:sz w:val="28"/>
          <w:szCs w:val="28"/>
          <w:rtl/>
        </w:rPr>
        <w:t>(</w:t>
      </w:r>
      <w:r w:rsidRPr="007C6876">
        <w:rPr>
          <w:rFonts w:ascii="Simplified Arabic" w:hAnsi="Simplified Arabic" w:cs="Simplified Arabic"/>
          <w:sz w:val="28"/>
          <w:szCs w:val="28"/>
        </w:rPr>
        <w:t>2017</w:t>
      </w:r>
      <w:r w:rsidRPr="007C6876">
        <w:rPr>
          <w:rFonts w:ascii="Simplified Arabic" w:hAnsi="Simplified Arabic" w:cs="Simplified Arabic"/>
          <w:sz w:val="28"/>
          <w:szCs w:val="28"/>
          <w:rtl/>
        </w:rPr>
        <w:t>) ودراسة عساف (</w:t>
      </w:r>
      <w:r w:rsidRPr="007C6876">
        <w:rPr>
          <w:rFonts w:ascii="Simplified Arabic" w:hAnsi="Simplified Arabic" w:cs="Simplified Arabic"/>
          <w:sz w:val="28"/>
          <w:szCs w:val="28"/>
        </w:rPr>
        <w:t>2018</w:t>
      </w:r>
      <w:r w:rsidRPr="007C6876">
        <w:rPr>
          <w:rFonts w:ascii="Simplified Arabic" w:hAnsi="Simplified Arabic" w:cs="Simplified Arabic"/>
          <w:sz w:val="28"/>
          <w:szCs w:val="28"/>
          <w:rtl/>
        </w:rPr>
        <w:t>) حيث جاءت بدرجة متوسطة ودراسة حسان (</w:t>
      </w:r>
      <w:r w:rsidRPr="007C6876">
        <w:rPr>
          <w:rFonts w:ascii="Simplified Arabic" w:hAnsi="Simplified Arabic" w:cs="Simplified Arabic"/>
          <w:sz w:val="28"/>
          <w:szCs w:val="28"/>
        </w:rPr>
        <w:t>2017</w:t>
      </w:r>
      <w:r w:rsidRPr="007C6876">
        <w:rPr>
          <w:rFonts w:ascii="Simplified Arabic" w:hAnsi="Simplified Arabic" w:cs="Simplified Arabic"/>
          <w:sz w:val="28"/>
          <w:szCs w:val="28"/>
          <w:rtl/>
        </w:rPr>
        <w:t>)</w:t>
      </w:r>
      <w:r w:rsidRPr="007C6876">
        <w:rPr>
          <w:rFonts w:ascii="Simplified Arabic" w:hAnsi="Simplified Arabic" w:cs="Simplified Arabic" w:hint="cs"/>
          <w:sz w:val="28"/>
          <w:szCs w:val="28"/>
          <w:rtl/>
        </w:rPr>
        <w:t xml:space="preserve"> التي</w:t>
      </w:r>
      <w:r w:rsidRPr="007C6876">
        <w:rPr>
          <w:rFonts w:ascii="Simplified Arabic" w:hAnsi="Simplified Arabic" w:cs="Simplified Arabic"/>
          <w:sz w:val="28"/>
          <w:szCs w:val="28"/>
          <w:rtl/>
        </w:rPr>
        <w:t xml:space="preserve"> جاءت</w:t>
      </w:r>
      <w:r w:rsidRPr="007C6876">
        <w:rPr>
          <w:rFonts w:ascii="Simplified Arabic" w:hAnsi="Simplified Arabic" w:cs="Simplified Arabic" w:hint="cs"/>
          <w:sz w:val="28"/>
          <w:szCs w:val="28"/>
          <w:rtl/>
        </w:rPr>
        <w:t xml:space="preserve"> فيها درجة التقدير</w:t>
      </w:r>
      <w:r w:rsidRPr="007C6876">
        <w:rPr>
          <w:rFonts w:ascii="Simplified Arabic" w:hAnsi="Simplified Arabic" w:cs="Simplified Arabic"/>
          <w:sz w:val="28"/>
          <w:szCs w:val="28"/>
          <w:rtl/>
        </w:rPr>
        <w:t xml:space="preserve"> ضعيفة</w:t>
      </w:r>
      <w:r w:rsidR="00560EA3">
        <w:rPr>
          <w:rFonts w:ascii="Simplified Arabic" w:hAnsi="Simplified Arabic" w:cs="Simplified Arabic" w:hint="cs"/>
          <w:sz w:val="28"/>
          <w:szCs w:val="28"/>
          <w:rtl/>
        </w:rPr>
        <w:t>.</w:t>
      </w:r>
    </w:p>
    <w:p w:rsidR="007C6876" w:rsidRPr="00560EA3" w:rsidRDefault="007C6876" w:rsidP="00B17AE3">
      <w:pPr>
        <w:spacing w:after="0" w:line="240" w:lineRule="auto"/>
        <w:ind w:firstLine="720"/>
        <w:jc w:val="lowKashida"/>
        <w:rPr>
          <w:rFonts w:ascii="Simplified Arabic" w:hAnsi="Simplified Arabic" w:cs="Simplified Arabic"/>
          <w:sz w:val="28"/>
          <w:szCs w:val="28"/>
        </w:rPr>
      </w:pPr>
      <w:r w:rsidRPr="00A906AE">
        <w:rPr>
          <w:rFonts w:ascii="Simplified Arabic" w:hAnsi="Simplified Arabic" w:cs="Simplified Arabic"/>
          <w:sz w:val="28"/>
          <w:szCs w:val="28"/>
          <w:rtl/>
        </w:rPr>
        <w:t>و</w:t>
      </w:r>
      <w:r w:rsidR="00560EA3">
        <w:rPr>
          <w:rFonts w:ascii="Simplified Arabic" w:hAnsi="Simplified Arabic" w:cs="Simplified Arabic" w:hint="cs"/>
          <w:sz w:val="28"/>
          <w:szCs w:val="28"/>
          <w:rtl/>
        </w:rPr>
        <w:t xml:space="preserve">قد </w:t>
      </w:r>
      <w:r w:rsidRPr="00A906AE">
        <w:rPr>
          <w:rFonts w:ascii="Simplified Arabic" w:hAnsi="Simplified Arabic" w:cs="Simplified Arabic"/>
          <w:sz w:val="28"/>
          <w:szCs w:val="28"/>
          <w:rtl/>
        </w:rPr>
        <w:t xml:space="preserve">يعزى السبب في </w:t>
      </w:r>
      <w:r w:rsidRPr="00A906AE">
        <w:rPr>
          <w:rFonts w:ascii="Simplified Arabic" w:hAnsi="Simplified Arabic" w:cs="Simplified Arabic" w:hint="cs"/>
          <w:sz w:val="28"/>
          <w:szCs w:val="28"/>
          <w:rtl/>
        </w:rPr>
        <w:t>أن جاء</w:t>
      </w:r>
      <w:r w:rsidRPr="00A906AE">
        <w:rPr>
          <w:rFonts w:ascii="Simplified Arabic" w:hAnsi="Simplified Arabic" w:cs="Simplified Arabic"/>
          <w:sz w:val="28"/>
          <w:szCs w:val="28"/>
          <w:rtl/>
        </w:rPr>
        <w:t xml:space="preserve"> مجال(التزام الإدارة العليا ودعمها)</w:t>
      </w:r>
      <w:r w:rsidR="00560EA3">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في</w:t>
      </w:r>
      <w:r w:rsidRPr="00A906AE">
        <w:rPr>
          <w:rFonts w:ascii="Simplified Arabic" w:hAnsi="Simplified Arabic" w:cs="Simplified Arabic"/>
          <w:sz w:val="28"/>
          <w:szCs w:val="28"/>
          <w:rtl/>
        </w:rPr>
        <w:t xml:space="preserve"> المرتبة الأولى </w:t>
      </w:r>
      <w:r w:rsidR="00560EA3">
        <w:rPr>
          <w:rFonts w:ascii="Simplified Arabic" w:hAnsi="Simplified Arabic" w:cs="Simplified Arabic"/>
          <w:sz w:val="28"/>
          <w:szCs w:val="28"/>
          <w:rtl/>
        </w:rPr>
        <w:t>إلى</w:t>
      </w:r>
      <w:r w:rsidR="00560EA3">
        <w:rPr>
          <w:rFonts w:ascii="Simplified Arabic" w:hAnsi="Simplified Arabic" w:cs="Simplified Arabic" w:hint="cs"/>
          <w:sz w:val="28"/>
          <w:szCs w:val="28"/>
          <w:rtl/>
        </w:rPr>
        <w:t xml:space="preserve"> رغبة إدارة الكلية </w:t>
      </w:r>
      <w:r w:rsidRPr="00560EA3">
        <w:rPr>
          <w:rFonts w:ascii="Simplified Arabic" w:hAnsi="Simplified Arabic" w:cs="Simplified Arabic" w:hint="cs"/>
          <w:sz w:val="28"/>
          <w:szCs w:val="28"/>
          <w:rtl/>
        </w:rPr>
        <w:t>في مواكبة كل ما هو جديد بما يحقق الميزة التنافسية في الوقت الذي تح</w:t>
      </w:r>
      <w:r w:rsidR="00B71DF9">
        <w:rPr>
          <w:rFonts w:ascii="Simplified Arabic" w:hAnsi="Simplified Arabic" w:cs="Simplified Arabic" w:hint="cs"/>
          <w:sz w:val="28"/>
          <w:szCs w:val="28"/>
          <w:rtl/>
        </w:rPr>
        <w:t>ت</w:t>
      </w:r>
      <w:r w:rsidRPr="00560EA3">
        <w:rPr>
          <w:rFonts w:ascii="Simplified Arabic" w:hAnsi="Simplified Arabic" w:cs="Simplified Arabic" w:hint="cs"/>
          <w:sz w:val="28"/>
          <w:szCs w:val="28"/>
          <w:rtl/>
        </w:rPr>
        <w:t>دم فيه التنافسية في ظل الوضع الاقتصادي المتردي وعزوف الطلبة عن التسجيل في الجامعات</w:t>
      </w:r>
      <w:r w:rsidRPr="00560EA3">
        <w:rPr>
          <w:rFonts w:ascii="Simplified Arabic" w:hAnsi="Simplified Arabic" w:cs="Simplified Arabic"/>
          <w:sz w:val="28"/>
          <w:szCs w:val="28"/>
          <w:rtl/>
        </w:rPr>
        <w:t>.</w:t>
      </w:r>
    </w:p>
    <w:p w:rsidR="007C6876" w:rsidRPr="00560EA3" w:rsidRDefault="007C6876" w:rsidP="00B17AE3">
      <w:pPr>
        <w:spacing w:after="0" w:line="240" w:lineRule="auto"/>
        <w:jc w:val="both"/>
        <w:rPr>
          <w:rFonts w:ascii="Simplified Arabic" w:hAnsi="Simplified Arabic" w:cs="Simplified Arabic"/>
          <w:sz w:val="28"/>
          <w:szCs w:val="28"/>
        </w:rPr>
      </w:pPr>
      <w:r w:rsidRPr="00A906AE">
        <w:rPr>
          <w:rFonts w:ascii="Simplified Arabic" w:hAnsi="Simplified Arabic" w:cs="Simplified Arabic" w:hint="cs"/>
          <w:sz w:val="28"/>
          <w:szCs w:val="28"/>
          <w:rtl/>
        </w:rPr>
        <w:t>و</w:t>
      </w:r>
      <w:r w:rsidR="00560EA3">
        <w:rPr>
          <w:rFonts w:ascii="Simplified Arabic" w:hAnsi="Simplified Arabic" w:cs="Simplified Arabic" w:hint="cs"/>
          <w:sz w:val="28"/>
          <w:szCs w:val="28"/>
          <w:rtl/>
        </w:rPr>
        <w:t xml:space="preserve">قد يعزى السبب في أن </w:t>
      </w:r>
      <w:r w:rsidRPr="00A906AE">
        <w:rPr>
          <w:rFonts w:ascii="Simplified Arabic" w:hAnsi="Simplified Arabic" w:cs="Simplified Arabic" w:hint="cs"/>
          <w:sz w:val="28"/>
          <w:szCs w:val="28"/>
          <w:rtl/>
        </w:rPr>
        <w:t xml:space="preserve">جاء مجال (التحسين المستمر للعمليات) في المرتبة الأخيرة </w:t>
      </w:r>
      <w:r w:rsidR="00560EA3">
        <w:rPr>
          <w:rFonts w:ascii="Simplified Arabic" w:hAnsi="Simplified Arabic" w:cs="Simplified Arabic" w:hint="cs"/>
          <w:sz w:val="28"/>
          <w:szCs w:val="28"/>
          <w:rtl/>
        </w:rPr>
        <w:t xml:space="preserve">إلى </w:t>
      </w:r>
      <w:r w:rsidRPr="00560EA3">
        <w:rPr>
          <w:rFonts w:ascii="Simplified Arabic" w:hAnsi="Simplified Arabic" w:cs="Simplified Arabic" w:hint="cs"/>
          <w:sz w:val="28"/>
          <w:szCs w:val="28"/>
          <w:rtl/>
        </w:rPr>
        <w:t xml:space="preserve">قلة </w:t>
      </w:r>
      <w:r w:rsidR="00560EA3" w:rsidRPr="00560EA3">
        <w:rPr>
          <w:rFonts w:ascii="Simplified Arabic" w:hAnsi="Simplified Arabic" w:cs="Simplified Arabic" w:hint="cs"/>
          <w:sz w:val="28"/>
          <w:szCs w:val="28"/>
          <w:rtl/>
        </w:rPr>
        <w:t>الإمكانات</w:t>
      </w:r>
      <w:r w:rsidRPr="00560EA3">
        <w:rPr>
          <w:rFonts w:ascii="Simplified Arabic" w:hAnsi="Simplified Arabic" w:cs="Simplified Arabic" w:hint="cs"/>
          <w:sz w:val="28"/>
          <w:szCs w:val="28"/>
          <w:rtl/>
        </w:rPr>
        <w:t xml:space="preserve"> الداعمة لتشكيل لجنة خاصة بتقييم التحسن </w:t>
      </w:r>
      <w:r w:rsidR="00560EA3" w:rsidRPr="00560EA3">
        <w:rPr>
          <w:rFonts w:ascii="Simplified Arabic" w:hAnsi="Simplified Arabic" w:cs="Simplified Arabic" w:hint="cs"/>
          <w:sz w:val="28"/>
          <w:szCs w:val="28"/>
          <w:rtl/>
        </w:rPr>
        <w:t>الذي</w:t>
      </w:r>
      <w:r w:rsidRPr="00560EA3">
        <w:rPr>
          <w:rFonts w:ascii="Simplified Arabic" w:hAnsi="Simplified Arabic" w:cs="Simplified Arabic" w:hint="cs"/>
          <w:sz w:val="28"/>
          <w:szCs w:val="28"/>
          <w:rtl/>
        </w:rPr>
        <w:t xml:space="preserve"> طرأ على الأداء والوقوف </w:t>
      </w:r>
      <w:r w:rsidRPr="00560EA3">
        <w:rPr>
          <w:rFonts w:ascii="Simplified Arabic" w:hAnsi="Simplified Arabic" w:cs="Simplified Arabic" w:hint="cs"/>
          <w:sz w:val="28"/>
          <w:szCs w:val="28"/>
          <w:rtl/>
        </w:rPr>
        <w:lastRenderedPageBreak/>
        <w:t>ع</w:t>
      </w:r>
      <w:r w:rsidR="00560EA3">
        <w:rPr>
          <w:rFonts w:ascii="Simplified Arabic" w:hAnsi="Simplified Arabic" w:cs="Simplified Arabic" w:hint="cs"/>
          <w:sz w:val="28"/>
          <w:szCs w:val="28"/>
          <w:rtl/>
        </w:rPr>
        <w:t>لى نقاط الضعف وتحسينها وتطويرها، حيث إن</w:t>
      </w:r>
      <w:r w:rsidRPr="00560EA3">
        <w:rPr>
          <w:rFonts w:ascii="Simplified Arabic" w:hAnsi="Simplified Arabic" w:cs="Simplified Arabic" w:hint="cs"/>
          <w:sz w:val="28"/>
          <w:szCs w:val="28"/>
          <w:rtl/>
        </w:rPr>
        <w:t xml:space="preserve"> دعم المبادرات والأداء المتميز يستلزم نفقات مالية في الوقت الذي تعاني فيه الجامعات من ضائقة مالية.</w:t>
      </w:r>
    </w:p>
    <w:p w:rsidR="005225E0" w:rsidRPr="00A906AE" w:rsidRDefault="005225E0" w:rsidP="00B17AE3">
      <w:pPr>
        <w:spacing w:after="0" w:line="240" w:lineRule="auto"/>
        <w:jc w:val="both"/>
        <w:rPr>
          <w:rFonts w:ascii="Simplified Arabic" w:hAnsi="Simplified Arabic" w:cs="Simplified Arabic"/>
          <w:b/>
          <w:bCs/>
          <w:sz w:val="28"/>
          <w:szCs w:val="28"/>
          <w:rtl/>
        </w:rPr>
      </w:pPr>
      <w:r w:rsidRPr="00A906AE">
        <w:rPr>
          <w:rFonts w:ascii="Simplified Arabic" w:hAnsi="Simplified Arabic" w:cs="Simplified Arabic" w:hint="cs"/>
          <w:b/>
          <w:bCs/>
          <w:sz w:val="28"/>
          <w:szCs w:val="28"/>
          <w:rtl/>
        </w:rPr>
        <w:t>وفيما يلي تفسير المجالات, كل على حدة:</w:t>
      </w:r>
    </w:p>
    <w:p w:rsidR="005225E0" w:rsidRPr="005225E0" w:rsidRDefault="005225E0" w:rsidP="00B17AE3">
      <w:pPr>
        <w:pStyle w:val="a0"/>
        <w:spacing w:line="240" w:lineRule="auto"/>
        <w:rPr>
          <w:sz w:val="22"/>
          <w:szCs w:val="22"/>
          <w:rtl/>
        </w:rPr>
      </w:pPr>
      <w:bookmarkStart w:id="16" w:name="_Toc3708236"/>
      <w:r w:rsidRPr="005225E0">
        <w:rPr>
          <w:sz w:val="22"/>
          <w:szCs w:val="22"/>
          <w:rtl/>
        </w:rPr>
        <w:t>جدول (</w:t>
      </w:r>
      <w:r w:rsidR="00427755">
        <w:rPr>
          <w:rFonts w:hint="cs"/>
          <w:sz w:val="22"/>
          <w:szCs w:val="22"/>
          <w:rtl/>
        </w:rPr>
        <w:t>10</w:t>
      </w:r>
      <w:r w:rsidRPr="005225E0">
        <w:rPr>
          <w:sz w:val="22"/>
          <w:szCs w:val="22"/>
          <w:rtl/>
        </w:rPr>
        <w:t xml:space="preserve">) المتوسط الحسابي والانحراف المعياري والوزن النسبي لاستجابات أفراد العينة على فقرات </w:t>
      </w:r>
      <w:r w:rsidRPr="005225E0">
        <w:rPr>
          <w:rFonts w:hint="cs"/>
          <w:sz w:val="22"/>
          <w:szCs w:val="22"/>
          <w:rtl/>
        </w:rPr>
        <w:t>ال</w:t>
      </w:r>
      <w:r w:rsidRPr="005225E0">
        <w:rPr>
          <w:sz w:val="22"/>
          <w:szCs w:val="22"/>
          <w:rtl/>
        </w:rPr>
        <w:t xml:space="preserve">مجال </w:t>
      </w:r>
      <w:r w:rsidRPr="005225E0">
        <w:rPr>
          <w:rFonts w:hint="cs"/>
          <w:sz w:val="22"/>
          <w:szCs w:val="22"/>
          <w:rtl/>
        </w:rPr>
        <w:t>الأول</w:t>
      </w:r>
      <w:r w:rsidRPr="005225E0">
        <w:rPr>
          <w:sz w:val="22"/>
          <w:szCs w:val="22"/>
          <w:rtl/>
        </w:rPr>
        <w:t>.</w:t>
      </w:r>
      <w:bookmarkEnd w:id="16"/>
    </w:p>
    <w:tbl>
      <w:tblPr>
        <w:tblStyle w:val="TableGrid"/>
        <w:bidiVisual/>
        <w:tblW w:w="5000" w:type="pct"/>
        <w:tblLook w:val="0000" w:firstRow="0" w:lastRow="0" w:firstColumn="0" w:lastColumn="0" w:noHBand="0" w:noVBand="0"/>
      </w:tblPr>
      <w:tblGrid>
        <w:gridCol w:w="335"/>
        <w:gridCol w:w="3840"/>
        <w:gridCol w:w="803"/>
        <w:gridCol w:w="819"/>
        <w:gridCol w:w="820"/>
        <w:gridCol w:w="703"/>
        <w:gridCol w:w="726"/>
      </w:tblGrid>
      <w:tr w:rsidR="005225E0" w:rsidRPr="00B17AE3" w:rsidTr="00F928FD">
        <w:trPr>
          <w:trHeight w:val="247"/>
        </w:trPr>
        <w:tc>
          <w:tcPr>
            <w:tcW w:w="230"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م</w:t>
            </w:r>
          </w:p>
        </w:tc>
        <w:tc>
          <w:tcPr>
            <w:tcW w:w="2408"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 xml:space="preserve">فقرات مجال التزام </w:t>
            </w:r>
            <w:r w:rsidRPr="00B17AE3">
              <w:rPr>
                <w:rFonts w:ascii="Simplified Arabic" w:hAnsi="Simplified Arabic" w:cs="Simplified Arabic" w:hint="cs"/>
                <w:b/>
                <w:bCs/>
                <w:rtl/>
              </w:rPr>
              <w:t>الإدارة</w:t>
            </w:r>
            <w:r w:rsidRPr="00B17AE3">
              <w:rPr>
                <w:rFonts w:ascii="Simplified Arabic" w:hAnsi="Simplified Arabic" w:cs="Simplified Arabic"/>
                <w:b/>
                <w:bCs/>
                <w:rtl/>
              </w:rPr>
              <w:t xml:space="preserve"> العليا ودعمها</w:t>
            </w:r>
          </w:p>
        </w:tc>
        <w:tc>
          <w:tcPr>
            <w:tcW w:w="458"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المتوسط الحسابي</w:t>
            </w:r>
          </w:p>
        </w:tc>
        <w:tc>
          <w:tcPr>
            <w:tcW w:w="508"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الانحراف المعياري</w:t>
            </w:r>
          </w:p>
        </w:tc>
        <w:tc>
          <w:tcPr>
            <w:tcW w:w="531" w:type="pct"/>
          </w:tcPr>
          <w:p w:rsidR="005225E0" w:rsidRPr="00F928FD" w:rsidRDefault="005225E0" w:rsidP="00B17AE3">
            <w:pPr>
              <w:jc w:val="center"/>
              <w:rPr>
                <w:rFonts w:ascii="Simplified Arabic" w:hAnsi="Simplified Arabic" w:cs="Simplified Arabic"/>
                <w:b/>
                <w:bCs/>
                <w:sz w:val="16"/>
                <w:szCs w:val="16"/>
                <w:rtl/>
              </w:rPr>
            </w:pPr>
            <w:r w:rsidRPr="00F928FD">
              <w:rPr>
                <w:rFonts w:ascii="Simplified Arabic" w:hAnsi="Simplified Arabic" w:cs="Simplified Arabic"/>
                <w:b/>
                <w:bCs/>
                <w:sz w:val="16"/>
                <w:szCs w:val="16"/>
                <w:rtl/>
              </w:rPr>
              <w:t>الوزن</w:t>
            </w:r>
          </w:p>
          <w:p w:rsidR="005225E0" w:rsidRPr="00B17AE3" w:rsidRDefault="005225E0" w:rsidP="00B17AE3">
            <w:pPr>
              <w:jc w:val="center"/>
              <w:rPr>
                <w:rFonts w:ascii="Simplified Arabic" w:hAnsi="Simplified Arabic" w:cs="Simplified Arabic"/>
                <w:b/>
                <w:bCs/>
                <w:rtl/>
              </w:rPr>
            </w:pPr>
            <w:r w:rsidRPr="00F928FD">
              <w:rPr>
                <w:rFonts w:ascii="Simplified Arabic" w:hAnsi="Simplified Arabic" w:cs="Simplified Arabic"/>
                <w:b/>
                <w:bCs/>
                <w:sz w:val="16"/>
                <w:szCs w:val="16"/>
                <w:rtl/>
              </w:rPr>
              <w:t>النسبي %</w:t>
            </w:r>
          </w:p>
        </w:tc>
        <w:tc>
          <w:tcPr>
            <w:tcW w:w="393"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الترتيب</w:t>
            </w:r>
          </w:p>
        </w:tc>
        <w:tc>
          <w:tcPr>
            <w:tcW w:w="472"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الدرجة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تتضمن رسالة الكلية محوراً استراتيجياً يدعم الجودة والتميز.</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4.13</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0.85</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82.7</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w:t>
            </w:r>
          </w:p>
        </w:tc>
        <w:tc>
          <w:tcPr>
            <w:tcW w:w="472"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 xml:space="preserve">لدى إدارة الكلية الاستعداد لاستخدام أساليب ضبط الجودة </w:t>
            </w:r>
            <w:r w:rsidRPr="00B17AE3">
              <w:rPr>
                <w:rFonts w:ascii="Simplified Arabic" w:hAnsi="Simplified Arabic" w:cs="Simplified Arabic" w:hint="cs"/>
                <w:rtl/>
              </w:rPr>
              <w:t>الإدارية والأكاديمية</w:t>
            </w:r>
            <w:r w:rsidRPr="00B17AE3">
              <w:rPr>
                <w:rFonts w:ascii="Simplified Arabic" w:hAnsi="Simplified Arabic" w:cs="Simplified Arabic"/>
                <w:rtl/>
              </w:rPr>
              <w:t>.</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3.98</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0.81</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79.5</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2</w:t>
            </w:r>
          </w:p>
        </w:tc>
        <w:tc>
          <w:tcPr>
            <w:tcW w:w="47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تعنى الإدارة بكفاءة العاملين فيها بما يحقق الميزة التنافسية.</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3.95</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0.78</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79.1</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3</w:t>
            </w:r>
          </w:p>
        </w:tc>
        <w:tc>
          <w:tcPr>
            <w:tcW w:w="47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تقوم إدارة الكلية بالإجراءات اللازمة للتأكد من نجاح خطط الجودة بأبعادها المختلفة .</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3.83</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0.85</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76.6</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4</w:t>
            </w:r>
          </w:p>
        </w:tc>
        <w:tc>
          <w:tcPr>
            <w:tcW w:w="47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تلتزم الإدارة بمشاركة العاملين فيها في وضع الخطط والسياسات الرامية إلى تحقيق الجودة والتنافسية.</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3.82</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0.93</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76.4</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472"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F928FD">
        <w:trPr>
          <w:trHeight w:val="434"/>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تتبنى الإدارة رؤى وأفكار العاملين الداعمة لاستخدام برامج ضبط الجودة والنوعية .</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3.82</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0.86</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76.4</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47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 xml:space="preserve">تتفهم الإدارة الأنشطة المتعلقة بالعمليات والمخرجات والتغذية </w:t>
            </w:r>
            <w:r w:rsidRPr="00B17AE3">
              <w:rPr>
                <w:rFonts w:ascii="Simplified Arabic" w:hAnsi="Simplified Arabic" w:cs="Simplified Arabic" w:hint="cs"/>
                <w:rtl/>
              </w:rPr>
              <w:t>العكسية.</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3.81</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0.85</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76.1</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47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9</w:t>
            </w:r>
          </w:p>
        </w:tc>
        <w:tc>
          <w:tcPr>
            <w:tcW w:w="2408" w:type="pct"/>
          </w:tcPr>
          <w:p w:rsidR="005225E0" w:rsidRPr="00B17AE3" w:rsidRDefault="005225E0" w:rsidP="00B17AE3">
            <w:pPr>
              <w:ind w:right="39"/>
              <w:jc w:val="both"/>
              <w:rPr>
                <w:rFonts w:ascii="Simplified Arabic" w:hAnsi="Simplified Arabic" w:cs="Simplified Arabic"/>
              </w:rPr>
            </w:pPr>
            <w:r w:rsidRPr="00B17AE3">
              <w:rPr>
                <w:rFonts w:ascii="Simplified Arabic" w:hAnsi="Simplified Arabic" w:cs="Simplified Arabic"/>
                <w:rtl/>
              </w:rPr>
              <w:t>تعتمد الكلية على الأساليب الإحصائية لقياس ومراقبة مستويات الأداء.</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3.77</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1.02</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75.3</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8</w:t>
            </w:r>
          </w:p>
        </w:tc>
        <w:tc>
          <w:tcPr>
            <w:tcW w:w="47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3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2408" w:type="pct"/>
          </w:tcPr>
          <w:p w:rsidR="005225E0" w:rsidRPr="00B17AE3" w:rsidRDefault="005225E0" w:rsidP="00B17AE3">
            <w:pPr>
              <w:ind w:right="39"/>
              <w:jc w:val="both"/>
              <w:rPr>
                <w:rFonts w:ascii="Simplified Arabic" w:hAnsi="Simplified Arabic" w:cs="Simplified Arabic"/>
                <w:rtl/>
              </w:rPr>
            </w:pPr>
            <w:r w:rsidRPr="00B17AE3">
              <w:rPr>
                <w:rFonts w:ascii="Simplified Arabic" w:hAnsi="Simplified Arabic" w:cs="Simplified Arabic"/>
                <w:rtl/>
              </w:rPr>
              <w:t xml:space="preserve">تراعي الإدارة البدائل </w:t>
            </w:r>
            <w:r w:rsidRPr="00B17AE3">
              <w:rPr>
                <w:rFonts w:ascii="Simplified Arabic" w:hAnsi="Simplified Arabic" w:cs="Simplified Arabic" w:hint="cs"/>
                <w:rtl/>
              </w:rPr>
              <w:t>الإستراتيجية</w:t>
            </w:r>
            <w:r w:rsidRPr="00B17AE3">
              <w:rPr>
                <w:rFonts w:ascii="Simplified Arabic" w:hAnsi="Simplified Arabic" w:cs="Simplified Arabic"/>
                <w:rtl/>
              </w:rPr>
              <w:t xml:space="preserve"> لمواجهة المخاطر المحتملة.</w:t>
            </w:r>
          </w:p>
        </w:tc>
        <w:tc>
          <w:tcPr>
            <w:tcW w:w="45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3.68</w:t>
            </w:r>
          </w:p>
        </w:tc>
        <w:tc>
          <w:tcPr>
            <w:tcW w:w="50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0.88</w:t>
            </w:r>
          </w:p>
        </w:tc>
        <w:tc>
          <w:tcPr>
            <w:tcW w:w="5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73.6</w:t>
            </w:r>
          </w:p>
        </w:tc>
        <w:tc>
          <w:tcPr>
            <w:tcW w:w="393"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9</w:t>
            </w:r>
          </w:p>
        </w:tc>
        <w:tc>
          <w:tcPr>
            <w:tcW w:w="47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bl>
    <w:p w:rsidR="005225E0" w:rsidRPr="00A906AE" w:rsidRDefault="005225E0" w:rsidP="00B17AE3">
      <w:pPr>
        <w:spacing w:after="0" w:line="240" w:lineRule="auto"/>
        <w:ind w:firstLine="652"/>
        <w:jc w:val="lowKashida"/>
        <w:rPr>
          <w:rFonts w:ascii="Simplified Arabic" w:hAnsi="Simplified Arabic" w:cs="Simplified Arabic"/>
          <w:sz w:val="28"/>
          <w:szCs w:val="28"/>
          <w:rtl/>
        </w:rPr>
      </w:pPr>
      <w:r w:rsidRPr="00A906AE">
        <w:rPr>
          <w:rFonts w:ascii="Simplified Arabic" w:hAnsi="Simplified Arabic" w:cs="Simplified Arabic"/>
          <w:sz w:val="28"/>
          <w:szCs w:val="28"/>
          <w:rtl/>
        </w:rPr>
        <w:t xml:space="preserve">يتضح من </w:t>
      </w:r>
      <w:r w:rsidRPr="00A906AE">
        <w:rPr>
          <w:rFonts w:ascii="Simplified Arabic" w:hAnsi="Simplified Arabic" w:cs="Simplified Arabic" w:hint="cs"/>
          <w:sz w:val="28"/>
          <w:szCs w:val="28"/>
          <w:rtl/>
        </w:rPr>
        <w:t xml:space="preserve">الجدول </w:t>
      </w:r>
      <w:r w:rsidRPr="00A906AE">
        <w:rPr>
          <w:rFonts w:ascii="Simplified Arabic" w:hAnsi="Simplified Arabic" w:cs="Simplified Arabic"/>
          <w:sz w:val="28"/>
          <w:szCs w:val="28"/>
          <w:rtl/>
        </w:rPr>
        <w:t>(</w:t>
      </w:r>
      <w:r w:rsidR="00427755">
        <w:rPr>
          <w:rFonts w:ascii="Simplified Arabic" w:hAnsi="Simplified Arabic" w:cs="Simplified Arabic" w:hint="cs"/>
          <w:sz w:val="28"/>
          <w:szCs w:val="28"/>
          <w:rtl/>
        </w:rPr>
        <w:t>10</w:t>
      </w:r>
      <w:r w:rsidRPr="00A906AE">
        <w:rPr>
          <w:rFonts w:ascii="Simplified Arabic" w:hAnsi="Simplified Arabic" w:cs="Simplified Arabic"/>
          <w:sz w:val="28"/>
          <w:szCs w:val="28"/>
        </w:rPr>
        <w:t>(</w:t>
      </w:r>
      <w:r w:rsidR="00427755">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أن </w:t>
      </w:r>
      <w:r w:rsidRPr="00A906AE">
        <w:rPr>
          <w:rFonts w:ascii="Simplified Arabic" w:hAnsi="Simplified Arabic" w:cs="Simplified Arabic" w:hint="cs"/>
          <w:sz w:val="28"/>
          <w:szCs w:val="28"/>
          <w:rtl/>
        </w:rPr>
        <w:t>درجات التقدير على</w:t>
      </w:r>
      <w:r w:rsidRPr="00A906AE">
        <w:rPr>
          <w:rFonts w:ascii="Simplified Arabic" w:hAnsi="Simplified Arabic" w:cs="Simplified Arabic"/>
          <w:sz w:val="28"/>
          <w:szCs w:val="28"/>
          <w:rtl/>
        </w:rPr>
        <w:t xml:space="preserve"> مجال (التزام </w:t>
      </w:r>
      <w:r w:rsidRPr="00A906AE">
        <w:rPr>
          <w:rFonts w:ascii="Simplified Arabic" w:hAnsi="Simplified Arabic" w:cs="Simplified Arabic" w:hint="cs"/>
          <w:sz w:val="28"/>
          <w:szCs w:val="28"/>
          <w:rtl/>
        </w:rPr>
        <w:t>الإدارة</w:t>
      </w:r>
      <w:r w:rsidRPr="00A906AE">
        <w:rPr>
          <w:rFonts w:ascii="Simplified Arabic" w:hAnsi="Simplified Arabic" w:cs="Simplified Arabic"/>
          <w:sz w:val="28"/>
          <w:szCs w:val="28"/>
          <w:rtl/>
        </w:rPr>
        <w:t xml:space="preserve"> العليا ودعمها) </w:t>
      </w:r>
      <w:r w:rsidRPr="00A906AE">
        <w:rPr>
          <w:rFonts w:ascii="Simplified Arabic" w:hAnsi="Simplified Arabic" w:cs="Simplified Arabic" w:hint="cs"/>
          <w:sz w:val="28"/>
          <w:szCs w:val="28"/>
          <w:rtl/>
        </w:rPr>
        <w:t>تراوح</w:t>
      </w:r>
      <w:r w:rsidRPr="00A906AE">
        <w:rPr>
          <w:rFonts w:ascii="Simplified Arabic" w:hAnsi="Simplified Arabic" w:cs="Simplified Arabic"/>
          <w:sz w:val="28"/>
          <w:szCs w:val="28"/>
          <w:rtl/>
        </w:rPr>
        <w:t>ت بين (</w:t>
      </w:r>
      <w:r w:rsidRPr="00A906AE">
        <w:rPr>
          <w:rFonts w:ascii="Simplified Arabic" w:hAnsi="Simplified Arabic" w:cs="Simplified Arabic"/>
          <w:sz w:val="28"/>
          <w:szCs w:val="28"/>
        </w:rPr>
        <w:t>73.6</w:t>
      </w:r>
      <w:r w:rsidRPr="00A906AE">
        <w:rPr>
          <w:rFonts w:ascii="Simplified Arabic" w:hAnsi="Simplified Arabic" w:cs="Simplified Arabic"/>
          <w:sz w:val="28"/>
          <w:szCs w:val="28"/>
          <w:rtl/>
        </w:rPr>
        <w:t xml:space="preserve"> – </w:t>
      </w:r>
      <w:r w:rsidRPr="00A906AE">
        <w:rPr>
          <w:rFonts w:ascii="Simplified Arabic" w:hAnsi="Simplified Arabic" w:cs="Simplified Arabic"/>
          <w:sz w:val="28"/>
          <w:szCs w:val="28"/>
        </w:rPr>
        <w:t>82.7</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و</w:t>
      </w:r>
      <w:r w:rsidRPr="00A906AE">
        <w:rPr>
          <w:rFonts w:ascii="Simplified Arabic" w:hAnsi="Simplified Arabic" w:cs="Simplified Arabic"/>
          <w:sz w:val="28"/>
          <w:szCs w:val="28"/>
          <w:rtl/>
        </w:rPr>
        <w:t>بدرج</w:t>
      </w:r>
      <w:r w:rsidRPr="00A906AE">
        <w:rPr>
          <w:rFonts w:ascii="Simplified Arabic" w:hAnsi="Simplified Arabic" w:cs="Simplified Arabic" w:hint="cs"/>
          <w:sz w:val="28"/>
          <w:szCs w:val="28"/>
          <w:rtl/>
        </w:rPr>
        <w:t>ات</w:t>
      </w:r>
      <w:r w:rsidRPr="00A906AE">
        <w:rPr>
          <w:rFonts w:ascii="Simplified Arabic" w:hAnsi="Simplified Arabic" w:cs="Simplified Arabic"/>
          <w:sz w:val="28"/>
          <w:szCs w:val="28"/>
          <w:rtl/>
        </w:rPr>
        <w:t xml:space="preserve"> مرتفعة </w:t>
      </w:r>
      <w:r w:rsidRPr="00A906AE">
        <w:rPr>
          <w:rFonts w:ascii="Simplified Arabic" w:hAnsi="Simplified Arabic" w:cs="Simplified Arabic" w:hint="cs"/>
          <w:sz w:val="28"/>
          <w:szCs w:val="28"/>
          <w:rtl/>
        </w:rPr>
        <w:t>وهذا ما اتفق مع ما جاءت به</w:t>
      </w:r>
      <w:r>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دراسة عبدالله (</w:t>
      </w:r>
      <w:r w:rsidRPr="00A906AE">
        <w:rPr>
          <w:rFonts w:ascii="Simplified Arabic" w:hAnsi="Simplified Arabic" w:cs="Simplified Arabic"/>
          <w:sz w:val="28"/>
          <w:szCs w:val="28"/>
        </w:rPr>
        <w:t>2012</w:t>
      </w:r>
      <w:r w:rsidRPr="00A906AE">
        <w:rPr>
          <w:rFonts w:ascii="Simplified Arabic" w:hAnsi="Simplified Arabic" w:cs="Simplified Arabic"/>
          <w:sz w:val="28"/>
          <w:szCs w:val="28"/>
          <w:rtl/>
        </w:rPr>
        <w:t>) واختلفت مع دراسة حسين (</w:t>
      </w:r>
      <w:r w:rsidRPr="00A906AE">
        <w:rPr>
          <w:rFonts w:ascii="Simplified Arabic" w:hAnsi="Simplified Arabic" w:cs="Simplified Arabic"/>
          <w:sz w:val="28"/>
          <w:szCs w:val="28"/>
        </w:rPr>
        <w:t>2015</w:t>
      </w:r>
      <w:r w:rsidRPr="00A906AE">
        <w:rPr>
          <w:rFonts w:ascii="Simplified Arabic" w:hAnsi="Simplified Arabic" w:cs="Simplified Arabic"/>
          <w:sz w:val="28"/>
          <w:szCs w:val="28"/>
          <w:rtl/>
        </w:rPr>
        <w:t>) ودراسة بوغليظة (</w:t>
      </w:r>
      <w:r w:rsidRPr="00A906AE">
        <w:rPr>
          <w:rFonts w:ascii="Simplified Arabic" w:hAnsi="Simplified Arabic" w:cs="Simplified Arabic"/>
          <w:sz w:val="28"/>
          <w:szCs w:val="28"/>
        </w:rPr>
        <w:t>2017</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 xml:space="preserve">التي </w:t>
      </w:r>
      <w:r w:rsidRPr="00A906AE">
        <w:rPr>
          <w:rFonts w:ascii="Simplified Arabic" w:hAnsi="Simplified Arabic" w:cs="Simplified Arabic"/>
          <w:sz w:val="28"/>
          <w:szCs w:val="28"/>
          <w:rtl/>
        </w:rPr>
        <w:lastRenderedPageBreak/>
        <w:t>كانت بدرجة متوسطة ودراسة</w:t>
      </w:r>
      <w:r>
        <w:rPr>
          <w:rFonts w:ascii="Simplified Arabic" w:hAnsi="Simplified Arabic" w:cs="Simplified Arabic"/>
          <w:sz w:val="28"/>
          <w:szCs w:val="28"/>
        </w:rPr>
        <w:t xml:space="preserve"> </w:t>
      </w:r>
      <w:r w:rsidRPr="00A906AE">
        <w:rPr>
          <w:rFonts w:ascii="Simplified Arabic" w:hAnsi="Simplified Arabic" w:cs="Simplified Arabic"/>
          <w:sz w:val="28"/>
          <w:szCs w:val="28"/>
        </w:rPr>
        <w:t>(2017)</w:t>
      </w:r>
      <w:r>
        <w:rPr>
          <w:rFonts w:ascii="Simplified Arabic" w:hAnsi="Simplified Arabic" w:cs="Simplified Arabic"/>
          <w:sz w:val="28"/>
          <w:szCs w:val="28"/>
        </w:rPr>
        <w:t xml:space="preserve"> </w:t>
      </w:r>
      <w:r w:rsidRPr="00A906AE">
        <w:rPr>
          <w:rFonts w:ascii="Simplified Arabic" w:hAnsi="Simplified Arabic" w:cs="Simplified Arabic"/>
          <w:sz w:val="28"/>
          <w:szCs w:val="28"/>
        </w:rPr>
        <w:t>Nadeau</w:t>
      </w:r>
      <w:r w:rsidRPr="00A906AE">
        <w:rPr>
          <w:rFonts w:ascii="Simplified Arabic" w:hAnsi="Simplified Arabic" w:cs="Simplified Arabic" w:hint="cs"/>
          <w:sz w:val="28"/>
          <w:szCs w:val="28"/>
          <w:rtl/>
        </w:rPr>
        <w:t>التي جاء فيها التقدير</w:t>
      </w:r>
      <w:r>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لهذا المجال</w:t>
      </w:r>
      <w:r w:rsidRPr="00A906AE">
        <w:rPr>
          <w:rFonts w:ascii="Simplified Arabic" w:hAnsi="Simplified Arabic" w:cs="Simplified Arabic"/>
          <w:sz w:val="28"/>
          <w:szCs w:val="28"/>
          <w:rtl/>
        </w:rPr>
        <w:t xml:space="preserve"> بدرجة ضعيفة</w:t>
      </w:r>
      <w:r w:rsidRPr="00A906AE">
        <w:rPr>
          <w:rFonts w:ascii="Simplified Arabic" w:hAnsi="Simplified Arabic" w:cs="Simplified Arabic" w:hint="cs"/>
          <w:sz w:val="28"/>
          <w:szCs w:val="28"/>
          <w:rtl/>
        </w:rPr>
        <w:t>.</w:t>
      </w:r>
    </w:p>
    <w:p w:rsidR="005225E0" w:rsidRPr="0023267B" w:rsidRDefault="005225E0" w:rsidP="00B17AE3">
      <w:pPr>
        <w:tabs>
          <w:tab w:val="left" w:pos="283"/>
          <w:tab w:val="left" w:pos="425"/>
          <w:tab w:val="left" w:pos="720"/>
        </w:tabs>
        <w:spacing w:after="0" w:line="240" w:lineRule="auto"/>
        <w:jc w:val="both"/>
        <w:rPr>
          <w:rFonts w:ascii="Simplified Arabic" w:hAnsi="Simplified Arabic" w:cs="Simplified Arabic"/>
          <w:sz w:val="28"/>
          <w:szCs w:val="28"/>
        </w:rPr>
      </w:pPr>
      <w:r w:rsidRPr="0023267B">
        <w:rPr>
          <w:rFonts w:ascii="Simplified Arabic" w:hAnsi="Simplified Arabic" w:cs="Simplified Arabic" w:hint="cs"/>
          <w:sz w:val="28"/>
          <w:szCs w:val="28"/>
          <w:rtl/>
        </w:rPr>
        <w:t>جاءت أعلى</w:t>
      </w:r>
      <w:r w:rsidRPr="0023267B">
        <w:rPr>
          <w:rFonts w:ascii="Simplified Arabic" w:hAnsi="Simplified Arabic" w:cs="Simplified Arabic"/>
          <w:sz w:val="28"/>
          <w:szCs w:val="28"/>
          <w:rtl/>
        </w:rPr>
        <w:t xml:space="preserve"> فقر</w:t>
      </w:r>
      <w:r w:rsidRPr="0023267B">
        <w:rPr>
          <w:rFonts w:ascii="Simplified Arabic" w:hAnsi="Simplified Arabic" w:cs="Simplified Arabic" w:hint="cs"/>
          <w:sz w:val="28"/>
          <w:szCs w:val="28"/>
          <w:rtl/>
        </w:rPr>
        <w:t>ة</w:t>
      </w:r>
      <w:r w:rsidRPr="0023267B">
        <w:rPr>
          <w:rFonts w:ascii="Simplified Arabic" w:hAnsi="Simplified Arabic" w:cs="Simplified Arabic"/>
          <w:sz w:val="28"/>
          <w:szCs w:val="28"/>
          <w:rtl/>
        </w:rPr>
        <w:t xml:space="preserve"> في هذا المجال</w:t>
      </w:r>
      <w:r w:rsidRPr="0023267B">
        <w:rPr>
          <w:rFonts w:ascii="Simplified Arabic" w:hAnsi="Simplified Arabic" w:cs="Simplified Arabic" w:hint="cs"/>
          <w:sz w:val="28"/>
          <w:szCs w:val="28"/>
          <w:rtl/>
        </w:rPr>
        <w:t xml:space="preserve">، </w:t>
      </w:r>
      <w:r w:rsidRPr="0023267B">
        <w:rPr>
          <w:rFonts w:ascii="Simplified Arabic" w:hAnsi="Simplified Arabic" w:cs="Simplified Arabic"/>
          <w:sz w:val="28"/>
          <w:szCs w:val="28"/>
          <w:rtl/>
        </w:rPr>
        <w:t>الفقرة (</w:t>
      </w:r>
      <w:r w:rsidRPr="0023267B">
        <w:rPr>
          <w:rFonts w:ascii="Simplified Arabic" w:hAnsi="Simplified Arabic" w:cs="Simplified Arabic"/>
          <w:sz w:val="28"/>
          <w:szCs w:val="28"/>
        </w:rPr>
        <w:t>1</w:t>
      </w:r>
      <w:r w:rsidRPr="0023267B">
        <w:rPr>
          <w:rFonts w:ascii="Simplified Arabic" w:hAnsi="Simplified Arabic" w:cs="Simplified Arabic"/>
          <w:sz w:val="28"/>
          <w:szCs w:val="28"/>
          <w:rtl/>
        </w:rPr>
        <w:t xml:space="preserve">) "تتضمن رسالة الكلية محوراً استراتيجياً يدعم الجودة والتميز"  </w:t>
      </w:r>
      <w:r w:rsidRPr="0023267B">
        <w:rPr>
          <w:rFonts w:ascii="Simplified Arabic" w:hAnsi="Simplified Arabic" w:cs="Simplified Arabic" w:hint="cs"/>
          <w:sz w:val="28"/>
          <w:szCs w:val="28"/>
          <w:rtl/>
        </w:rPr>
        <w:t xml:space="preserve">حيث </w:t>
      </w:r>
      <w:r w:rsidRPr="0023267B">
        <w:rPr>
          <w:rFonts w:ascii="Simplified Arabic" w:hAnsi="Simplified Arabic" w:cs="Simplified Arabic"/>
          <w:sz w:val="28"/>
          <w:szCs w:val="28"/>
          <w:rtl/>
        </w:rPr>
        <w:t>جاءت في المرتبة الأولى بوزن نسبي (</w:t>
      </w:r>
      <w:r w:rsidRPr="0023267B">
        <w:rPr>
          <w:rFonts w:ascii="Simplified Arabic" w:hAnsi="Simplified Arabic" w:cs="Simplified Arabic"/>
          <w:sz w:val="28"/>
          <w:szCs w:val="28"/>
        </w:rPr>
        <w:t>82.7</w:t>
      </w:r>
      <w:r w:rsidRPr="0023267B">
        <w:rPr>
          <w:rFonts w:ascii="Simplified Arabic" w:hAnsi="Simplified Arabic" w:cs="Simplified Arabic"/>
          <w:sz w:val="28"/>
          <w:szCs w:val="28"/>
          <w:rtl/>
        </w:rPr>
        <w:t>%) وبدرجة تقدير مرتفعة</w:t>
      </w:r>
      <w:r w:rsidRPr="0023267B">
        <w:rPr>
          <w:rFonts w:ascii="Simplified Arabic" w:hAnsi="Simplified Arabic" w:cs="Simplified Arabic" w:hint="cs"/>
          <w:sz w:val="28"/>
          <w:szCs w:val="28"/>
          <w:rtl/>
        </w:rPr>
        <w:t xml:space="preserve">, وقد يعزى </w:t>
      </w:r>
      <w:r w:rsidRPr="0023267B">
        <w:rPr>
          <w:rFonts w:ascii="Simplified Arabic" w:hAnsi="Simplified Arabic" w:cs="Simplified Arabic"/>
          <w:sz w:val="28"/>
          <w:szCs w:val="28"/>
          <w:rtl/>
        </w:rPr>
        <w:t>السبب في ذلك</w:t>
      </w:r>
      <w:r w:rsidRPr="0023267B">
        <w:rPr>
          <w:rFonts w:ascii="Simplified Arabic" w:hAnsi="Simplified Arabic" w:cs="Simplified Arabic" w:hint="cs"/>
          <w:sz w:val="28"/>
          <w:szCs w:val="28"/>
          <w:rtl/>
        </w:rPr>
        <w:t xml:space="preserve"> إلى اتجاهات الكليات الحديثة نحو الاهتمام</w:t>
      </w:r>
      <w:r w:rsidRPr="0023267B">
        <w:rPr>
          <w:rFonts w:ascii="Simplified Arabic" w:hAnsi="Simplified Arabic" w:cs="Simplified Arabic"/>
          <w:sz w:val="28"/>
          <w:szCs w:val="28"/>
          <w:rtl/>
        </w:rPr>
        <w:t xml:space="preserve"> </w:t>
      </w:r>
      <w:r w:rsidRPr="0023267B">
        <w:rPr>
          <w:rFonts w:ascii="Simplified Arabic" w:hAnsi="Simplified Arabic" w:cs="Simplified Arabic" w:hint="cs"/>
          <w:sz w:val="28"/>
          <w:szCs w:val="28"/>
          <w:rtl/>
        </w:rPr>
        <w:t>ب</w:t>
      </w:r>
      <w:r w:rsidRPr="0023267B">
        <w:rPr>
          <w:rFonts w:ascii="Simplified Arabic" w:hAnsi="Simplified Arabic" w:cs="Simplified Arabic"/>
          <w:sz w:val="28"/>
          <w:szCs w:val="28"/>
          <w:rtl/>
        </w:rPr>
        <w:t>رسال</w:t>
      </w:r>
      <w:r w:rsidRPr="0023267B">
        <w:rPr>
          <w:rFonts w:ascii="Simplified Arabic" w:hAnsi="Simplified Arabic" w:cs="Simplified Arabic" w:hint="cs"/>
          <w:sz w:val="28"/>
          <w:szCs w:val="28"/>
          <w:rtl/>
        </w:rPr>
        <w:t>تها</w:t>
      </w:r>
      <w:r w:rsidRPr="0023267B">
        <w:rPr>
          <w:rFonts w:ascii="Simplified Arabic" w:hAnsi="Simplified Arabic" w:cs="Simplified Arabic"/>
          <w:sz w:val="28"/>
          <w:szCs w:val="28"/>
          <w:rtl/>
        </w:rPr>
        <w:t xml:space="preserve"> </w:t>
      </w:r>
      <w:r w:rsidRPr="0023267B">
        <w:rPr>
          <w:rFonts w:ascii="Simplified Arabic" w:hAnsi="Simplified Arabic" w:cs="Simplified Arabic" w:hint="cs"/>
          <w:sz w:val="28"/>
          <w:szCs w:val="28"/>
          <w:rtl/>
        </w:rPr>
        <w:t>كوسيلة</w:t>
      </w:r>
      <w:r w:rsidRPr="0023267B">
        <w:rPr>
          <w:rFonts w:ascii="Simplified Arabic" w:hAnsi="Simplified Arabic" w:cs="Simplified Arabic"/>
          <w:sz w:val="28"/>
          <w:szCs w:val="28"/>
          <w:rtl/>
        </w:rPr>
        <w:t xml:space="preserve"> </w:t>
      </w:r>
      <w:r w:rsidRPr="0023267B">
        <w:rPr>
          <w:rFonts w:ascii="Simplified Arabic" w:hAnsi="Simplified Arabic" w:cs="Simplified Arabic" w:hint="cs"/>
          <w:sz w:val="28"/>
          <w:szCs w:val="28"/>
          <w:rtl/>
        </w:rPr>
        <w:t>ل</w:t>
      </w:r>
      <w:r w:rsidRPr="0023267B">
        <w:rPr>
          <w:rFonts w:ascii="Simplified Arabic" w:hAnsi="Simplified Arabic" w:cs="Simplified Arabic"/>
          <w:sz w:val="28"/>
          <w:szCs w:val="28"/>
          <w:rtl/>
        </w:rPr>
        <w:t xml:space="preserve">زيادة </w:t>
      </w:r>
      <w:r w:rsidRPr="0023267B">
        <w:rPr>
          <w:rFonts w:ascii="Simplified Arabic" w:hAnsi="Simplified Arabic" w:cs="Simplified Arabic" w:hint="cs"/>
          <w:sz w:val="28"/>
          <w:szCs w:val="28"/>
          <w:rtl/>
        </w:rPr>
        <w:t>الالتزام</w:t>
      </w:r>
      <w:r w:rsidRPr="0023267B">
        <w:rPr>
          <w:rFonts w:ascii="Simplified Arabic" w:hAnsi="Simplified Arabic" w:cs="Simplified Arabic"/>
          <w:sz w:val="28"/>
          <w:szCs w:val="28"/>
          <w:rtl/>
        </w:rPr>
        <w:t xml:space="preserve"> وتحقيق سمعة سوقية تناسب دورها الاستثنائي</w:t>
      </w:r>
      <w:r w:rsidRPr="0023267B">
        <w:rPr>
          <w:rFonts w:ascii="Simplified Arabic" w:hAnsi="Simplified Arabic" w:cs="Simplified Arabic" w:hint="cs"/>
          <w:sz w:val="28"/>
          <w:szCs w:val="28"/>
          <w:rtl/>
        </w:rPr>
        <w:t xml:space="preserve"> في ظل الظروف الحالية، </w:t>
      </w:r>
      <w:r w:rsidR="0023267B" w:rsidRPr="0023267B">
        <w:rPr>
          <w:rFonts w:ascii="Simplified Arabic" w:hAnsi="Simplified Arabic" w:cs="Simplified Arabic" w:hint="cs"/>
          <w:sz w:val="28"/>
          <w:szCs w:val="28"/>
          <w:rtl/>
        </w:rPr>
        <w:t xml:space="preserve">وأهميتها في </w:t>
      </w:r>
      <w:r w:rsidR="0023267B" w:rsidRPr="0023267B">
        <w:rPr>
          <w:rFonts w:ascii="Simplified Arabic" w:hAnsi="Simplified Arabic" w:cs="Simplified Arabic"/>
          <w:sz w:val="28"/>
          <w:szCs w:val="28"/>
          <w:rtl/>
        </w:rPr>
        <w:t xml:space="preserve">تحديد الأطر </w:t>
      </w:r>
      <w:r w:rsidR="0023267B" w:rsidRPr="0023267B">
        <w:rPr>
          <w:rFonts w:ascii="Simplified Arabic" w:hAnsi="Simplified Arabic" w:cs="Simplified Arabic" w:hint="cs"/>
          <w:sz w:val="28"/>
          <w:szCs w:val="28"/>
          <w:rtl/>
        </w:rPr>
        <w:t>التي</w:t>
      </w:r>
      <w:r w:rsidR="0023267B" w:rsidRPr="0023267B">
        <w:rPr>
          <w:rFonts w:ascii="Simplified Arabic" w:hAnsi="Simplified Arabic" w:cs="Simplified Arabic"/>
          <w:sz w:val="28"/>
          <w:szCs w:val="28"/>
          <w:rtl/>
        </w:rPr>
        <w:t xml:space="preserve"> ستواجهها في المستقبل </w:t>
      </w:r>
      <w:r w:rsidR="0023267B" w:rsidRPr="0023267B">
        <w:rPr>
          <w:rFonts w:ascii="Simplified Arabic" w:hAnsi="Simplified Arabic" w:cs="Simplified Arabic" w:hint="cs"/>
          <w:sz w:val="28"/>
          <w:szCs w:val="28"/>
          <w:rtl/>
        </w:rPr>
        <w:t>الذي</w:t>
      </w:r>
      <w:r w:rsidR="0023267B" w:rsidRPr="0023267B">
        <w:rPr>
          <w:rFonts w:ascii="Simplified Arabic" w:hAnsi="Simplified Arabic" w:cs="Simplified Arabic"/>
          <w:sz w:val="28"/>
          <w:szCs w:val="28"/>
          <w:rtl/>
        </w:rPr>
        <w:t xml:space="preserve"> ترغب في الوصول إليه لتحقيق مركز تنافس متقدم بين مثيلاتها</w:t>
      </w:r>
      <w:r w:rsidR="0023267B" w:rsidRPr="0023267B">
        <w:rPr>
          <w:rFonts w:ascii="Simplified Arabic" w:hAnsi="Simplified Arabic" w:cs="Simplified Arabic" w:hint="cs"/>
          <w:sz w:val="28"/>
          <w:szCs w:val="28"/>
          <w:rtl/>
        </w:rPr>
        <w:t xml:space="preserve">، </w:t>
      </w:r>
      <w:r w:rsidRPr="0023267B">
        <w:rPr>
          <w:rFonts w:ascii="Simplified Arabic" w:hAnsi="Simplified Arabic" w:cs="Simplified Arabic" w:hint="cs"/>
          <w:sz w:val="28"/>
          <w:szCs w:val="28"/>
          <w:rtl/>
        </w:rPr>
        <w:t>و</w:t>
      </w:r>
      <w:r w:rsidRPr="0023267B">
        <w:rPr>
          <w:rFonts w:ascii="Simplified Arabic" w:hAnsi="Simplified Arabic" w:cs="Simplified Arabic"/>
          <w:sz w:val="28"/>
          <w:szCs w:val="28"/>
          <w:rtl/>
        </w:rPr>
        <w:t xml:space="preserve">حرص الإدارة العليا داخل الكلية على </w:t>
      </w:r>
      <w:r w:rsidRPr="0023267B">
        <w:rPr>
          <w:rFonts w:ascii="Simplified Arabic" w:hAnsi="Simplified Arabic" w:cs="Simplified Arabic" w:hint="cs"/>
          <w:sz w:val="28"/>
          <w:szCs w:val="28"/>
          <w:rtl/>
        </w:rPr>
        <w:t>الالتزام</w:t>
      </w:r>
      <w:r w:rsidRPr="0023267B">
        <w:rPr>
          <w:rFonts w:ascii="Simplified Arabic" w:hAnsi="Simplified Arabic" w:cs="Simplified Arabic"/>
          <w:sz w:val="28"/>
          <w:szCs w:val="28"/>
          <w:rtl/>
        </w:rPr>
        <w:t xml:space="preserve"> قدر الإمكان بمعايير الجودة والأداء لإنجاح العمل داخلها.</w:t>
      </w:r>
    </w:p>
    <w:p w:rsidR="005225E0" w:rsidRPr="00427755" w:rsidRDefault="005225E0" w:rsidP="00B17AE3">
      <w:pPr>
        <w:spacing w:after="0" w:line="240" w:lineRule="auto"/>
        <w:jc w:val="both"/>
        <w:rPr>
          <w:rFonts w:ascii="Simplified Arabic" w:hAnsi="Simplified Arabic" w:cs="Simplified Arabic"/>
          <w:b/>
          <w:bCs/>
          <w:sz w:val="28"/>
          <w:szCs w:val="28"/>
        </w:rPr>
      </w:pPr>
      <w:r w:rsidRPr="0023267B">
        <w:rPr>
          <w:rFonts w:ascii="Simplified Arabic" w:hAnsi="Simplified Arabic" w:cs="Simplified Arabic"/>
          <w:sz w:val="28"/>
          <w:szCs w:val="28"/>
          <w:rtl/>
        </w:rPr>
        <w:t>أ</w:t>
      </w:r>
      <w:r w:rsidRPr="0023267B">
        <w:rPr>
          <w:rFonts w:ascii="Simplified Arabic" w:hAnsi="Simplified Arabic" w:cs="Simplified Arabic" w:hint="cs"/>
          <w:sz w:val="28"/>
          <w:szCs w:val="28"/>
          <w:rtl/>
        </w:rPr>
        <w:t>ما</w:t>
      </w:r>
      <w:r w:rsidRPr="0023267B">
        <w:rPr>
          <w:rFonts w:ascii="Simplified Arabic" w:hAnsi="Simplified Arabic" w:cs="Simplified Arabic"/>
          <w:sz w:val="28"/>
          <w:szCs w:val="28"/>
          <w:rtl/>
        </w:rPr>
        <w:t xml:space="preserve"> أدنى فقر</w:t>
      </w:r>
      <w:r w:rsidR="0023267B" w:rsidRPr="0023267B">
        <w:rPr>
          <w:rFonts w:ascii="Simplified Arabic" w:hAnsi="Simplified Arabic" w:cs="Simplified Arabic" w:hint="cs"/>
          <w:sz w:val="28"/>
          <w:szCs w:val="28"/>
          <w:rtl/>
        </w:rPr>
        <w:t>ة</w:t>
      </w:r>
      <w:r w:rsidRPr="0023267B">
        <w:rPr>
          <w:rFonts w:ascii="Simplified Arabic" w:hAnsi="Simplified Arabic" w:cs="Simplified Arabic"/>
          <w:sz w:val="28"/>
          <w:szCs w:val="28"/>
          <w:rtl/>
        </w:rPr>
        <w:t xml:space="preserve"> في المجال </w:t>
      </w:r>
      <w:r w:rsidRPr="0023267B">
        <w:rPr>
          <w:rFonts w:ascii="Simplified Arabic" w:hAnsi="Simplified Arabic" w:cs="Simplified Arabic" w:hint="cs"/>
          <w:sz w:val="28"/>
          <w:szCs w:val="28"/>
          <w:rtl/>
        </w:rPr>
        <w:t>ف</w:t>
      </w:r>
      <w:r w:rsidR="0023267B" w:rsidRPr="0023267B">
        <w:rPr>
          <w:rFonts w:ascii="Simplified Arabic" w:hAnsi="Simplified Arabic" w:cs="Simplified Arabic" w:hint="cs"/>
          <w:sz w:val="28"/>
          <w:szCs w:val="28"/>
          <w:rtl/>
        </w:rPr>
        <w:t xml:space="preserve">كانت </w:t>
      </w:r>
      <w:r w:rsidRPr="0023267B">
        <w:rPr>
          <w:rFonts w:ascii="Simplified Arabic" w:hAnsi="Simplified Arabic" w:cs="Simplified Arabic"/>
          <w:sz w:val="28"/>
          <w:szCs w:val="28"/>
          <w:rtl/>
        </w:rPr>
        <w:t>الفقرة رقم (</w:t>
      </w:r>
      <w:r w:rsidRPr="0023267B">
        <w:rPr>
          <w:rFonts w:ascii="Simplified Arabic" w:hAnsi="Simplified Arabic" w:cs="Simplified Arabic"/>
          <w:sz w:val="28"/>
          <w:szCs w:val="28"/>
        </w:rPr>
        <w:t>5</w:t>
      </w:r>
      <w:r w:rsidRPr="00A906AE">
        <w:rPr>
          <w:rFonts w:ascii="Simplified Arabic" w:hAnsi="Simplified Arabic" w:cs="Simplified Arabic"/>
          <w:sz w:val="28"/>
          <w:szCs w:val="28"/>
          <w:rtl/>
        </w:rPr>
        <w:t xml:space="preserve">) "تراعي الإدارة البدائل </w:t>
      </w:r>
      <w:r w:rsidR="0023267B" w:rsidRPr="00A906AE">
        <w:rPr>
          <w:rFonts w:ascii="Simplified Arabic" w:hAnsi="Simplified Arabic" w:cs="Simplified Arabic" w:hint="cs"/>
          <w:sz w:val="28"/>
          <w:szCs w:val="28"/>
          <w:rtl/>
        </w:rPr>
        <w:t>الإستراتيجية</w:t>
      </w:r>
      <w:r w:rsidRPr="00A906AE">
        <w:rPr>
          <w:rFonts w:ascii="Simplified Arabic" w:hAnsi="Simplified Arabic" w:cs="Simplified Arabic"/>
          <w:sz w:val="28"/>
          <w:szCs w:val="28"/>
          <w:rtl/>
        </w:rPr>
        <w:t xml:space="preserve"> لمواجهة المخاطر المحتملة" في المرتبة الأخيرة بوزن نسبي (</w:t>
      </w:r>
      <w:r w:rsidRPr="00A906AE">
        <w:rPr>
          <w:rFonts w:ascii="Simplified Arabic" w:hAnsi="Simplified Arabic" w:cs="Simplified Arabic"/>
          <w:sz w:val="28"/>
          <w:szCs w:val="28"/>
        </w:rPr>
        <w:t>73.6</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و</w:t>
      </w:r>
      <w:r w:rsidRPr="00A906AE">
        <w:rPr>
          <w:rFonts w:ascii="Simplified Arabic" w:hAnsi="Simplified Arabic" w:cs="Simplified Arabic"/>
          <w:sz w:val="28"/>
          <w:szCs w:val="28"/>
          <w:rtl/>
        </w:rPr>
        <w:t>رغم أنها جاءت في المرتبة الأخيرة إلا أن درجة التقدير كبيرة</w:t>
      </w:r>
      <w:r w:rsidRPr="00A906AE">
        <w:rPr>
          <w:rFonts w:ascii="Simplified Arabic" w:hAnsi="Simplified Arabic" w:cs="Simplified Arabic" w:hint="cs"/>
          <w:sz w:val="28"/>
          <w:szCs w:val="28"/>
          <w:rtl/>
        </w:rPr>
        <w:t xml:space="preserve"> وقد </w:t>
      </w:r>
      <w:r w:rsidRPr="00A906AE">
        <w:rPr>
          <w:rFonts w:ascii="Simplified Arabic" w:hAnsi="Simplified Arabic" w:cs="Simplified Arabic"/>
          <w:sz w:val="28"/>
          <w:szCs w:val="28"/>
          <w:rtl/>
        </w:rPr>
        <w:t xml:space="preserve">يعزى السبب في ذلك </w:t>
      </w:r>
      <w:r w:rsidRPr="00A906AE">
        <w:rPr>
          <w:rFonts w:ascii="Simplified Arabic" w:hAnsi="Simplified Arabic" w:cs="Simplified Arabic" w:hint="cs"/>
          <w:sz w:val="28"/>
          <w:szCs w:val="28"/>
          <w:rtl/>
        </w:rPr>
        <w:t>إلى</w:t>
      </w:r>
      <w:r w:rsidR="00427755">
        <w:rPr>
          <w:rFonts w:ascii="Simplified Arabic" w:hAnsi="Simplified Arabic" w:cs="Simplified Arabic" w:hint="cs"/>
          <w:sz w:val="28"/>
          <w:szCs w:val="28"/>
          <w:rtl/>
        </w:rPr>
        <w:t xml:space="preserve"> أهمية الحاجة لل</w:t>
      </w:r>
      <w:r w:rsidRPr="00A906AE">
        <w:rPr>
          <w:rFonts w:ascii="Simplified Arabic" w:hAnsi="Simplified Arabic" w:cs="Simplified Arabic"/>
          <w:sz w:val="28"/>
          <w:szCs w:val="28"/>
          <w:rtl/>
        </w:rPr>
        <w:t>كشف عن خدمات متعددة</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وتجنب </w:t>
      </w:r>
      <w:r w:rsidR="00427755" w:rsidRPr="00A906AE">
        <w:rPr>
          <w:rFonts w:ascii="Simplified Arabic" w:hAnsi="Simplified Arabic" w:cs="Simplified Arabic" w:hint="cs"/>
          <w:sz w:val="28"/>
          <w:szCs w:val="28"/>
          <w:rtl/>
        </w:rPr>
        <w:t>الاعتماد</w:t>
      </w:r>
      <w:r w:rsidRPr="00A906AE">
        <w:rPr>
          <w:rFonts w:ascii="Simplified Arabic" w:hAnsi="Simplified Arabic" w:cs="Simplified Arabic"/>
          <w:sz w:val="28"/>
          <w:szCs w:val="28"/>
          <w:rtl/>
        </w:rPr>
        <w:t xml:space="preserve"> على خدمة واحدة أو مجموعة محددة</w:t>
      </w:r>
      <w:r w:rsidRPr="00A906AE">
        <w:rPr>
          <w:rFonts w:ascii="Simplified Arabic" w:hAnsi="Simplified Arabic" w:cs="Simplified Arabic" w:hint="cs"/>
          <w:sz w:val="28"/>
          <w:szCs w:val="28"/>
          <w:rtl/>
        </w:rPr>
        <w:t xml:space="preserve"> منها</w:t>
      </w:r>
      <w:r w:rsidR="00427755">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كي</w:t>
      </w:r>
      <w:r w:rsidRPr="00A906AE">
        <w:rPr>
          <w:rFonts w:ascii="Simplified Arabic" w:hAnsi="Simplified Arabic" w:cs="Simplified Arabic" w:hint="cs"/>
          <w:sz w:val="28"/>
          <w:szCs w:val="28"/>
          <w:rtl/>
        </w:rPr>
        <w:t>, في الوقت الذي تعاني فيه الجامعات من أزمات عديدة نتيجة</w:t>
      </w:r>
      <w:r w:rsidR="00427755">
        <w:rPr>
          <w:rFonts w:ascii="Simplified Arabic" w:hAnsi="Simplified Arabic" w:cs="Simplified Arabic" w:hint="cs"/>
          <w:sz w:val="28"/>
          <w:szCs w:val="28"/>
          <w:rtl/>
        </w:rPr>
        <w:t xml:space="preserve"> </w:t>
      </w:r>
      <w:r w:rsidR="00427755" w:rsidRPr="00A906AE">
        <w:rPr>
          <w:rFonts w:ascii="Simplified Arabic" w:hAnsi="Simplified Arabic" w:cs="Simplified Arabic" w:hint="cs"/>
          <w:sz w:val="28"/>
          <w:szCs w:val="28"/>
          <w:rtl/>
        </w:rPr>
        <w:t>للانقسام</w:t>
      </w:r>
      <w:r w:rsidRPr="00A906AE">
        <w:rPr>
          <w:rFonts w:ascii="Simplified Arabic" w:hAnsi="Simplified Arabic" w:cs="Simplified Arabic" w:hint="cs"/>
          <w:sz w:val="28"/>
          <w:szCs w:val="28"/>
          <w:rtl/>
        </w:rPr>
        <w:t xml:space="preserve"> السياسي</w:t>
      </w:r>
      <w:r w:rsidR="00427755">
        <w:rPr>
          <w:rFonts w:ascii="Simplified Arabic" w:hAnsi="Simplified Arabic" w:cs="Simplified Arabic" w:hint="cs"/>
          <w:sz w:val="28"/>
          <w:szCs w:val="28"/>
          <w:rtl/>
        </w:rPr>
        <w:t xml:space="preserve">، وصعوبة ملاحقة </w:t>
      </w:r>
      <w:r w:rsidRPr="00427755">
        <w:rPr>
          <w:rFonts w:ascii="Simplified Arabic" w:hAnsi="Simplified Arabic" w:cs="Simplified Arabic"/>
          <w:sz w:val="28"/>
          <w:szCs w:val="28"/>
          <w:rtl/>
        </w:rPr>
        <w:t>التغيرات</w:t>
      </w:r>
      <w:r w:rsidRPr="00427755">
        <w:rPr>
          <w:rFonts w:ascii="Simplified Arabic" w:hAnsi="Simplified Arabic" w:cs="Simplified Arabic" w:hint="cs"/>
          <w:sz w:val="28"/>
          <w:szCs w:val="28"/>
          <w:rtl/>
        </w:rPr>
        <w:t xml:space="preserve"> </w:t>
      </w:r>
      <w:r w:rsidR="00427755">
        <w:rPr>
          <w:rFonts w:ascii="Simplified Arabic" w:hAnsi="Simplified Arabic" w:cs="Simplified Arabic" w:hint="cs"/>
          <w:sz w:val="28"/>
          <w:szCs w:val="28"/>
          <w:rtl/>
        </w:rPr>
        <w:t>وانحسار البدائل</w:t>
      </w:r>
    </w:p>
    <w:p w:rsidR="005225E0" w:rsidRPr="00427755" w:rsidRDefault="005225E0" w:rsidP="00B17AE3">
      <w:pPr>
        <w:pStyle w:val="a0"/>
        <w:spacing w:line="240" w:lineRule="auto"/>
        <w:rPr>
          <w:sz w:val="22"/>
          <w:szCs w:val="22"/>
          <w:rtl/>
        </w:rPr>
      </w:pPr>
      <w:bookmarkStart w:id="17" w:name="_Toc3708237"/>
      <w:r w:rsidRPr="00427755">
        <w:rPr>
          <w:sz w:val="22"/>
          <w:szCs w:val="22"/>
          <w:rtl/>
        </w:rPr>
        <w:t>جدول (</w:t>
      </w:r>
      <w:r w:rsidR="00427755" w:rsidRPr="00427755">
        <w:rPr>
          <w:sz w:val="22"/>
          <w:szCs w:val="22"/>
        </w:rPr>
        <w:t>11</w:t>
      </w:r>
      <w:r w:rsidRPr="00427755">
        <w:rPr>
          <w:sz w:val="22"/>
          <w:szCs w:val="22"/>
          <w:rtl/>
        </w:rPr>
        <w:t>) المتوسط الحسابي والانحراف المعياري والوزن النسبي</w:t>
      </w:r>
      <w:r w:rsidR="00427755" w:rsidRPr="00427755">
        <w:rPr>
          <w:rFonts w:hint="cs"/>
          <w:sz w:val="22"/>
          <w:szCs w:val="22"/>
          <w:rtl/>
        </w:rPr>
        <w:t xml:space="preserve"> </w:t>
      </w:r>
      <w:r w:rsidRPr="00427755">
        <w:rPr>
          <w:sz w:val="22"/>
          <w:szCs w:val="22"/>
          <w:rtl/>
        </w:rPr>
        <w:t xml:space="preserve">لاستجابات أفراد العينة على فقرات </w:t>
      </w:r>
      <w:r w:rsidR="00427755" w:rsidRPr="00427755">
        <w:rPr>
          <w:rFonts w:hint="cs"/>
          <w:sz w:val="22"/>
          <w:szCs w:val="22"/>
          <w:rtl/>
        </w:rPr>
        <w:t>ال</w:t>
      </w:r>
      <w:r w:rsidRPr="00427755">
        <w:rPr>
          <w:sz w:val="22"/>
          <w:szCs w:val="22"/>
          <w:rtl/>
        </w:rPr>
        <w:t xml:space="preserve">مجال </w:t>
      </w:r>
      <w:bookmarkEnd w:id="17"/>
      <w:r w:rsidR="00427755" w:rsidRPr="00427755">
        <w:rPr>
          <w:rFonts w:hint="cs"/>
          <w:sz w:val="22"/>
          <w:szCs w:val="22"/>
          <w:rtl/>
        </w:rPr>
        <w:t>الثاني</w:t>
      </w:r>
    </w:p>
    <w:tbl>
      <w:tblPr>
        <w:tblStyle w:val="TableGrid"/>
        <w:bidiVisual/>
        <w:tblW w:w="5000" w:type="pct"/>
        <w:tblLook w:val="0000" w:firstRow="0" w:lastRow="0" w:firstColumn="0" w:lastColumn="0" w:noHBand="0" w:noVBand="0"/>
      </w:tblPr>
      <w:tblGrid>
        <w:gridCol w:w="460"/>
        <w:gridCol w:w="3436"/>
        <w:gridCol w:w="814"/>
        <w:gridCol w:w="856"/>
        <w:gridCol w:w="1007"/>
        <w:gridCol w:w="734"/>
        <w:gridCol w:w="739"/>
      </w:tblGrid>
      <w:tr w:rsidR="005225E0" w:rsidRPr="00B17AE3" w:rsidTr="00F928FD">
        <w:trPr>
          <w:trHeight w:val="247"/>
        </w:trPr>
        <w:tc>
          <w:tcPr>
            <w:tcW w:w="285"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م</w:t>
            </w:r>
          </w:p>
        </w:tc>
        <w:tc>
          <w:tcPr>
            <w:tcW w:w="2135"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فقرات مجال التحسين المستمر للعمليات</w:t>
            </w:r>
          </w:p>
        </w:tc>
        <w:tc>
          <w:tcPr>
            <w:tcW w:w="506"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المتوسط الحسابي</w:t>
            </w:r>
          </w:p>
        </w:tc>
        <w:tc>
          <w:tcPr>
            <w:tcW w:w="532"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الانحراف المعياري</w:t>
            </w:r>
          </w:p>
        </w:tc>
        <w:tc>
          <w:tcPr>
            <w:tcW w:w="626" w:type="pct"/>
          </w:tcPr>
          <w:p w:rsidR="005225E0" w:rsidRPr="00F928FD" w:rsidRDefault="005225E0" w:rsidP="00B17AE3">
            <w:pPr>
              <w:jc w:val="center"/>
              <w:rPr>
                <w:rFonts w:ascii="Simplified Arabic" w:hAnsi="Simplified Arabic" w:cs="Simplified Arabic"/>
                <w:b/>
                <w:bCs/>
                <w:sz w:val="18"/>
                <w:szCs w:val="18"/>
                <w:rtl/>
              </w:rPr>
            </w:pPr>
            <w:r w:rsidRPr="00F928FD">
              <w:rPr>
                <w:rFonts w:ascii="Simplified Arabic" w:hAnsi="Simplified Arabic" w:cs="Simplified Arabic"/>
                <w:b/>
                <w:bCs/>
                <w:sz w:val="18"/>
                <w:szCs w:val="18"/>
                <w:rtl/>
              </w:rPr>
              <w:t>الوزن النسبي</w:t>
            </w:r>
          </w:p>
          <w:p w:rsidR="005225E0" w:rsidRPr="00B17AE3" w:rsidRDefault="005225E0" w:rsidP="00B17AE3">
            <w:pPr>
              <w:jc w:val="center"/>
              <w:rPr>
                <w:rFonts w:ascii="Simplified Arabic" w:hAnsi="Simplified Arabic" w:cs="Simplified Arabic"/>
                <w:b/>
                <w:bCs/>
                <w:rtl/>
              </w:rPr>
            </w:pPr>
            <w:r w:rsidRPr="00F928FD">
              <w:rPr>
                <w:rFonts w:ascii="Simplified Arabic" w:hAnsi="Simplified Arabic" w:cs="Simplified Arabic"/>
                <w:b/>
                <w:bCs/>
                <w:sz w:val="18"/>
                <w:szCs w:val="18"/>
                <w:rtl/>
              </w:rPr>
              <w:t>%</w:t>
            </w:r>
          </w:p>
        </w:tc>
        <w:tc>
          <w:tcPr>
            <w:tcW w:w="456"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الترتيب</w:t>
            </w:r>
          </w:p>
        </w:tc>
        <w:tc>
          <w:tcPr>
            <w:tcW w:w="459"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الدرجة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تنظر إدارة الكلية إلى التحسين المستمر في العمل على أنه جزء أساس من منظومة الجودة.</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4.12</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0.77</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82.3</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459"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تدمج الكلية التقنيات الحديثة والمستحدثات التكنولوجية في نظام التقويم.</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4.04</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0.81</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80.8</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تدعم الكلية عمليات استكشاف الطلبة لمعارفهم وأفكارهم كمدخل تنافسي في التعليم.</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3.89</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0.80</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77.9</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 xml:space="preserve">تراجع الكلية صدق البيانات والمعلومات </w:t>
            </w:r>
            <w:r w:rsidRPr="00B17AE3">
              <w:rPr>
                <w:rFonts w:ascii="Simplified Arabic" w:hAnsi="Simplified Arabic" w:cs="Simplified Arabic"/>
                <w:rtl/>
              </w:rPr>
              <w:lastRenderedPageBreak/>
              <w:t>لضمان تطوير خبرات تعلم نوعية.</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lastRenderedPageBreak/>
              <w:t>3.81</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0.79</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76.3</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lastRenderedPageBreak/>
              <w:t>10</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تستثمر الكلية هيكلها الإداري في الاستفادة من الكليات الأخرى لتطوير أنشطتها .</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3.81</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0.85</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76.1</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13</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تعتمد الكلية مدخل(العرض المباشر) لتعميم الاستفادة من تجارب العاملين فيها في مجال (البحث-التدريس-خدمة المجتمع).</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3.76</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0.86</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75.2</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11</w:t>
            </w:r>
          </w:p>
        </w:tc>
        <w:tc>
          <w:tcPr>
            <w:tcW w:w="2135" w:type="pct"/>
          </w:tcPr>
          <w:p w:rsidR="005225E0" w:rsidRPr="00B17AE3" w:rsidRDefault="005225E0" w:rsidP="00B17AE3">
            <w:pPr>
              <w:ind w:right="69"/>
              <w:jc w:val="lowKashida"/>
              <w:rPr>
                <w:rFonts w:ascii="Simplified Arabic" w:hAnsi="Simplified Arabic" w:cs="Simplified Arabic"/>
                <w:rtl/>
              </w:rPr>
            </w:pPr>
            <w:r w:rsidRPr="00B17AE3">
              <w:rPr>
                <w:rFonts w:ascii="Simplified Arabic" w:hAnsi="Simplified Arabic" w:cs="Simplified Arabic"/>
                <w:rtl/>
              </w:rPr>
              <w:t>تلزم الكلية العاملين فيها بإظهار جوانب الإبداع والتميز في أدائهم بشكل مستمر.</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3.71</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0.90</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74.3</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تهدف الكلية من عمليات التحسين تخفيض الانحرافات في مستوى الخريجين.</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3.67</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0.80</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73.3</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2135" w:type="pct"/>
          </w:tcPr>
          <w:p w:rsidR="005225E0" w:rsidRPr="00B17AE3" w:rsidRDefault="005225E0" w:rsidP="00B17AE3">
            <w:pPr>
              <w:ind w:right="69"/>
              <w:jc w:val="lowKashida"/>
              <w:rPr>
                <w:rFonts w:ascii="Simplified Arabic" w:hAnsi="Simplified Arabic" w:cs="Simplified Arabic"/>
                <w:rtl/>
              </w:rPr>
            </w:pPr>
            <w:r w:rsidRPr="00B17AE3">
              <w:rPr>
                <w:rFonts w:ascii="Simplified Arabic" w:hAnsi="Simplified Arabic" w:cs="Simplified Arabic"/>
                <w:rtl/>
              </w:rPr>
              <w:t>تحرص إدارة الكلية على التعرف إلى اقتراحات المستفيدين بهدف تحسين جودة العمليات والخدمات .</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3.65</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0.92</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73.1</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9</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تشارك الكلية وزارة التربية والتعليم في تحديد مواصفات الخريج ومتطلبات سوق العمل .</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3.58</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1.17</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71.7</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10</w:t>
            </w:r>
          </w:p>
        </w:tc>
        <w:tc>
          <w:tcPr>
            <w:tcW w:w="459"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تحرص الكلية على تدريب العاملين باستمرار على أحدث المستجدات الوظيفية.</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3.58</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1.03</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71.6</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11</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12</w:t>
            </w:r>
          </w:p>
        </w:tc>
        <w:tc>
          <w:tcPr>
            <w:tcW w:w="2135" w:type="pct"/>
          </w:tcPr>
          <w:p w:rsidR="005225E0" w:rsidRPr="00B17AE3" w:rsidRDefault="005225E0" w:rsidP="00B17AE3">
            <w:pPr>
              <w:ind w:right="69"/>
              <w:jc w:val="lowKashida"/>
              <w:rPr>
                <w:rFonts w:ascii="Simplified Arabic" w:hAnsi="Simplified Arabic" w:cs="Simplified Arabic"/>
                <w:rtl/>
              </w:rPr>
            </w:pPr>
            <w:r w:rsidRPr="00B17AE3">
              <w:rPr>
                <w:rFonts w:ascii="Simplified Arabic" w:hAnsi="Simplified Arabic" w:cs="Simplified Arabic"/>
                <w:rtl/>
              </w:rPr>
              <w:t>تهتم الكلية باتجاهات الجمهور والمستفيدين حول أدائها من خلال رصد المقترحات والشكاوى .</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3.56</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0.89</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71.1</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12</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85"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9</w:t>
            </w:r>
          </w:p>
        </w:tc>
        <w:tc>
          <w:tcPr>
            <w:tcW w:w="2135" w:type="pct"/>
          </w:tcPr>
          <w:p w:rsidR="005225E0" w:rsidRPr="00B17AE3" w:rsidRDefault="005225E0" w:rsidP="00B17AE3">
            <w:pPr>
              <w:ind w:right="69"/>
              <w:jc w:val="lowKashida"/>
              <w:rPr>
                <w:rFonts w:ascii="Simplified Arabic" w:hAnsi="Simplified Arabic" w:cs="Simplified Arabic"/>
              </w:rPr>
            </w:pPr>
            <w:r w:rsidRPr="00B17AE3">
              <w:rPr>
                <w:rFonts w:ascii="Simplified Arabic" w:hAnsi="Simplified Arabic" w:cs="Simplified Arabic"/>
                <w:rtl/>
              </w:rPr>
              <w:t>تتابع الكلية خريجيها بهدف الاستفادة من إنتاجيتها وتحسين مخرجاتها .</w:t>
            </w:r>
          </w:p>
        </w:tc>
        <w:tc>
          <w:tcPr>
            <w:tcW w:w="50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3.54</w:t>
            </w:r>
          </w:p>
        </w:tc>
        <w:tc>
          <w:tcPr>
            <w:tcW w:w="53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0.99</w:t>
            </w:r>
          </w:p>
        </w:tc>
        <w:tc>
          <w:tcPr>
            <w:tcW w:w="62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70.8</w:t>
            </w:r>
          </w:p>
        </w:tc>
        <w:tc>
          <w:tcPr>
            <w:tcW w:w="456"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13</w:t>
            </w:r>
          </w:p>
        </w:tc>
        <w:tc>
          <w:tcPr>
            <w:tcW w:w="459"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bl>
    <w:p w:rsidR="005225E0" w:rsidRPr="00A906AE" w:rsidRDefault="005225E0" w:rsidP="00B17AE3">
      <w:pPr>
        <w:spacing w:after="0" w:line="240" w:lineRule="auto"/>
        <w:ind w:firstLine="652"/>
        <w:jc w:val="lowKashida"/>
        <w:rPr>
          <w:rFonts w:ascii="Simplified Arabic" w:hAnsi="Simplified Arabic" w:cs="Simplified Arabic"/>
          <w:sz w:val="28"/>
          <w:szCs w:val="28"/>
        </w:rPr>
      </w:pPr>
      <w:r w:rsidRPr="00A906AE">
        <w:rPr>
          <w:rFonts w:ascii="Simplified Arabic" w:hAnsi="Simplified Arabic" w:cs="Simplified Arabic"/>
          <w:sz w:val="28"/>
          <w:szCs w:val="28"/>
          <w:rtl/>
        </w:rPr>
        <w:t>يتضح من الجدول (</w:t>
      </w:r>
      <w:r w:rsidR="00427755">
        <w:rPr>
          <w:rFonts w:ascii="Simplified Arabic" w:hAnsi="Simplified Arabic" w:cs="Simplified Arabic"/>
          <w:sz w:val="28"/>
          <w:szCs w:val="28"/>
        </w:rPr>
        <w:t>11</w:t>
      </w:r>
      <w:r w:rsidRPr="00A906AE">
        <w:rPr>
          <w:rFonts w:ascii="Simplified Arabic" w:hAnsi="Simplified Arabic" w:cs="Simplified Arabic"/>
          <w:sz w:val="28"/>
          <w:szCs w:val="28"/>
          <w:rtl/>
        </w:rPr>
        <w:t>) أن</w:t>
      </w:r>
      <w:r w:rsidRPr="00A906AE">
        <w:rPr>
          <w:rFonts w:ascii="Simplified Arabic" w:hAnsi="Simplified Arabic" w:cs="Simplified Arabic" w:hint="cs"/>
          <w:sz w:val="28"/>
          <w:szCs w:val="28"/>
          <w:rtl/>
        </w:rPr>
        <w:t xml:space="preserve"> تقدير</w:t>
      </w:r>
      <w:r w:rsidRPr="00A906AE">
        <w:rPr>
          <w:rFonts w:ascii="Simplified Arabic" w:hAnsi="Simplified Arabic" w:cs="Simplified Arabic"/>
          <w:sz w:val="28"/>
          <w:szCs w:val="28"/>
          <w:rtl/>
        </w:rPr>
        <w:t xml:space="preserve"> فقرات (مجال التحسين المستمر للعمليات)</w:t>
      </w:r>
      <w:r w:rsidR="00427755">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تراوحت بين (</w:t>
      </w:r>
      <w:r w:rsidRPr="00A906AE">
        <w:rPr>
          <w:rFonts w:ascii="Simplified Arabic" w:hAnsi="Simplified Arabic" w:cs="Simplified Arabic"/>
          <w:sz w:val="28"/>
          <w:szCs w:val="28"/>
        </w:rPr>
        <w:t>70.8</w:t>
      </w:r>
      <w:r w:rsidRPr="00A906AE">
        <w:rPr>
          <w:rFonts w:ascii="Simplified Arabic" w:hAnsi="Simplified Arabic" w:cs="Simplified Arabic"/>
          <w:sz w:val="28"/>
          <w:szCs w:val="28"/>
          <w:rtl/>
        </w:rPr>
        <w:t xml:space="preserve"> – </w:t>
      </w:r>
      <w:r w:rsidRPr="00A906AE">
        <w:rPr>
          <w:rFonts w:ascii="Simplified Arabic" w:hAnsi="Simplified Arabic" w:cs="Simplified Arabic"/>
          <w:sz w:val="28"/>
          <w:szCs w:val="28"/>
        </w:rPr>
        <w:t>82.3</w:t>
      </w:r>
      <w:r w:rsidRPr="00A906AE">
        <w:rPr>
          <w:rFonts w:ascii="Simplified Arabic" w:hAnsi="Simplified Arabic" w:cs="Simplified Arabic"/>
          <w:sz w:val="28"/>
          <w:szCs w:val="28"/>
          <w:rtl/>
        </w:rPr>
        <w:t>%)</w:t>
      </w:r>
      <w:r w:rsidR="00427755">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بدرج</w:t>
      </w:r>
      <w:r w:rsidRPr="00A906AE">
        <w:rPr>
          <w:rFonts w:ascii="Simplified Arabic" w:hAnsi="Simplified Arabic" w:cs="Simplified Arabic" w:hint="cs"/>
          <w:sz w:val="28"/>
          <w:szCs w:val="28"/>
          <w:rtl/>
        </w:rPr>
        <w:t>ات</w:t>
      </w:r>
      <w:r w:rsidR="00427755">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مرتفعة</w:t>
      </w:r>
      <w:r w:rsidRPr="00A906AE">
        <w:rPr>
          <w:rFonts w:ascii="Simplified Arabic" w:hAnsi="Simplified Arabic" w:cs="Simplified Arabic"/>
          <w:sz w:val="28"/>
          <w:szCs w:val="28"/>
          <w:rtl/>
        </w:rPr>
        <w:t xml:space="preserve"> حيث اتفقت مع دراسة </w:t>
      </w:r>
      <w:r w:rsidR="006D1A1D">
        <w:rPr>
          <w:rFonts w:ascii="Simplified Arabic" w:hAnsi="Simplified Arabic" w:cs="Simplified Arabic" w:hint="cs"/>
          <w:sz w:val="28"/>
          <w:szCs w:val="28"/>
          <w:rtl/>
        </w:rPr>
        <w:t>المصري والأغا (2014)</w:t>
      </w:r>
      <w:r w:rsidRPr="00A906AE">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واختلفت مع </w:t>
      </w:r>
      <w:r w:rsidRPr="00FF753E">
        <w:rPr>
          <w:rFonts w:ascii="Simplified Arabic" w:hAnsi="Simplified Arabic" w:cs="Simplified Arabic"/>
          <w:sz w:val="28"/>
          <w:szCs w:val="28"/>
          <w:rtl/>
        </w:rPr>
        <w:t>دراسة بوغليظة (</w:t>
      </w:r>
      <w:r w:rsidRPr="00FF753E">
        <w:rPr>
          <w:rFonts w:ascii="Simplified Arabic" w:hAnsi="Simplified Arabic" w:cs="Simplified Arabic"/>
          <w:sz w:val="28"/>
          <w:szCs w:val="28"/>
        </w:rPr>
        <w:t>2017</w:t>
      </w:r>
      <w:r w:rsidRPr="00FF753E">
        <w:rPr>
          <w:rFonts w:ascii="Simplified Arabic" w:hAnsi="Simplified Arabic" w:cs="Simplified Arabic"/>
          <w:sz w:val="28"/>
          <w:szCs w:val="28"/>
          <w:rtl/>
        </w:rPr>
        <w:t>)</w:t>
      </w:r>
      <w:r w:rsidR="00427755" w:rsidRPr="00FF753E">
        <w:rPr>
          <w:rFonts w:ascii="Simplified Arabic" w:hAnsi="Simplified Arabic" w:cs="Simplified Arabic" w:hint="cs"/>
          <w:sz w:val="28"/>
          <w:szCs w:val="28"/>
          <w:rtl/>
        </w:rPr>
        <w:t xml:space="preserve"> </w:t>
      </w:r>
      <w:r w:rsidRPr="00FF753E">
        <w:rPr>
          <w:rFonts w:ascii="Simplified Arabic" w:hAnsi="Simplified Arabic" w:cs="Simplified Arabic" w:hint="cs"/>
          <w:sz w:val="28"/>
          <w:szCs w:val="28"/>
          <w:rtl/>
        </w:rPr>
        <w:t>حيثُ</w:t>
      </w:r>
      <w:r w:rsidRPr="00FF753E">
        <w:rPr>
          <w:rFonts w:ascii="Simplified Arabic" w:hAnsi="Simplified Arabic" w:cs="Simplified Arabic"/>
          <w:sz w:val="28"/>
          <w:szCs w:val="28"/>
          <w:rtl/>
        </w:rPr>
        <w:t xml:space="preserve"> جاءت بدرجة متوسطة، وجاءت أعلى الفقرات</w:t>
      </w:r>
      <w:r w:rsidR="00F065FE"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(1) "تنظر</w:t>
      </w:r>
      <w:r w:rsidRPr="00A906AE">
        <w:rPr>
          <w:rFonts w:ascii="Simplified Arabic" w:hAnsi="Simplified Arabic" w:cs="Simplified Arabic"/>
          <w:sz w:val="28"/>
          <w:szCs w:val="28"/>
          <w:rtl/>
        </w:rPr>
        <w:t xml:space="preserve"> إدارة الكلية إلى التحسين المستمر في العمل على أنه جزء أساس من منظومة الجودة" </w:t>
      </w:r>
      <w:r w:rsidR="00F065FE">
        <w:rPr>
          <w:rFonts w:ascii="Simplified Arabic" w:hAnsi="Simplified Arabic" w:cs="Simplified Arabic" w:hint="cs"/>
          <w:sz w:val="28"/>
          <w:szCs w:val="28"/>
          <w:rtl/>
        </w:rPr>
        <w:t>و</w:t>
      </w:r>
      <w:r w:rsidRPr="00A906AE">
        <w:rPr>
          <w:rFonts w:ascii="Simplified Arabic" w:hAnsi="Simplified Arabic" w:cs="Simplified Arabic"/>
          <w:sz w:val="28"/>
          <w:szCs w:val="28"/>
          <w:rtl/>
        </w:rPr>
        <w:t>في المرتبة الأولى</w:t>
      </w:r>
      <w:r w:rsidR="00F065FE">
        <w:rPr>
          <w:rFonts w:ascii="Simplified Arabic" w:hAnsi="Simplified Arabic" w:cs="Simplified Arabic" w:hint="cs"/>
          <w:sz w:val="28"/>
          <w:szCs w:val="28"/>
          <w:rtl/>
        </w:rPr>
        <w:t>, وقد يعزى السبب في ذلك إلى الوعي بأهمية</w:t>
      </w:r>
      <w:r w:rsidRPr="00A906AE">
        <w:rPr>
          <w:rFonts w:ascii="Simplified Arabic" w:hAnsi="Simplified Arabic" w:cs="Simplified Arabic"/>
          <w:sz w:val="28"/>
          <w:szCs w:val="28"/>
          <w:rtl/>
        </w:rPr>
        <w:t xml:space="preserve"> التحسين المستمر </w:t>
      </w:r>
      <w:r w:rsidRPr="00A906AE">
        <w:rPr>
          <w:rFonts w:ascii="Simplified Arabic" w:hAnsi="Simplified Arabic" w:cs="Simplified Arabic" w:hint="cs"/>
          <w:sz w:val="28"/>
          <w:szCs w:val="28"/>
          <w:rtl/>
        </w:rPr>
        <w:t>بما يلبي احتياجات العاملين</w:t>
      </w:r>
      <w:r w:rsidRPr="00A906AE">
        <w:rPr>
          <w:rFonts w:ascii="Simplified Arabic" w:hAnsi="Simplified Arabic" w:cs="Simplified Arabic"/>
          <w:sz w:val="28"/>
          <w:szCs w:val="28"/>
          <w:rtl/>
        </w:rPr>
        <w:t xml:space="preserve"> حيث يتعلم الفرد كيف يحدد</w:t>
      </w:r>
      <w:r w:rsidR="00F065FE">
        <w:rPr>
          <w:rFonts w:ascii="Simplified Arabic" w:hAnsi="Simplified Arabic" w:cs="Simplified Arabic"/>
          <w:sz w:val="28"/>
          <w:szCs w:val="28"/>
          <w:rtl/>
        </w:rPr>
        <w:t xml:space="preserve"> أهدافه ويصل إليها في نفس الوقت</w:t>
      </w:r>
      <w:r w:rsidR="00F065FE">
        <w:rPr>
          <w:rFonts w:ascii="Simplified Arabic" w:hAnsi="Simplified Arabic" w:cs="Simplified Arabic" w:hint="cs"/>
          <w:sz w:val="28"/>
          <w:szCs w:val="28"/>
          <w:rtl/>
        </w:rPr>
        <w:t xml:space="preserve">، إضافة إلى </w:t>
      </w:r>
      <w:r w:rsidRPr="00A906AE">
        <w:rPr>
          <w:rFonts w:ascii="Simplified Arabic" w:hAnsi="Simplified Arabic" w:cs="Simplified Arabic"/>
          <w:sz w:val="28"/>
          <w:szCs w:val="28"/>
          <w:rtl/>
        </w:rPr>
        <w:t>أن الإدارة الكلية تحرص على إدخال</w:t>
      </w:r>
      <w:r w:rsidR="00427755">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مبادئ </w:t>
      </w:r>
      <w:r w:rsidRPr="00A906AE">
        <w:rPr>
          <w:rFonts w:ascii="Simplified Arabic" w:hAnsi="Simplified Arabic" w:cs="Simplified Arabic" w:hint="cs"/>
          <w:sz w:val="28"/>
          <w:szCs w:val="28"/>
          <w:rtl/>
        </w:rPr>
        <w:lastRenderedPageBreak/>
        <w:t>ومعايير</w:t>
      </w:r>
      <w:r w:rsidRPr="00A906AE">
        <w:rPr>
          <w:rFonts w:ascii="Simplified Arabic" w:hAnsi="Simplified Arabic" w:cs="Simplified Arabic"/>
          <w:sz w:val="28"/>
          <w:szCs w:val="28"/>
          <w:rtl/>
        </w:rPr>
        <w:t xml:space="preserve"> التحسين المستمر على الكلية </w:t>
      </w:r>
      <w:r w:rsidRPr="00A906AE">
        <w:rPr>
          <w:rFonts w:ascii="Simplified Arabic" w:hAnsi="Simplified Arabic" w:cs="Simplified Arabic" w:hint="cs"/>
          <w:sz w:val="28"/>
          <w:szCs w:val="28"/>
          <w:rtl/>
        </w:rPr>
        <w:t>لمواكبة كل ما هو جديد</w:t>
      </w:r>
      <w:r w:rsidRPr="00A906AE">
        <w:rPr>
          <w:rFonts w:ascii="Simplified Arabic" w:hAnsi="Simplified Arabic" w:cs="Simplified Arabic"/>
          <w:sz w:val="28"/>
          <w:szCs w:val="28"/>
          <w:rtl/>
        </w:rPr>
        <w:t xml:space="preserve"> وتحقيق التميز الدائم في الأداء. </w:t>
      </w:r>
    </w:p>
    <w:p w:rsidR="005225E0" w:rsidRPr="00474B9B" w:rsidRDefault="005225E0" w:rsidP="00B71DF9">
      <w:pPr>
        <w:spacing w:after="0" w:line="240" w:lineRule="auto"/>
        <w:jc w:val="both"/>
        <w:rPr>
          <w:rFonts w:ascii="Simplified Arabic" w:hAnsi="Simplified Arabic" w:cs="Simplified Arabic"/>
          <w:b/>
          <w:bCs/>
          <w:sz w:val="28"/>
          <w:szCs w:val="28"/>
        </w:rPr>
      </w:pPr>
      <w:r w:rsidRPr="00FF753E">
        <w:rPr>
          <w:rFonts w:ascii="Simplified Arabic" w:hAnsi="Simplified Arabic" w:cs="Simplified Arabic"/>
          <w:sz w:val="28"/>
          <w:szCs w:val="28"/>
          <w:rtl/>
        </w:rPr>
        <w:t>في حين كانت أدنى الفقرات</w:t>
      </w:r>
      <w:r w:rsidR="00F065FE"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رقم (</w:t>
      </w:r>
      <w:r w:rsidRPr="00FF753E">
        <w:rPr>
          <w:rFonts w:ascii="Simplified Arabic" w:hAnsi="Simplified Arabic" w:cs="Simplified Arabic"/>
          <w:sz w:val="28"/>
          <w:szCs w:val="28"/>
        </w:rPr>
        <w:t>9</w:t>
      </w:r>
      <w:r w:rsidRPr="00FF753E">
        <w:rPr>
          <w:rFonts w:ascii="Simplified Arabic" w:hAnsi="Simplified Arabic" w:cs="Simplified Arabic"/>
          <w:sz w:val="28"/>
          <w:szCs w:val="28"/>
          <w:rtl/>
        </w:rPr>
        <w:t>) "تتابع الكلية خريجيها بهدف الاستفادة من إنتاجيتها</w:t>
      </w:r>
      <w:r w:rsidRPr="00A906AE">
        <w:rPr>
          <w:rFonts w:ascii="Simplified Arabic" w:hAnsi="Simplified Arabic" w:cs="Simplified Arabic"/>
          <w:sz w:val="28"/>
          <w:szCs w:val="28"/>
          <w:rtl/>
        </w:rPr>
        <w:t xml:space="preserve"> وتحسين مخرجاتها" في المرتبة الأخيرة بوزن نسبي (</w:t>
      </w:r>
      <w:r w:rsidRPr="00A906AE">
        <w:rPr>
          <w:rFonts w:ascii="Simplified Arabic" w:hAnsi="Simplified Arabic" w:cs="Simplified Arabic"/>
          <w:sz w:val="28"/>
          <w:szCs w:val="28"/>
        </w:rPr>
        <w:t>70.8</w:t>
      </w:r>
      <w:r w:rsidRPr="00A906AE">
        <w:rPr>
          <w:rFonts w:ascii="Simplified Arabic" w:hAnsi="Simplified Arabic" w:cs="Simplified Arabic"/>
          <w:sz w:val="28"/>
          <w:szCs w:val="28"/>
          <w:rtl/>
        </w:rPr>
        <w:t>%) وبدرجة تقدير مرتفعة</w:t>
      </w:r>
      <w:r w:rsidRPr="00A906AE">
        <w:rPr>
          <w:rFonts w:ascii="Simplified Arabic" w:hAnsi="Simplified Arabic" w:cs="Simplified Arabic" w:hint="cs"/>
          <w:sz w:val="28"/>
          <w:szCs w:val="28"/>
          <w:rtl/>
        </w:rPr>
        <w:t xml:space="preserve">, ويعزى السبب في أن جاءت في الترتيب الأدنى رغم ارتفاع التقدير </w:t>
      </w:r>
      <w:r w:rsidR="00F065FE">
        <w:rPr>
          <w:rFonts w:ascii="Simplified Arabic" w:hAnsi="Simplified Arabic" w:cs="Simplified Arabic" w:hint="cs"/>
          <w:sz w:val="28"/>
          <w:szCs w:val="28"/>
          <w:rtl/>
        </w:rPr>
        <w:t xml:space="preserve">إلى أن </w:t>
      </w:r>
      <w:r w:rsidRPr="00A906AE">
        <w:rPr>
          <w:rFonts w:ascii="Simplified Arabic" w:hAnsi="Simplified Arabic" w:cs="Simplified Arabic" w:hint="cs"/>
          <w:sz w:val="28"/>
          <w:szCs w:val="28"/>
          <w:rtl/>
        </w:rPr>
        <w:t>متابعة الخريجين يتطلب من الجامعة جهود أو نفقات مرحلية</w:t>
      </w:r>
      <w:r w:rsidR="00B71DF9">
        <w:rPr>
          <w:rFonts w:ascii="Simplified Arabic" w:hAnsi="Simplified Arabic" w:cs="Simplified Arabic" w:hint="cs"/>
          <w:sz w:val="28"/>
          <w:szCs w:val="28"/>
          <w:rtl/>
        </w:rPr>
        <w:t>،</w:t>
      </w:r>
      <w:r w:rsidRPr="00A906AE">
        <w:rPr>
          <w:rFonts w:ascii="Simplified Arabic" w:hAnsi="Simplified Arabic" w:cs="Simplified Arabic" w:hint="cs"/>
          <w:sz w:val="28"/>
          <w:szCs w:val="28"/>
          <w:rtl/>
        </w:rPr>
        <w:t xml:space="preserve"> الجامعة في غنى عنها في ظل الأزمات المالية التي تمر بها</w:t>
      </w:r>
      <w:r w:rsidR="00474B9B">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إضافة إلى استفحال ظاهرة البطالة إلى أعلى </w:t>
      </w:r>
      <w:r w:rsidR="00B71DF9">
        <w:rPr>
          <w:rFonts w:ascii="Simplified Arabic" w:hAnsi="Simplified Arabic" w:cs="Simplified Arabic" w:hint="cs"/>
          <w:sz w:val="28"/>
          <w:szCs w:val="28"/>
          <w:rtl/>
        </w:rPr>
        <w:t>معدلاتها هذه الفترة،</w:t>
      </w:r>
      <w:r w:rsidRPr="00A906AE">
        <w:rPr>
          <w:rFonts w:ascii="Simplified Arabic" w:hAnsi="Simplified Arabic" w:cs="Simplified Arabic" w:hint="cs"/>
          <w:sz w:val="28"/>
          <w:szCs w:val="28"/>
          <w:rtl/>
        </w:rPr>
        <w:t xml:space="preserve"> وضعف الجامعة في تلبية توقعات الجمهور منها.</w:t>
      </w:r>
    </w:p>
    <w:p w:rsidR="005225E0" w:rsidRPr="00474B9B" w:rsidRDefault="005225E0" w:rsidP="00B17AE3">
      <w:pPr>
        <w:pStyle w:val="a0"/>
        <w:spacing w:line="240" w:lineRule="auto"/>
        <w:rPr>
          <w:sz w:val="22"/>
          <w:szCs w:val="22"/>
          <w:rtl/>
        </w:rPr>
      </w:pPr>
      <w:bookmarkStart w:id="18" w:name="_Toc3708238"/>
      <w:r w:rsidRPr="00474B9B">
        <w:rPr>
          <w:sz w:val="22"/>
          <w:szCs w:val="22"/>
          <w:rtl/>
        </w:rPr>
        <w:t>جدول (</w:t>
      </w:r>
      <w:r w:rsidR="00474B9B" w:rsidRPr="00474B9B">
        <w:rPr>
          <w:rFonts w:hint="cs"/>
          <w:sz w:val="22"/>
          <w:szCs w:val="22"/>
          <w:rtl/>
        </w:rPr>
        <w:t>12</w:t>
      </w:r>
      <w:r w:rsidRPr="00474B9B">
        <w:rPr>
          <w:sz w:val="22"/>
          <w:szCs w:val="22"/>
          <w:rtl/>
        </w:rPr>
        <w:t>)</w:t>
      </w:r>
      <w:r w:rsidR="00474B9B" w:rsidRPr="00474B9B">
        <w:rPr>
          <w:rFonts w:hint="cs"/>
          <w:sz w:val="22"/>
          <w:szCs w:val="22"/>
          <w:rtl/>
        </w:rPr>
        <w:t xml:space="preserve"> </w:t>
      </w:r>
      <w:r w:rsidRPr="00474B9B">
        <w:rPr>
          <w:sz w:val="22"/>
          <w:szCs w:val="22"/>
          <w:rtl/>
        </w:rPr>
        <w:t xml:space="preserve">المتوسط الحسابي والانحراف المعياري والوزن النسبي لاستجابات أفراد العينة على فقرات </w:t>
      </w:r>
      <w:r w:rsidR="00474B9B" w:rsidRPr="00474B9B">
        <w:rPr>
          <w:rFonts w:hint="cs"/>
          <w:sz w:val="22"/>
          <w:szCs w:val="22"/>
          <w:rtl/>
        </w:rPr>
        <w:t>ال</w:t>
      </w:r>
      <w:r w:rsidRPr="00474B9B">
        <w:rPr>
          <w:sz w:val="22"/>
          <w:szCs w:val="22"/>
          <w:rtl/>
        </w:rPr>
        <w:t xml:space="preserve">مجال </w:t>
      </w:r>
      <w:bookmarkEnd w:id="18"/>
      <w:r w:rsidR="00474B9B" w:rsidRPr="00474B9B">
        <w:rPr>
          <w:rFonts w:hint="cs"/>
          <w:sz w:val="22"/>
          <w:szCs w:val="22"/>
          <w:rtl/>
        </w:rPr>
        <w:t>الثالث</w:t>
      </w:r>
    </w:p>
    <w:tbl>
      <w:tblPr>
        <w:tblStyle w:val="TableGrid"/>
        <w:bidiVisual/>
        <w:tblW w:w="5109" w:type="pct"/>
        <w:tblLayout w:type="fixed"/>
        <w:tblLook w:val="0000" w:firstRow="0" w:lastRow="0" w:firstColumn="0" w:lastColumn="0" w:noHBand="0" w:noVBand="0"/>
      </w:tblPr>
      <w:tblGrid>
        <w:gridCol w:w="447"/>
        <w:gridCol w:w="3704"/>
        <w:gridCol w:w="806"/>
        <w:gridCol w:w="853"/>
        <w:gridCol w:w="993"/>
        <w:gridCol w:w="709"/>
        <w:gridCol w:w="709"/>
      </w:tblGrid>
      <w:tr w:rsidR="005225E0" w:rsidRPr="00B17AE3" w:rsidTr="00423F47">
        <w:trPr>
          <w:trHeight w:val="247"/>
        </w:trPr>
        <w:tc>
          <w:tcPr>
            <w:tcW w:w="272"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م</w:t>
            </w:r>
          </w:p>
        </w:tc>
        <w:tc>
          <w:tcPr>
            <w:tcW w:w="2253" w:type="pct"/>
          </w:tcPr>
          <w:p w:rsidR="005225E0" w:rsidRPr="00B17AE3" w:rsidRDefault="005225E0" w:rsidP="00B17AE3">
            <w:pPr>
              <w:ind w:left="123" w:right="66"/>
              <w:jc w:val="center"/>
              <w:rPr>
                <w:rFonts w:ascii="Simplified Arabic" w:hAnsi="Simplified Arabic" w:cs="Simplified Arabic"/>
                <w:b/>
                <w:bCs/>
              </w:rPr>
            </w:pPr>
            <w:r w:rsidRPr="00B17AE3">
              <w:rPr>
                <w:rFonts w:ascii="Simplified Arabic" w:hAnsi="Simplified Arabic" w:cs="Simplified Arabic"/>
                <w:b/>
                <w:bCs/>
                <w:rtl/>
              </w:rPr>
              <w:t>فقرات مجال جودة العلاقات والأنظمة</w:t>
            </w:r>
          </w:p>
        </w:tc>
        <w:tc>
          <w:tcPr>
            <w:tcW w:w="490"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المتوسط الحسابي</w:t>
            </w:r>
          </w:p>
        </w:tc>
        <w:tc>
          <w:tcPr>
            <w:tcW w:w="519"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الانحراف المعياري</w:t>
            </w:r>
          </w:p>
        </w:tc>
        <w:tc>
          <w:tcPr>
            <w:tcW w:w="604" w:type="pct"/>
          </w:tcPr>
          <w:p w:rsidR="005225E0" w:rsidRPr="00B17AE3" w:rsidRDefault="005225E0" w:rsidP="004F4B66">
            <w:pPr>
              <w:jc w:val="center"/>
              <w:rPr>
                <w:rFonts w:ascii="Simplified Arabic" w:hAnsi="Simplified Arabic" w:cs="Simplified Arabic"/>
                <w:b/>
                <w:bCs/>
                <w:rtl/>
              </w:rPr>
            </w:pPr>
            <w:r w:rsidRPr="00B17AE3">
              <w:rPr>
                <w:rFonts w:ascii="Simplified Arabic" w:hAnsi="Simplified Arabic" w:cs="Simplified Arabic"/>
                <w:b/>
                <w:bCs/>
                <w:rtl/>
              </w:rPr>
              <w:t>الوزن النسبي%</w:t>
            </w:r>
          </w:p>
        </w:tc>
        <w:tc>
          <w:tcPr>
            <w:tcW w:w="431"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الترتيب</w:t>
            </w:r>
          </w:p>
        </w:tc>
        <w:tc>
          <w:tcPr>
            <w:tcW w:w="431"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الدرجة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2253" w:type="pct"/>
          </w:tcPr>
          <w:p w:rsidR="005225E0" w:rsidRPr="00B17AE3" w:rsidRDefault="005225E0" w:rsidP="00B17AE3">
            <w:pPr>
              <w:ind w:left="123" w:right="66"/>
              <w:jc w:val="both"/>
              <w:rPr>
                <w:rFonts w:ascii="Simplified Arabic" w:hAnsi="Simplified Arabic" w:cs="Simplified Arabic"/>
                <w:rtl/>
              </w:rPr>
            </w:pPr>
            <w:r w:rsidRPr="00B17AE3">
              <w:rPr>
                <w:rFonts w:ascii="Simplified Arabic" w:hAnsi="Simplified Arabic" w:cs="Simplified Arabic"/>
                <w:rtl/>
              </w:rPr>
              <w:t>تهتم الكلية بالتغطية الإعلامية ومشاركة أنشطتها وإنجازاتها الفصلية.</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4.00</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1.02</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80.0</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2253" w:type="pct"/>
          </w:tcPr>
          <w:p w:rsidR="005225E0" w:rsidRPr="00B17AE3" w:rsidRDefault="005225E0" w:rsidP="00B17AE3">
            <w:pPr>
              <w:ind w:left="123" w:right="66"/>
              <w:jc w:val="both"/>
              <w:rPr>
                <w:rFonts w:ascii="Simplified Arabic" w:hAnsi="Simplified Arabic" w:cs="Simplified Arabic"/>
                <w:rtl/>
              </w:rPr>
            </w:pPr>
            <w:r w:rsidRPr="00B17AE3">
              <w:rPr>
                <w:rFonts w:ascii="Simplified Arabic" w:hAnsi="Simplified Arabic" w:cs="Simplified Arabic"/>
                <w:rtl/>
              </w:rPr>
              <w:t>تحرص الكلية على توسيع شبكة علاقاتها مع الجهات ذات الاختصاص.</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4.00</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0.87</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80.0</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r w:rsidRPr="00B17AE3">
              <w:rPr>
                <w:rFonts w:ascii="Simplified Arabic" w:hAnsi="Simplified Arabic" w:cs="Simplified Arabic" w:hint="cs"/>
                <w:rtl/>
              </w:rPr>
              <w:t>م</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10</w:t>
            </w:r>
          </w:p>
        </w:tc>
        <w:tc>
          <w:tcPr>
            <w:tcW w:w="2253" w:type="pct"/>
          </w:tcPr>
          <w:p w:rsidR="005225E0" w:rsidRPr="00B17AE3" w:rsidRDefault="005225E0" w:rsidP="00B17AE3">
            <w:pPr>
              <w:ind w:left="123" w:right="66"/>
              <w:jc w:val="both"/>
              <w:rPr>
                <w:rFonts w:ascii="Simplified Arabic" w:hAnsi="Simplified Arabic" w:cs="Simplified Arabic"/>
              </w:rPr>
            </w:pPr>
            <w:r w:rsidRPr="00B17AE3">
              <w:rPr>
                <w:rFonts w:ascii="Simplified Arabic" w:hAnsi="Simplified Arabic" w:cs="Simplified Arabic"/>
                <w:rtl/>
              </w:rPr>
              <w:t>تنظم الكلية المؤتمرات مع جهات شريكة بهدف تبادل الخبرات واستكشاف مظاهر الجودة.</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3.96</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0.74</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79.3</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2253" w:type="pct"/>
          </w:tcPr>
          <w:p w:rsidR="005225E0" w:rsidRPr="00B17AE3" w:rsidRDefault="005225E0" w:rsidP="00B17AE3">
            <w:pPr>
              <w:ind w:left="123" w:right="66"/>
              <w:jc w:val="both"/>
              <w:rPr>
                <w:rFonts w:ascii="Simplified Arabic" w:hAnsi="Simplified Arabic" w:cs="Simplified Arabic"/>
                <w:rtl/>
              </w:rPr>
            </w:pPr>
            <w:r w:rsidRPr="00B17AE3">
              <w:rPr>
                <w:rFonts w:ascii="Simplified Arabic" w:hAnsi="Simplified Arabic" w:cs="Simplified Arabic"/>
                <w:rtl/>
              </w:rPr>
              <w:t>تراجع الكلية اللوائح المنظمة للعمل بهدف التأكد من ملاءمتها لرؤية رسالة الجامعة.</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3.94</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0.90</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78.7</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2253" w:type="pct"/>
          </w:tcPr>
          <w:p w:rsidR="005225E0" w:rsidRPr="00B17AE3" w:rsidRDefault="005225E0" w:rsidP="00B17AE3">
            <w:pPr>
              <w:ind w:left="123" w:right="66"/>
              <w:jc w:val="both"/>
              <w:rPr>
                <w:rFonts w:ascii="Simplified Arabic" w:hAnsi="Simplified Arabic" w:cs="Simplified Arabic"/>
              </w:rPr>
            </w:pPr>
            <w:r w:rsidRPr="00B17AE3">
              <w:rPr>
                <w:rFonts w:ascii="Simplified Arabic" w:hAnsi="Simplified Arabic" w:cs="Simplified Arabic"/>
                <w:rtl/>
              </w:rPr>
              <w:t>تعمل الكلية على ملاءمتها السياسات الخاصة بالتعليم مع ظروف الطلبة وأوضاعهم.</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3.93</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0.74</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78.6</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12</w:t>
            </w:r>
          </w:p>
        </w:tc>
        <w:tc>
          <w:tcPr>
            <w:tcW w:w="2253" w:type="pct"/>
          </w:tcPr>
          <w:p w:rsidR="005225E0" w:rsidRPr="00B17AE3" w:rsidRDefault="005225E0" w:rsidP="00B17AE3">
            <w:pPr>
              <w:ind w:left="123" w:right="66"/>
              <w:jc w:val="both"/>
              <w:rPr>
                <w:rFonts w:ascii="Simplified Arabic" w:hAnsi="Simplified Arabic" w:cs="Simplified Arabic"/>
                <w:rtl/>
              </w:rPr>
            </w:pPr>
            <w:r w:rsidRPr="00B17AE3">
              <w:rPr>
                <w:rFonts w:ascii="Simplified Arabic" w:hAnsi="Simplified Arabic" w:cs="Simplified Arabic"/>
                <w:rtl/>
              </w:rPr>
              <w:t>تسعى إدارة الكلية إلى التواصل مع نظائرها في الجامعات الأخرى.</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3.86</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0.84</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77.2</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11</w:t>
            </w:r>
          </w:p>
        </w:tc>
        <w:tc>
          <w:tcPr>
            <w:tcW w:w="2253" w:type="pct"/>
          </w:tcPr>
          <w:p w:rsidR="005225E0" w:rsidRPr="00B17AE3" w:rsidRDefault="005225E0" w:rsidP="00B17AE3">
            <w:pPr>
              <w:ind w:left="123" w:right="66"/>
              <w:jc w:val="both"/>
              <w:rPr>
                <w:rFonts w:ascii="Simplified Arabic" w:hAnsi="Simplified Arabic" w:cs="Simplified Arabic"/>
                <w:rtl/>
              </w:rPr>
            </w:pPr>
            <w:r w:rsidRPr="00B17AE3">
              <w:rPr>
                <w:rFonts w:ascii="Simplified Arabic" w:hAnsi="Simplified Arabic" w:cs="Simplified Arabic"/>
                <w:rtl/>
              </w:rPr>
              <w:t>تحرص الكلية على تحقيق جو التعاون والألفة بين العاملين وطلبتهم.</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3.85</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0.87</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77.0</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2253" w:type="pct"/>
          </w:tcPr>
          <w:p w:rsidR="005225E0" w:rsidRPr="00B17AE3" w:rsidRDefault="005225E0" w:rsidP="00B17AE3">
            <w:pPr>
              <w:ind w:left="123" w:right="66"/>
              <w:jc w:val="both"/>
              <w:rPr>
                <w:rFonts w:ascii="Simplified Arabic" w:hAnsi="Simplified Arabic" w:cs="Simplified Arabic"/>
              </w:rPr>
            </w:pPr>
            <w:r w:rsidRPr="00B17AE3">
              <w:rPr>
                <w:rFonts w:ascii="Simplified Arabic" w:hAnsi="Simplified Arabic" w:cs="Simplified Arabic"/>
                <w:rtl/>
              </w:rPr>
              <w:t>لدى الكلية نظام لتبادل المعلومات وتدفقها بين برامج ضبط الجودة.</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3.82</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0.89</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76.4</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2253" w:type="pct"/>
          </w:tcPr>
          <w:p w:rsidR="005225E0" w:rsidRPr="00B17AE3" w:rsidRDefault="005225E0" w:rsidP="00B17AE3">
            <w:pPr>
              <w:ind w:left="123" w:right="66"/>
              <w:jc w:val="both"/>
              <w:rPr>
                <w:rFonts w:ascii="Simplified Arabic" w:hAnsi="Simplified Arabic" w:cs="Simplified Arabic"/>
              </w:rPr>
            </w:pPr>
            <w:r w:rsidRPr="00B17AE3">
              <w:rPr>
                <w:rFonts w:ascii="Simplified Arabic" w:hAnsi="Simplified Arabic" w:cs="Simplified Arabic"/>
                <w:rtl/>
              </w:rPr>
              <w:t xml:space="preserve">تقوم إدارة الكلية بتنفيذ برامج التدريب بناء على </w:t>
            </w:r>
            <w:r w:rsidRPr="00B17AE3">
              <w:rPr>
                <w:rFonts w:ascii="Simplified Arabic" w:hAnsi="Simplified Arabic" w:cs="Simplified Arabic"/>
                <w:rtl/>
              </w:rPr>
              <w:lastRenderedPageBreak/>
              <w:t>أسس ومعايير واضحة.</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lastRenderedPageBreak/>
              <w:t>3.80</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0.84</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76.0</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9</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lastRenderedPageBreak/>
              <w:t>6</w:t>
            </w:r>
          </w:p>
        </w:tc>
        <w:tc>
          <w:tcPr>
            <w:tcW w:w="2253" w:type="pct"/>
          </w:tcPr>
          <w:p w:rsidR="005225E0" w:rsidRPr="00B17AE3" w:rsidRDefault="005225E0" w:rsidP="00B17AE3">
            <w:pPr>
              <w:ind w:left="123" w:right="66"/>
              <w:jc w:val="both"/>
              <w:rPr>
                <w:rFonts w:ascii="Simplified Arabic" w:hAnsi="Simplified Arabic" w:cs="Simplified Arabic"/>
              </w:rPr>
            </w:pPr>
            <w:r w:rsidRPr="00B17AE3">
              <w:rPr>
                <w:rFonts w:ascii="Simplified Arabic" w:hAnsi="Simplified Arabic" w:cs="Simplified Arabic"/>
                <w:rtl/>
              </w:rPr>
              <w:t>تستخدم الكلية برامج محددة للمساعدة في المفاضلة بين برامج الجودة والتخصصات المتاحة.</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3.77</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0.92</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75.4</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10</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9</w:t>
            </w:r>
          </w:p>
        </w:tc>
        <w:tc>
          <w:tcPr>
            <w:tcW w:w="2253" w:type="pct"/>
          </w:tcPr>
          <w:p w:rsidR="005225E0" w:rsidRPr="00B17AE3" w:rsidRDefault="005225E0" w:rsidP="00B17AE3">
            <w:pPr>
              <w:ind w:left="123" w:right="66"/>
              <w:jc w:val="lowKashida"/>
              <w:rPr>
                <w:rFonts w:ascii="Simplified Arabic" w:hAnsi="Simplified Arabic" w:cs="Simplified Arabic"/>
              </w:rPr>
            </w:pPr>
            <w:r w:rsidRPr="00B17AE3">
              <w:rPr>
                <w:rFonts w:ascii="Simplified Arabic" w:hAnsi="Simplified Arabic" w:cs="Simplified Arabic"/>
                <w:rtl/>
              </w:rPr>
              <w:t>تشرك الكلية أكبر عدد ممكن من الشركاء (الطلبة0المانحين-الوزارة...)في تنفيذ أنشطتها وفعاليتها.</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3.74</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0.84</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74.7</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11</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423F47">
        <w:trPr>
          <w:trHeight w:val="435"/>
        </w:trPr>
        <w:tc>
          <w:tcPr>
            <w:tcW w:w="2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2253" w:type="pct"/>
          </w:tcPr>
          <w:p w:rsidR="005225E0" w:rsidRPr="00B17AE3" w:rsidRDefault="005225E0" w:rsidP="00B17AE3">
            <w:pPr>
              <w:ind w:left="123" w:right="66"/>
              <w:jc w:val="both"/>
              <w:rPr>
                <w:rFonts w:ascii="Simplified Arabic" w:hAnsi="Simplified Arabic" w:cs="Simplified Arabic"/>
              </w:rPr>
            </w:pPr>
            <w:r w:rsidRPr="00B17AE3">
              <w:rPr>
                <w:rFonts w:ascii="Simplified Arabic" w:hAnsi="Simplified Arabic" w:cs="Simplified Arabic"/>
                <w:rtl/>
              </w:rPr>
              <w:t>توفر الكلية نظام اتصال مباشر مع الجهات التشغيلية في سوق العمل.</w:t>
            </w:r>
          </w:p>
        </w:tc>
        <w:tc>
          <w:tcPr>
            <w:tcW w:w="490"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3.51</w:t>
            </w:r>
          </w:p>
        </w:tc>
        <w:tc>
          <w:tcPr>
            <w:tcW w:w="51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1.04</w:t>
            </w:r>
          </w:p>
        </w:tc>
        <w:tc>
          <w:tcPr>
            <w:tcW w:w="60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70.2</w:t>
            </w:r>
          </w:p>
        </w:tc>
        <w:tc>
          <w:tcPr>
            <w:tcW w:w="431"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12</w:t>
            </w:r>
          </w:p>
        </w:tc>
        <w:tc>
          <w:tcPr>
            <w:tcW w:w="43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bl>
    <w:p w:rsidR="005225E0" w:rsidRPr="00A906AE" w:rsidRDefault="005225E0" w:rsidP="00B17AE3">
      <w:pPr>
        <w:spacing w:after="0" w:line="240" w:lineRule="auto"/>
        <w:ind w:firstLine="360"/>
        <w:jc w:val="both"/>
        <w:rPr>
          <w:rFonts w:ascii="Simplified Arabic" w:hAnsi="Simplified Arabic" w:cs="Simplified Arabic"/>
          <w:sz w:val="24"/>
          <w:szCs w:val="24"/>
          <w:rtl/>
        </w:rPr>
      </w:pPr>
    </w:p>
    <w:p w:rsidR="005225E0" w:rsidRPr="00A906AE" w:rsidRDefault="005225E0" w:rsidP="00B17AE3">
      <w:pPr>
        <w:spacing w:after="0" w:line="240" w:lineRule="auto"/>
        <w:ind w:firstLine="652"/>
        <w:jc w:val="both"/>
        <w:rPr>
          <w:rFonts w:ascii="Simplified Arabic" w:hAnsi="Simplified Arabic" w:cs="Simplified Arabic"/>
          <w:sz w:val="28"/>
          <w:szCs w:val="28"/>
        </w:rPr>
      </w:pPr>
      <w:r w:rsidRPr="00A906AE">
        <w:rPr>
          <w:rFonts w:ascii="Simplified Arabic" w:hAnsi="Simplified Arabic" w:cs="Simplified Arabic"/>
          <w:sz w:val="28"/>
          <w:szCs w:val="28"/>
          <w:rtl/>
        </w:rPr>
        <w:t>يتضح من الجدول (</w:t>
      </w:r>
      <w:r w:rsidRPr="00A906AE">
        <w:rPr>
          <w:rFonts w:ascii="Simplified Arabic" w:hAnsi="Simplified Arabic" w:cs="Simplified Arabic"/>
          <w:sz w:val="28"/>
          <w:szCs w:val="28"/>
        </w:rPr>
        <w:t>(</w:t>
      </w:r>
      <w:r w:rsidR="00474B9B">
        <w:rPr>
          <w:rFonts w:ascii="Simplified Arabic" w:hAnsi="Simplified Arabic" w:cs="Simplified Arabic"/>
          <w:sz w:val="28"/>
          <w:szCs w:val="28"/>
        </w:rPr>
        <w:t>12</w:t>
      </w:r>
      <w:r w:rsidRPr="00A906AE">
        <w:rPr>
          <w:rFonts w:ascii="Simplified Arabic" w:hAnsi="Simplified Arabic" w:cs="Simplified Arabic"/>
          <w:sz w:val="28"/>
          <w:szCs w:val="28"/>
          <w:rtl/>
        </w:rPr>
        <w:t xml:space="preserve"> أن</w:t>
      </w:r>
      <w:r w:rsidRPr="00A906AE">
        <w:rPr>
          <w:rFonts w:ascii="Simplified Arabic" w:hAnsi="Simplified Arabic" w:cs="Simplified Arabic" w:hint="cs"/>
          <w:sz w:val="28"/>
          <w:szCs w:val="28"/>
          <w:rtl/>
        </w:rPr>
        <w:t xml:space="preserve"> تقدير</w:t>
      </w:r>
      <w:r w:rsidRPr="00A906AE">
        <w:rPr>
          <w:rFonts w:ascii="Simplified Arabic" w:hAnsi="Simplified Arabic" w:cs="Simplified Arabic"/>
          <w:sz w:val="28"/>
          <w:szCs w:val="28"/>
          <w:rtl/>
        </w:rPr>
        <w:t xml:space="preserve"> فقرات مجال (جودة العلاقات والأنظمة) تراوحت بين (</w:t>
      </w:r>
      <w:r w:rsidRPr="00A906AE">
        <w:rPr>
          <w:rFonts w:ascii="Simplified Arabic" w:hAnsi="Simplified Arabic" w:cs="Simplified Arabic"/>
          <w:sz w:val="28"/>
          <w:szCs w:val="28"/>
        </w:rPr>
        <w:t>70.2</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80</w:t>
      </w:r>
      <w:r w:rsidRPr="00A906AE">
        <w:rPr>
          <w:rFonts w:ascii="Simplified Arabic" w:hAnsi="Simplified Arabic" w:cs="Simplified Arabic"/>
          <w:sz w:val="28"/>
          <w:szCs w:val="28"/>
          <w:rtl/>
        </w:rPr>
        <w:t>%) بدرج</w:t>
      </w:r>
      <w:r w:rsidRPr="00A906AE">
        <w:rPr>
          <w:rFonts w:ascii="Simplified Arabic" w:hAnsi="Simplified Arabic" w:cs="Simplified Arabic" w:hint="cs"/>
          <w:sz w:val="28"/>
          <w:szCs w:val="28"/>
          <w:rtl/>
        </w:rPr>
        <w:t>ات</w:t>
      </w:r>
      <w:r w:rsidRPr="00A906AE">
        <w:rPr>
          <w:rFonts w:ascii="Simplified Arabic" w:hAnsi="Simplified Arabic" w:cs="Simplified Arabic"/>
          <w:sz w:val="28"/>
          <w:szCs w:val="28"/>
          <w:rtl/>
        </w:rPr>
        <w:t xml:space="preserve"> مرتفعة </w:t>
      </w:r>
      <w:r w:rsidRPr="00A906AE">
        <w:rPr>
          <w:rFonts w:ascii="Simplified Arabic" w:hAnsi="Simplified Arabic" w:cs="Simplified Arabic" w:hint="cs"/>
          <w:sz w:val="28"/>
          <w:szCs w:val="28"/>
          <w:rtl/>
        </w:rPr>
        <w:t xml:space="preserve">وهو ما </w:t>
      </w:r>
      <w:r w:rsidRPr="00A906AE">
        <w:rPr>
          <w:rFonts w:ascii="Simplified Arabic" w:hAnsi="Simplified Arabic" w:cs="Simplified Arabic"/>
          <w:sz w:val="28"/>
          <w:szCs w:val="28"/>
          <w:rtl/>
        </w:rPr>
        <w:t xml:space="preserve">اختلفت مع دراسة </w:t>
      </w:r>
      <w:r w:rsidRPr="00A906AE">
        <w:rPr>
          <w:rFonts w:ascii="Simplified Arabic" w:hAnsi="Simplified Arabic" w:cs="Simplified Arabic"/>
          <w:sz w:val="28"/>
          <w:szCs w:val="28"/>
        </w:rPr>
        <w:t>Nadeau</w:t>
      </w:r>
      <w:r w:rsidR="00474B9B">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2017</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 xml:space="preserve">التي </w:t>
      </w:r>
      <w:r w:rsidRPr="00A906AE">
        <w:rPr>
          <w:rFonts w:ascii="Simplified Arabic" w:hAnsi="Simplified Arabic" w:cs="Simplified Arabic"/>
          <w:sz w:val="28"/>
          <w:szCs w:val="28"/>
          <w:rtl/>
        </w:rPr>
        <w:t>جاءت</w:t>
      </w:r>
      <w:r w:rsidRPr="00A906AE">
        <w:rPr>
          <w:rFonts w:ascii="Simplified Arabic" w:hAnsi="Simplified Arabic" w:cs="Simplified Arabic" w:hint="cs"/>
          <w:sz w:val="28"/>
          <w:szCs w:val="28"/>
          <w:rtl/>
        </w:rPr>
        <w:t xml:space="preserve"> </w:t>
      </w:r>
      <w:r w:rsidRPr="00FF753E">
        <w:rPr>
          <w:rFonts w:ascii="Simplified Arabic" w:hAnsi="Simplified Arabic" w:cs="Simplified Arabic" w:hint="cs"/>
          <w:sz w:val="28"/>
          <w:szCs w:val="28"/>
          <w:rtl/>
        </w:rPr>
        <w:t>فيها</w:t>
      </w:r>
      <w:r w:rsidR="00474B9B"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درجة</w:t>
      </w:r>
      <w:r w:rsidRPr="00FF753E">
        <w:rPr>
          <w:rFonts w:ascii="Simplified Arabic" w:hAnsi="Simplified Arabic" w:cs="Simplified Arabic" w:hint="cs"/>
          <w:sz w:val="28"/>
          <w:szCs w:val="28"/>
          <w:rtl/>
        </w:rPr>
        <w:t xml:space="preserve"> التقدير</w:t>
      </w:r>
      <w:r w:rsidRPr="00FF753E">
        <w:rPr>
          <w:rFonts w:ascii="Simplified Arabic" w:hAnsi="Simplified Arabic" w:cs="Simplified Arabic"/>
          <w:sz w:val="28"/>
          <w:szCs w:val="28"/>
          <w:rtl/>
        </w:rPr>
        <w:t xml:space="preserve"> ضعيفة، وجاءت أعلى الفقرات</w:t>
      </w:r>
      <w:r w:rsidR="00474B9B"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رقم (</w:t>
      </w:r>
      <w:r w:rsidRPr="00FF753E">
        <w:rPr>
          <w:rFonts w:ascii="Simplified Arabic" w:hAnsi="Simplified Arabic" w:cs="Simplified Arabic"/>
          <w:sz w:val="28"/>
          <w:szCs w:val="28"/>
        </w:rPr>
        <w:t>1</w:t>
      </w:r>
      <w:r w:rsidRPr="00FF753E">
        <w:rPr>
          <w:rFonts w:ascii="Simplified Arabic" w:hAnsi="Simplified Arabic" w:cs="Simplified Arabic"/>
          <w:sz w:val="28"/>
          <w:szCs w:val="28"/>
          <w:rtl/>
        </w:rPr>
        <w:t>) "تهتم الكلية بالتغطية</w:t>
      </w:r>
      <w:r w:rsidRPr="00A906AE">
        <w:rPr>
          <w:rFonts w:ascii="Simplified Arabic" w:hAnsi="Simplified Arabic" w:cs="Simplified Arabic"/>
          <w:sz w:val="28"/>
          <w:szCs w:val="28"/>
          <w:rtl/>
        </w:rPr>
        <w:t xml:space="preserve"> </w:t>
      </w:r>
      <w:r w:rsidRPr="00FF753E">
        <w:rPr>
          <w:rFonts w:ascii="Simplified Arabic" w:hAnsi="Simplified Arabic" w:cs="Simplified Arabic"/>
          <w:sz w:val="28"/>
          <w:szCs w:val="28"/>
          <w:rtl/>
        </w:rPr>
        <w:t>الإعلامية ومشاركة أنشطتها وإنجازاتها الفصلية", والفقرة رقم (</w:t>
      </w:r>
      <w:r w:rsidRPr="00FF753E">
        <w:rPr>
          <w:rFonts w:ascii="Simplified Arabic" w:hAnsi="Simplified Arabic" w:cs="Simplified Arabic"/>
          <w:sz w:val="28"/>
          <w:szCs w:val="28"/>
        </w:rPr>
        <w:t>3</w:t>
      </w:r>
      <w:r w:rsidRPr="00FF753E">
        <w:rPr>
          <w:rFonts w:ascii="Simplified Arabic" w:hAnsi="Simplified Arabic" w:cs="Simplified Arabic"/>
          <w:sz w:val="28"/>
          <w:szCs w:val="28"/>
          <w:rtl/>
        </w:rPr>
        <w:t>) "تحرص الكلية على توسيع</w:t>
      </w:r>
      <w:r w:rsidRPr="00A906AE">
        <w:rPr>
          <w:rFonts w:ascii="Simplified Arabic" w:hAnsi="Simplified Arabic" w:cs="Simplified Arabic"/>
          <w:sz w:val="28"/>
          <w:szCs w:val="28"/>
          <w:rtl/>
        </w:rPr>
        <w:t xml:space="preserve"> شبكة علاقاتها مع الجهات ذات الاختصاص"  في المرتبة الأولى لمجال جودة العلاقات والأنظمة بوزن نسبي (</w:t>
      </w:r>
      <w:r w:rsidRPr="00A906AE">
        <w:rPr>
          <w:rFonts w:ascii="Simplified Arabic" w:hAnsi="Simplified Arabic" w:cs="Simplified Arabic"/>
          <w:sz w:val="28"/>
          <w:szCs w:val="28"/>
        </w:rPr>
        <w:t>80</w:t>
      </w:r>
      <w:r w:rsidRPr="00A906AE">
        <w:rPr>
          <w:rFonts w:ascii="Simplified Arabic" w:hAnsi="Simplified Arabic" w:cs="Simplified Arabic"/>
          <w:sz w:val="28"/>
          <w:szCs w:val="28"/>
          <w:rtl/>
        </w:rPr>
        <w:t>%) بدرجة تقدير مرتفعة</w:t>
      </w:r>
      <w:r w:rsidR="00474B9B">
        <w:rPr>
          <w:rFonts w:ascii="Simplified Arabic" w:hAnsi="Simplified Arabic" w:cs="Simplified Arabic" w:hint="cs"/>
          <w:sz w:val="28"/>
          <w:szCs w:val="28"/>
          <w:rtl/>
        </w:rPr>
        <w:t xml:space="preserve">, ويعزى السبب في ذلك إلى أن </w:t>
      </w:r>
      <w:r w:rsidRPr="00A906AE">
        <w:rPr>
          <w:rFonts w:ascii="Simplified Arabic" w:hAnsi="Simplified Arabic" w:cs="Simplified Arabic" w:hint="cs"/>
          <w:sz w:val="28"/>
          <w:szCs w:val="28"/>
          <w:rtl/>
        </w:rPr>
        <w:t>استراتيجيات التسويق الحديثة التي تعتمد على الإعلام والتغطية الإعلامية للأنشطة بما يظهر محاسنها ويعزز سمعتها السوقية</w:t>
      </w:r>
      <w:r w:rsidR="00474B9B">
        <w:rPr>
          <w:rFonts w:ascii="Simplified Arabic" w:hAnsi="Simplified Arabic" w:cs="Simplified Arabic" w:hint="cs"/>
          <w:sz w:val="28"/>
          <w:szCs w:val="28"/>
          <w:rtl/>
        </w:rPr>
        <w:t>ـ إضافة إلى جهود</w:t>
      </w:r>
      <w:r w:rsidRPr="00A906AE">
        <w:rPr>
          <w:rFonts w:ascii="Simplified Arabic" w:hAnsi="Simplified Arabic" w:cs="Simplified Arabic" w:hint="cs"/>
          <w:sz w:val="28"/>
          <w:szCs w:val="28"/>
          <w:rtl/>
        </w:rPr>
        <w:t xml:space="preserve"> الكلية في </w:t>
      </w:r>
      <w:r w:rsidRPr="00A906AE">
        <w:rPr>
          <w:rFonts w:ascii="Simplified Arabic" w:hAnsi="Simplified Arabic" w:cs="Simplified Arabic"/>
          <w:sz w:val="28"/>
          <w:szCs w:val="28"/>
          <w:rtl/>
        </w:rPr>
        <w:t>مواكبة التطور والتقدم العلمي وتطوير برامج وتطبيقات إلكترونية تساعدها في التواصل وتبادل المعلومات داخلها</w:t>
      </w:r>
      <w:r w:rsidR="00474B9B">
        <w:rPr>
          <w:rFonts w:ascii="Simplified Arabic" w:hAnsi="Simplified Arabic" w:cs="Simplified Arabic" w:hint="cs"/>
          <w:sz w:val="28"/>
          <w:szCs w:val="28"/>
          <w:rtl/>
        </w:rPr>
        <w:t>, والسع</w:t>
      </w:r>
      <w:r w:rsidR="003A7A4A">
        <w:rPr>
          <w:rFonts w:ascii="Simplified Arabic" w:hAnsi="Simplified Arabic" w:cs="Simplified Arabic" w:hint="cs"/>
          <w:sz w:val="28"/>
          <w:szCs w:val="28"/>
          <w:rtl/>
        </w:rPr>
        <w:t>ي</w:t>
      </w:r>
      <w:r w:rsidR="00474B9B">
        <w:rPr>
          <w:rFonts w:ascii="Simplified Arabic" w:hAnsi="Simplified Arabic" w:cs="Simplified Arabic" w:hint="cs"/>
          <w:sz w:val="28"/>
          <w:szCs w:val="28"/>
          <w:rtl/>
        </w:rPr>
        <w:t xml:space="preserve"> </w:t>
      </w:r>
      <w:r w:rsidR="006D1A1D">
        <w:rPr>
          <w:rFonts w:ascii="Simplified Arabic" w:hAnsi="Simplified Arabic" w:cs="Simplified Arabic" w:hint="cs"/>
          <w:sz w:val="28"/>
          <w:szCs w:val="28"/>
          <w:rtl/>
        </w:rPr>
        <w:t>لامتلاك</w:t>
      </w:r>
      <w:r w:rsidR="00474B9B">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أحدث الوسائل ومكان مختص وأشخاص إعلامية وقدرة الكلية للحصول عليهم في أي وقت ومكان. </w:t>
      </w:r>
    </w:p>
    <w:p w:rsidR="005225E0" w:rsidRPr="00A906AE" w:rsidRDefault="005225E0" w:rsidP="00B17AE3">
      <w:pPr>
        <w:tabs>
          <w:tab w:val="left" w:pos="283"/>
          <w:tab w:val="left" w:pos="425"/>
          <w:tab w:val="left" w:pos="720"/>
        </w:tabs>
        <w:spacing w:after="0" w:line="240" w:lineRule="auto"/>
        <w:jc w:val="both"/>
        <w:rPr>
          <w:rFonts w:ascii="Simplified Arabic" w:hAnsi="Simplified Arabic" w:cs="Simplified Arabic"/>
          <w:sz w:val="28"/>
          <w:szCs w:val="28"/>
        </w:rPr>
      </w:pPr>
      <w:r w:rsidRPr="00FF753E">
        <w:rPr>
          <w:rFonts w:ascii="Simplified Arabic" w:hAnsi="Simplified Arabic" w:cs="Simplified Arabic"/>
          <w:sz w:val="28"/>
          <w:szCs w:val="28"/>
          <w:rtl/>
        </w:rPr>
        <w:t>في حين كانت أدنى الفقرات</w:t>
      </w:r>
      <w:r w:rsidR="003A7A4A"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رقم (</w:t>
      </w:r>
      <w:r w:rsidRPr="00FF753E">
        <w:rPr>
          <w:rFonts w:ascii="Simplified Arabic" w:hAnsi="Simplified Arabic" w:cs="Simplified Arabic"/>
          <w:sz w:val="28"/>
          <w:szCs w:val="28"/>
        </w:rPr>
        <w:t>7</w:t>
      </w:r>
      <w:r w:rsidRPr="00FF753E">
        <w:rPr>
          <w:rFonts w:ascii="Simplified Arabic" w:hAnsi="Simplified Arabic" w:cs="Simplified Arabic"/>
          <w:sz w:val="28"/>
          <w:szCs w:val="28"/>
          <w:rtl/>
        </w:rPr>
        <w:t>) "توفر الكلية نظام اتصال مباشر مع الجهات</w:t>
      </w:r>
      <w:r w:rsidRPr="00A906AE">
        <w:rPr>
          <w:rFonts w:ascii="Simplified Arabic" w:hAnsi="Simplified Arabic" w:cs="Simplified Arabic"/>
          <w:sz w:val="28"/>
          <w:szCs w:val="28"/>
          <w:rtl/>
        </w:rPr>
        <w:t xml:space="preserve"> التشغيلية في سوق العمل" في المرتبة الأخيرة بوزن نسبي (</w:t>
      </w:r>
      <w:r w:rsidRPr="00A906AE">
        <w:rPr>
          <w:rFonts w:ascii="Simplified Arabic" w:hAnsi="Simplified Arabic" w:cs="Simplified Arabic"/>
          <w:sz w:val="28"/>
          <w:szCs w:val="28"/>
        </w:rPr>
        <w:t>70.2</w:t>
      </w:r>
      <w:r w:rsidRPr="00A906AE">
        <w:rPr>
          <w:rFonts w:ascii="Simplified Arabic" w:hAnsi="Simplified Arabic" w:cs="Simplified Arabic"/>
          <w:sz w:val="28"/>
          <w:szCs w:val="28"/>
          <w:rtl/>
        </w:rPr>
        <w:t>%) بدرجة تقدير مرتفعة.</w:t>
      </w:r>
      <w:r w:rsidR="003A7A4A">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وهذا ما اتفق مع ما جاءت به دراسة</w:t>
      </w:r>
      <w:r w:rsidR="00B17AE3">
        <w:rPr>
          <w:rFonts w:ascii="Simplified Arabic" w:hAnsi="Simplified Arabic" w:cs="Simplified Arabic"/>
          <w:sz w:val="28"/>
          <w:szCs w:val="28"/>
        </w:rPr>
        <w:t xml:space="preserve"> </w:t>
      </w:r>
      <w:r w:rsidR="00B17AE3">
        <w:rPr>
          <w:rFonts w:ascii="Simplified Arabic" w:hAnsi="Simplified Arabic" w:cs="Simplified Arabic" w:hint="cs"/>
          <w:sz w:val="28"/>
          <w:szCs w:val="28"/>
          <w:rtl/>
        </w:rPr>
        <w:t xml:space="preserve"> المصري والأغا (2014)، </w:t>
      </w:r>
      <w:r w:rsidRPr="00A906AE">
        <w:rPr>
          <w:rFonts w:ascii="Simplified Arabic" w:hAnsi="Simplified Arabic" w:cs="Simplified Arabic" w:hint="cs"/>
          <w:sz w:val="28"/>
          <w:szCs w:val="28"/>
          <w:rtl/>
        </w:rPr>
        <w:t xml:space="preserve">واختلفت مع دراسة </w:t>
      </w:r>
      <w:r w:rsidR="00B17AE3">
        <w:rPr>
          <w:rFonts w:ascii="Simplified Arabic" w:hAnsi="Simplified Arabic" w:cs="Simplified Arabic" w:hint="cs"/>
          <w:sz w:val="28"/>
          <w:szCs w:val="28"/>
          <w:rtl/>
        </w:rPr>
        <w:t>الخباز (2010)</w:t>
      </w:r>
      <w:r w:rsidR="003A7A4A">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التي جاءت فيها التقدير بدرجة </w:t>
      </w:r>
      <w:r w:rsidR="00B17AE3">
        <w:rPr>
          <w:rFonts w:ascii="Simplified Arabic" w:hAnsi="Simplified Arabic" w:cs="Simplified Arabic" w:hint="cs"/>
          <w:sz w:val="28"/>
          <w:szCs w:val="28"/>
          <w:rtl/>
        </w:rPr>
        <w:t xml:space="preserve">متوسطة،  ودراسة </w:t>
      </w:r>
      <w:proofErr w:type="spellStart"/>
      <w:r w:rsidR="00B17AE3" w:rsidRPr="00D64AD9">
        <w:rPr>
          <w:rFonts w:asciiTheme="majorBidi" w:hAnsiTheme="majorBidi" w:cstheme="majorBidi"/>
          <w:sz w:val="24"/>
          <w:szCs w:val="24"/>
        </w:rPr>
        <w:t>Vijaya</w:t>
      </w:r>
      <w:proofErr w:type="spellEnd"/>
      <w:r w:rsidR="00B17AE3" w:rsidRPr="00A906AE">
        <w:rPr>
          <w:rFonts w:ascii="Simplified Arabic" w:hAnsi="Simplified Arabic" w:cs="Simplified Arabic"/>
          <w:sz w:val="28"/>
          <w:szCs w:val="28"/>
        </w:rPr>
        <w:t xml:space="preserve"> </w:t>
      </w:r>
      <w:r w:rsidRPr="00A906AE">
        <w:rPr>
          <w:rFonts w:ascii="Simplified Arabic" w:hAnsi="Simplified Arabic" w:cs="Simplified Arabic"/>
          <w:sz w:val="28"/>
          <w:szCs w:val="28"/>
        </w:rPr>
        <w:t>(201</w:t>
      </w:r>
      <w:r w:rsidR="00B17AE3">
        <w:rPr>
          <w:rFonts w:ascii="Simplified Arabic" w:hAnsi="Simplified Arabic" w:cs="Simplified Arabic"/>
          <w:sz w:val="28"/>
          <w:szCs w:val="28"/>
        </w:rPr>
        <w:t>6</w:t>
      </w:r>
      <w:r w:rsidRPr="00A906AE">
        <w:rPr>
          <w:rFonts w:ascii="Simplified Arabic" w:hAnsi="Simplified Arabic" w:cs="Simplified Arabic"/>
          <w:sz w:val="28"/>
          <w:szCs w:val="28"/>
        </w:rPr>
        <w:t>)</w:t>
      </w:r>
      <w:r w:rsidRPr="00A906AE">
        <w:rPr>
          <w:rFonts w:ascii="Simplified Arabic" w:hAnsi="Simplified Arabic" w:cs="Simplified Arabic" w:hint="cs"/>
          <w:sz w:val="28"/>
          <w:szCs w:val="28"/>
          <w:rtl/>
        </w:rPr>
        <w:t xml:space="preserve"> التي جاء فيها التقدير بدرجة متدنية جداً, وقد يعزى السبب في ذلك </w:t>
      </w:r>
      <w:r w:rsidR="003A7A4A">
        <w:rPr>
          <w:rFonts w:ascii="Simplified Arabic" w:hAnsi="Simplified Arabic" w:cs="Simplified Arabic" w:hint="cs"/>
          <w:sz w:val="28"/>
          <w:szCs w:val="28"/>
          <w:rtl/>
        </w:rPr>
        <w:t xml:space="preserve">إلى </w:t>
      </w:r>
      <w:r w:rsidRPr="00A906AE">
        <w:rPr>
          <w:rFonts w:ascii="Simplified Arabic" w:hAnsi="Simplified Arabic" w:cs="Simplified Arabic" w:hint="cs"/>
          <w:sz w:val="28"/>
          <w:szCs w:val="28"/>
          <w:rtl/>
        </w:rPr>
        <w:t xml:space="preserve">الظروف التي يعيشها </w:t>
      </w:r>
      <w:r w:rsidRPr="00A906AE">
        <w:rPr>
          <w:rFonts w:ascii="Simplified Arabic" w:hAnsi="Simplified Arabic" w:cs="Simplified Arabic" w:hint="cs"/>
          <w:sz w:val="28"/>
          <w:szCs w:val="28"/>
          <w:rtl/>
        </w:rPr>
        <w:lastRenderedPageBreak/>
        <w:t xml:space="preserve">المجتمع الفلسطيني من حروب وحصار وعدم </w:t>
      </w:r>
      <w:r w:rsidR="003A7A4A" w:rsidRPr="00A906AE">
        <w:rPr>
          <w:rFonts w:ascii="Simplified Arabic" w:hAnsi="Simplified Arabic" w:cs="Simplified Arabic" w:hint="cs"/>
          <w:sz w:val="28"/>
          <w:szCs w:val="28"/>
          <w:rtl/>
        </w:rPr>
        <w:t>انتظام</w:t>
      </w:r>
      <w:r w:rsidRPr="00A906AE">
        <w:rPr>
          <w:rFonts w:ascii="Simplified Arabic" w:hAnsi="Simplified Arabic" w:cs="Simplified Arabic" w:hint="cs"/>
          <w:sz w:val="28"/>
          <w:szCs w:val="28"/>
          <w:rtl/>
        </w:rPr>
        <w:t xml:space="preserve"> الرواتب أدى إلى تدني جودة حياة العمل للعاملين, وفتور العلاقة والشراكة بين الجامعة ومؤسسات المجتمع المحلي العام والخاص.</w:t>
      </w:r>
    </w:p>
    <w:p w:rsidR="005225E0" w:rsidRPr="003A7A4A" w:rsidRDefault="005225E0" w:rsidP="00B17AE3">
      <w:pPr>
        <w:pStyle w:val="a0"/>
        <w:spacing w:line="240" w:lineRule="auto"/>
        <w:rPr>
          <w:sz w:val="22"/>
          <w:szCs w:val="22"/>
          <w:rtl/>
        </w:rPr>
      </w:pPr>
      <w:bookmarkStart w:id="19" w:name="_Toc3708239"/>
      <w:r w:rsidRPr="003A7A4A">
        <w:rPr>
          <w:sz w:val="22"/>
          <w:szCs w:val="22"/>
          <w:rtl/>
        </w:rPr>
        <w:t>جدول (</w:t>
      </w:r>
      <w:r w:rsidR="003A7A4A" w:rsidRPr="003A7A4A">
        <w:rPr>
          <w:rFonts w:hint="cs"/>
          <w:sz w:val="22"/>
          <w:szCs w:val="22"/>
          <w:rtl/>
        </w:rPr>
        <w:t>13</w:t>
      </w:r>
      <w:r w:rsidRPr="003A7A4A">
        <w:rPr>
          <w:sz w:val="22"/>
          <w:szCs w:val="22"/>
          <w:rtl/>
        </w:rPr>
        <w:t>) المتوسط الحسابي والانحراف المعياري والوزن النسبي</w:t>
      </w:r>
      <w:r w:rsidR="003A7A4A" w:rsidRPr="003A7A4A">
        <w:rPr>
          <w:rFonts w:hint="cs"/>
          <w:sz w:val="22"/>
          <w:szCs w:val="22"/>
          <w:rtl/>
        </w:rPr>
        <w:t xml:space="preserve"> </w:t>
      </w:r>
      <w:r w:rsidRPr="003A7A4A">
        <w:rPr>
          <w:sz w:val="22"/>
          <w:szCs w:val="22"/>
          <w:rtl/>
        </w:rPr>
        <w:t xml:space="preserve">لاستجابات أفراد العينة على فقرات </w:t>
      </w:r>
      <w:r w:rsidR="003A7A4A" w:rsidRPr="003A7A4A">
        <w:rPr>
          <w:rFonts w:hint="cs"/>
          <w:sz w:val="22"/>
          <w:szCs w:val="22"/>
          <w:rtl/>
        </w:rPr>
        <w:t>ال</w:t>
      </w:r>
      <w:r w:rsidRPr="003A7A4A">
        <w:rPr>
          <w:sz w:val="22"/>
          <w:szCs w:val="22"/>
          <w:rtl/>
        </w:rPr>
        <w:t xml:space="preserve">مجال </w:t>
      </w:r>
      <w:bookmarkEnd w:id="19"/>
      <w:r w:rsidR="003A7A4A" w:rsidRPr="003A7A4A">
        <w:rPr>
          <w:rFonts w:hint="cs"/>
          <w:sz w:val="22"/>
          <w:szCs w:val="22"/>
          <w:rtl/>
        </w:rPr>
        <w:t>الرابع</w:t>
      </w:r>
    </w:p>
    <w:tbl>
      <w:tblPr>
        <w:tblStyle w:val="TableGrid"/>
        <w:bidiVisual/>
        <w:tblW w:w="5000" w:type="pct"/>
        <w:tblLayout w:type="fixed"/>
        <w:tblLook w:val="0000" w:firstRow="0" w:lastRow="0" w:firstColumn="0" w:lastColumn="0" w:noHBand="0" w:noVBand="0"/>
      </w:tblPr>
      <w:tblGrid>
        <w:gridCol w:w="448"/>
        <w:gridCol w:w="3379"/>
        <w:gridCol w:w="993"/>
        <w:gridCol w:w="851"/>
        <w:gridCol w:w="917"/>
        <w:gridCol w:w="764"/>
        <w:gridCol w:w="694"/>
      </w:tblGrid>
      <w:tr w:rsidR="005225E0" w:rsidRPr="00CB1367" w:rsidTr="00CB1367">
        <w:trPr>
          <w:trHeight w:val="247"/>
        </w:trPr>
        <w:tc>
          <w:tcPr>
            <w:tcW w:w="278" w:type="pct"/>
          </w:tcPr>
          <w:p w:rsidR="005225E0" w:rsidRPr="00CB1367" w:rsidRDefault="005225E0" w:rsidP="00B17AE3">
            <w:pPr>
              <w:jc w:val="center"/>
              <w:rPr>
                <w:rFonts w:ascii="Simplified Arabic" w:hAnsi="Simplified Arabic" w:cs="Simplified Arabic"/>
                <w:b/>
                <w:bCs/>
                <w:sz w:val="20"/>
                <w:szCs w:val="20"/>
                <w:rtl/>
              </w:rPr>
            </w:pPr>
            <w:r w:rsidRPr="00CB1367">
              <w:rPr>
                <w:rFonts w:ascii="Simplified Arabic" w:hAnsi="Simplified Arabic" w:cs="Simplified Arabic"/>
                <w:b/>
                <w:bCs/>
                <w:sz w:val="20"/>
                <w:szCs w:val="20"/>
                <w:rtl/>
              </w:rPr>
              <w:t>م</w:t>
            </w:r>
          </w:p>
        </w:tc>
        <w:tc>
          <w:tcPr>
            <w:tcW w:w="2100" w:type="pct"/>
          </w:tcPr>
          <w:p w:rsidR="005225E0" w:rsidRPr="00CB1367" w:rsidRDefault="005225E0" w:rsidP="00B17AE3">
            <w:pPr>
              <w:jc w:val="center"/>
              <w:rPr>
                <w:rFonts w:ascii="Simplified Arabic" w:hAnsi="Simplified Arabic" w:cs="Simplified Arabic"/>
                <w:b/>
                <w:bCs/>
                <w:sz w:val="20"/>
                <w:szCs w:val="20"/>
              </w:rPr>
            </w:pPr>
            <w:r w:rsidRPr="00CB1367">
              <w:rPr>
                <w:rFonts w:ascii="Simplified Arabic" w:hAnsi="Simplified Arabic" w:cs="Simplified Arabic"/>
                <w:b/>
                <w:bCs/>
                <w:sz w:val="20"/>
                <w:szCs w:val="20"/>
                <w:rtl/>
              </w:rPr>
              <w:t>فقرات مجال تنمية الموارد البشرية</w:t>
            </w:r>
          </w:p>
        </w:tc>
        <w:tc>
          <w:tcPr>
            <w:tcW w:w="617" w:type="pct"/>
          </w:tcPr>
          <w:p w:rsidR="005225E0" w:rsidRPr="00CB1367" w:rsidRDefault="005225E0" w:rsidP="00B17AE3">
            <w:pPr>
              <w:jc w:val="center"/>
              <w:rPr>
                <w:rFonts w:ascii="Simplified Arabic" w:hAnsi="Simplified Arabic" w:cs="Simplified Arabic"/>
                <w:b/>
                <w:bCs/>
                <w:sz w:val="20"/>
                <w:szCs w:val="20"/>
                <w:rtl/>
              </w:rPr>
            </w:pPr>
            <w:r w:rsidRPr="00CB1367">
              <w:rPr>
                <w:rFonts w:ascii="Simplified Arabic" w:hAnsi="Simplified Arabic" w:cs="Simplified Arabic"/>
                <w:b/>
                <w:bCs/>
                <w:sz w:val="20"/>
                <w:szCs w:val="20"/>
                <w:rtl/>
              </w:rPr>
              <w:t>المتوسط</w:t>
            </w:r>
          </w:p>
          <w:p w:rsidR="005225E0" w:rsidRPr="00CB1367" w:rsidRDefault="005225E0" w:rsidP="00B17AE3">
            <w:pPr>
              <w:jc w:val="center"/>
              <w:rPr>
                <w:rFonts w:ascii="Simplified Arabic" w:hAnsi="Simplified Arabic" w:cs="Simplified Arabic"/>
                <w:b/>
                <w:bCs/>
                <w:sz w:val="20"/>
                <w:szCs w:val="20"/>
              </w:rPr>
            </w:pPr>
            <w:r w:rsidRPr="00CB1367">
              <w:rPr>
                <w:rFonts w:ascii="Simplified Arabic" w:hAnsi="Simplified Arabic" w:cs="Simplified Arabic"/>
                <w:b/>
                <w:bCs/>
                <w:sz w:val="20"/>
                <w:szCs w:val="20"/>
                <w:rtl/>
              </w:rPr>
              <w:t>الحسابي</w:t>
            </w:r>
          </w:p>
        </w:tc>
        <w:tc>
          <w:tcPr>
            <w:tcW w:w="529" w:type="pct"/>
          </w:tcPr>
          <w:p w:rsidR="005225E0" w:rsidRPr="00CB1367" w:rsidRDefault="005225E0" w:rsidP="00B17AE3">
            <w:pPr>
              <w:jc w:val="center"/>
              <w:rPr>
                <w:rFonts w:ascii="Simplified Arabic" w:hAnsi="Simplified Arabic" w:cs="Simplified Arabic"/>
                <w:b/>
                <w:bCs/>
                <w:sz w:val="20"/>
                <w:szCs w:val="20"/>
              </w:rPr>
            </w:pPr>
            <w:r w:rsidRPr="00CB1367">
              <w:rPr>
                <w:rFonts w:ascii="Simplified Arabic" w:hAnsi="Simplified Arabic" w:cs="Simplified Arabic"/>
                <w:b/>
                <w:bCs/>
                <w:sz w:val="20"/>
                <w:szCs w:val="20"/>
                <w:rtl/>
              </w:rPr>
              <w:t>الانحراف المعياري</w:t>
            </w:r>
          </w:p>
        </w:tc>
        <w:tc>
          <w:tcPr>
            <w:tcW w:w="570" w:type="pct"/>
          </w:tcPr>
          <w:p w:rsidR="005225E0" w:rsidRPr="00CB1367" w:rsidRDefault="005225E0" w:rsidP="00CB1367">
            <w:pPr>
              <w:jc w:val="center"/>
              <w:rPr>
                <w:rFonts w:ascii="Simplified Arabic" w:hAnsi="Simplified Arabic" w:cs="Simplified Arabic"/>
                <w:b/>
                <w:bCs/>
                <w:sz w:val="20"/>
                <w:szCs w:val="20"/>
                <w:rtl/>
              </w:rPr>
            </w:pPr>
            <w:r w:rsidRPr="00CB1367">
              <w:rPr>
                <w:rFonts w:ascii="Simplified Arabic" w:hAnsi="Simplified Arabic" w:cs="Simplified Arabic"/>
                <w:b/>
                <w:bCs/>
                <w:sz w:val="20"/>
                <w:szCs w:val="20"/>
                <w:rtl/>
              </w:rPr>
              <w:t>الوزن النسبي%</w:t>
            </w:r>
          </w:p>
        </w:tc>
        <w:tc>
          <w:tcPr>
            <w:tcW w:w="475" w:type="pct"/>
          </w:tcPr>
          <w:p w:rsidR="005225E0" w:rsidRPr="00CB1367" w:rsidRDefault="005225E0" w:rsidP="00B17AE3">
            <w:pPr>
              <w:jc w:val="center"/>
              <w:rPr>
                <w:rFonts w:ascii="Simplified Arabic" w:hAnsi="Simplified Arabic" w:cs="Simplified Arabic"/>
                <w:b/>
                <w:bCs/>
                <w:sz w:val="20"/>
                <w:szCs w:val="20"/>
                <w:rtl/>
              </w:rPr>
            </w:pPr>
            <w:r w:rsidRPr="00CB1367">
              <w:rPr>
                <w:rFonts w:ascii="Simplified Arabic" w:hAnsi="Simplified Arabic" w:cs="Simplified Arabic"/>
                <w:b/>
                <w:bCs/>
                <w:sz w:val="20"/>
                <w:szCs w:val="20"/>
                <w:rtl/>
              </w:rPr>
              <w:t>الترتيب</w:t>
            </w:r>
          </w:p>
        </w:tc>
        <w:tc>
          <w:tcPr>
            <w:tcW w:w="431" w:type="pct"/>
          </w:tcPr>
          <w:p w:rsidR="005225E0" w:rsidRPr="00CB1367" w:rsidRDefault="005225E0" w:rsidP="00B17AE3">
            <w:pPr>
              <w:jc w:val="center"/>
              <w:rPr>
                <w:rFonts w:ascii="Simplified Arabic" w:hAnsi="Simplified Arabic" w:cs="Simplified Arabic"/>
                <w:b/>
                <w:bCs/>
                <w:sz w:val="20"/>
                <w:szCs w:val="20"/>
                <w:rtl/>
              </w:rPr>
            </w:pPr>
            <w:r w:rsidRPr="00CB1367">
              <w:rPr>
                <w:rFonts w:ascii="Simplified Arabic" w:hAnsi="Simplified Arabic" w:cs="Simplified Arabic"/>
                <w:b/>
                <w:bCs/>
                <w:sz w:val="20"/>
                <w:szCs w:val="20"/>
                <w:rtl/>
              </w:rPr>
              <w:t>الدرجة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tl/>
              </w:rPr>
            </w:pPr>
            <w:r w:rsidRPr="00CB1367">
              <w:rPr>
                <w:rFonts w:ascii="Simplified Arabic" w:hAnsi="Simplified Arabic" w:cs="Simplified Arabic"/>
                <w:sz w:val="20"/>
                <w:szCs w:val="20"/>
              </w:rPr>
              <w:t>11</w:t>
            </w:r>
          </w:p>
        </w:tc>
        <w:tc>
          <w:tcPr>
            <w:tcW w:w="2100" w:type="pct"/>
          </w:tcPr>
          <w:p w:rsidR="005225E0" w:rsidRPr="00CB1367" w:rsidRDefault="005225E0" w:rsidP="00B17AE3">
            <w:pPr>
              <w:ind w:left="67" w:right="169"/>
              <w:jc w:val="both"/>
              <w:rPr>
                <w:rFonts w:ascii="Simplified Arabic" w:hAnsi="Simplified Arabic" w:cs="Simplified Arabic"/>
                <w:sz w:val="20"/>
                <w:szCs w:val="20"/>
                <w:rtl/>
              </w:rPr>
            </w:pPr>
            <w:r w:rsidRPr="00CB1367">
              <w:rPr>
                <w:rFonts w:ascii="Simplified Arabic" w:hAnsi="Simplified Arabic" w:cs="Simplified Arabic"/>
                <w:sz w:val="20"/>
                <w:szCs w:val="20"/>
                <w:rtl/>
              </w:rPr>
              <w:t>تمتلك الكلية قاعدة بيانات محدثة ومتاحة حول هوية ومستوى (الموظفين-القرارات- الخريجين).</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4.04</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0.83</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80.7</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1</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8</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تشجع الكلية العاملين والطلبة على المشاركة في المؤتمرات والملتقيات العلمية المتخصصة.</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4.01</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0.90</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80.2</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2</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4</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يوجد في الكلية نظام رقابي واضح على العمليات الإدارية والمالية.</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3.93</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0.93</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78.6</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3</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7</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تدعم الكلية بيئة تعليمية تهتم بالطلبة ذوي الاحتياجات الخاصة.</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3.77</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0.99</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75.4</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4</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9</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تواكب الكلية أساليب جديدة لتشجيع الإبداع وإدارة الموهبة.</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3.74</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0.96</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74.7</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5</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1</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تربط الكلية الحوافز والترقيات والامتيازات بمستوى ضبط الجودة.</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3.73</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0.95</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74.5</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6</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5</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تمنح الإدارة العاملين حق الاعتراض والتظلم على نتائج التقييم و سير العمليات المختلفة.</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3.67</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1.06</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73.5</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7</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3</w:t>
            </w:r>
          </w:p>
        </w:tc>
        <w:tc>
          <w:tcPr>
            <w:tcW w:w="2100" w:type="pct"/>
          </w:tcPr>
          <w:p w:rsidR="005225E0" w:rsidRPr="00CB1367" w:rsidRDefault="005225E0" w:rsidP="00B17AE3">
            <w:pPr>
              <w:ind w:left="67" w:right="169"/>
              <w:jc w:val="both"/>
              <w:rPr>
                <w:rFonts w:ascii="Simplified Arabic" w:hAnsi="Simplified Arabic" w:cs="Simplified Arabic"/>
                <w:sz w:val="20"/>
                <w:szCs w:val="20"/>
                <w:rtl/>
              </w:rPr>
            </w:pPr>
            <w:r w:rsidRPr="00CB1367">
              <w:rPr>
                <w:rFonts w:ascii="Simplified Arabic" w:hAnsi="Simplified Arabic" w:cs="Simplified Arabic"/>
                <w:sz w:val="20"/>
                <w:szCs w:val="20"/>
                <w:rtl/>
              </w:rPr>
              <w:t>تهتم إدارة الكلية باستمرارية أثر التدريب الذي يسهم في تطوير الجودة.</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3.67</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0.89</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73.3</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8</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tl/>
              </w:rPr>
            </w:pPr>
            <w:r w:rsidRPr="00CB1367">
              <w:rPr>
                <w:rFonts w:ascii="Simplified Arabic" w:hAnsi="Simplified Arabic" w:cs="Simplified Arabic"/>
                <w:sz w:val="20"/>
                <w:szCs w:val="20"/>
              </w:rPr>
              <w:t>10</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للكلية استراتيجية واضحة للاستثمار في العنصر البشري.</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3.65</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0.86</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73.1</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9</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6</w:t>
            </w:r>
          </w:p>
        </w:tc>
        <w:tc>
          <w:tcPr>
            <w:tcW w:w="2100" w:type="pct"/>
          </w:tcPr>
          <w:p w:rsidR="005225E0" w:rsidRPr="00CB1367" w:rsidRDefault="005225E0" w:rsidP="00F928FD">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 xml:space="preserve">تستقطب الكلية الكفاءات المؤهلة بهدف الحفاظ على سمعتها وتعزيز الميزة التنافسية </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3.63</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1.02</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72.5</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tl/>
              </w:rPr>
            </w:pPr>
            <w:r w:rsidRPr="00CB1367">
              <w:rPr>
                <w:rFonts w:ascii="Simplified Arabic" w:hAnsi="Simplified Arabic" w:cs="Simplified Arabic"/>
                <w:sz w:val="20"/>
                <w:szCs w:val="20"/>
              </w:rPr>
              <w:t>10</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r w:rsidR="005225E0" w:rsidRPr="00CB1367" w:rsidTr="00CB1367">
        <w:trPr>
          <w:trHeight w:val="435"/>
        </w:trPr>
        <w:tc>
          <w:tcPr>
            <w:tcW w:w="278"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2</w:t>
            </w:r>
          </w:p>
        </w:tc>
        <w:tc>
          <w:tcPr>
            <w:tcW w:w="2100" w:type="pct"/>
          </w:tcPr>
          <w:p w:rsidR="005225E0" w:rsidRPr="00CB1367" w:rsidRDefault="005225E0" w:rsidP="00B17AE3">
            <w:pPr>
              <w:ind w:left="67" w:right="169"/>
              <w:jc w:val="both"/>
              <w:rPr>
                <w:rFonts w:ascii="Simplified Arabic" w:hAnsi="Simplified Arabic" w:cs="Simplified Arabic"/>
                <w:sz w:val="20"/>
                <w:szCs w:val="20"/>
              </w:rPr>
            </w:pPr>
            <w:r w:rsidRPr="00CB1367">
              <w:rPr>
                <w:rFonts w:ascii="Simplified Arabic" w:hAnsi="Simplified Arabic" w:cs="Simplified Arabic"/>
                <w:sz w:val="20"/>
                <w:szCs w:val="20"/>
                <w:rtl/>
              </w:rPr>
              <w:t>تستعين الكلية بخبراء واستشاريين بهدف تجويد الأداء والاستفادة من نقاط الضعف كغرض للتعلم.</w:t>
            </w:r>
          </w:p>
        </w:tc>
        <w:tc>
          <w:tcPr>
            <w:tcW w:w="617"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3.60</w:t>
            </w:r>
          </w:p>
        </w:tc>
        <w:tc>
          <w:tcPr>
            <w:tcW w:w="529"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0.95</w:t>
            </w:r>
          </w:p>
        </w:tc>
        <w:tc>
          <w:tcPr>
            <w:tcW w:w="570"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Pr>
              <w:t>72.0</w:t>
            </w:r>
          </w:p>
        </w:tc>
        <w:tc>
          <w:tcPr>
            <w:tcW w:w="475" w:type="pct"/>
          </w:tcPr>
          <w:p w:rsidR="005225E0" w:rsidRPr="00CB1367" w:rsidRDefault="005225E0" w:rsidP="00B17AE3">
            <w:pPr>
              <w:autoSpaceDE w:val="0"/>
              <w:autoSpaceDN w:val="0"/>
              <w:adjustRightInd w:val="0"/>
              <w:jc w:val="center"/>
              <w:rPr>
                <w:rFonts w:ascii="Simplified Arabic" w:hAnsi="Simplified Arabic" w:cs="Simplified Arabic"/>
                <w:sz w:val="20"/>
                <w:szCs w:val="20"/>
              </w:rPr>
            </w:pPr>
            <w:r w:rsidRPr="00CB1367">
              <w:rPr>
                <w:rFonts w:ascii="Simplified Arabic" w:hAnsi="Simplified Arabic" w:cs="Simplified Arabic"/>
                <w:sz w:val="20"/>
                <w:szCs w:val="20"/>
              </w:rPr>
              <w:t>11</w:t>
            </w:r>
          </w:p>
        </w:tc>
        <w:tc>
          <w:tcPr>
            <w:tcW w:w="431" w:type="pct"/>
          </w:tcPr>
          <w:p w:rsidR="005225E0" w:rsidRPr="00CB1367" w:rsidRDefault="005225E0" w:rsidP="00B17AE3">
            <w:pPr>
              <w:jc w:val="center"/>
              <w:rPr>
                <w:rFonts w:ascii="Simplified Arabic" w:hAnsi="Simplified Arabic" w:cs="Simplified Arabic"/>
                <w:sz w:val="20"/>
                <w:szCs w:val="20"/>
              </w:rPr>
            </w:pPr>
            <w:r w:rsidRPr="00CB1367">
              <w:rPr>
                <w:rFonts w:ascii="Simplified Arabic" w:hAnsi="Simplified Arabic" w:cs="Simplified Arabic"/>
                <w:sz w:val="20"/>
                <w:szCs w:val="20"/>
                <w:rtl/>
              </w:rPr>
              <w:t>مرتفعة</w:t>
            </w:r>
          </w:p>
        </w:tc>
      </w:tr>
    </w:tbl>
    <w:p w:rsidR="005225E0" w:rsidRPr="00A906AE" w:rsidRDefault="005225E0" w:rsidP="00B17AE3">
      <w:pPr>
        <w:spacing w:after="0" w:line="240" w:lineRule="auto"/>
        <w:ind w:firstLine="652"/>
        <w:jc w:val="lowKashida"/>
        <w:rPr>
          <w:rFonts w:ascii="Simplified Arabic" w:hAnsi="Simplified Arabic" w:cs="Simplified Arabic"/>
          <w:sz w:val="28"/>
          <w:szCs w:val="28"/>
        </w:rPr>
      </w:pPr>
      <w:r w:rsidRPr="00A906AE">
        <w:rPr>
          <w:rFonts w:ascii="Simplified Arabic" w:hAnsi="Simplified Arabic" w:cs="Simplified Arabic"/>
          <w:sz w:val="28"/>
          <w:szCs w:val="28"/>
          <w:rtl/>
        </w:rPr>
        <w:lastRenderedPageBreak/>
        <w:t>يتضح من الجدول (</w:t>
      </w:r>
      <w:r w:rsidRPr="00A906AE">
        <w:rPr>
          <w:rFonts w:ascii="Simplified Arabic" w:hAnsi="Simplified Arabic" w:cs="Simplified Arabic"/>
          <w:sz w:val="28"/>
          <w:szCs w:val="28"/>
        </w:rPr>
        <w:t>(</w:t>
      </w:r>
      <w:r w:rsidR="003A7A4A">
        <w:rPr>
          <w:rFonts w:ascii="Simplified Arabic" w:hAnsi="Simplified Arabic" w:cs="Simplified Arabic"/>
          <w:sz w:val="28"/>
          <w:szCs w:val="28"/>
        </w:rPr>
        <w:t>13</w:t>
      </w:r>
      <w:r w:rsidRPr="00A906AE">
        <w:rPr>
          <w:rFonts w:ascii="Simplified Arabic" w:hAnsi="Simplified Arabic" w:cs="Simplified Arabic"/>
          <w:sz w:val="28"/>
          <w:szCs w:val="28"/>
          <w:rtl/>
        </w:rPr>
        <w:t xml:space="preserve"> أن </w:t>
      </w:r>
      <w:r w:rsidRPr="00A906AE">
        <w:rPr>
          <w:rFonts w:ascii="Simplified Arabic" w:hAnsi="Simplified Arabic" w:cs="Simplified Arabic" w:hint="cs"/>
          <w:sz w:val="28"/>
          <w:szCs w:val="28"/>
          <w:rtl/>
        </w:rPr>
        <w:t>درجات التقدير لمجال</w:t>
      </w:r>
      <w:r w:rsidRPr="00A906AE">
        <w:rPr>
          <w:rFonts w:ascii="Simplified Arabic" w:hAnsi="Simplified Arabic" w:cs="Simplified Arabic"/>
          <w:sz w:val="28"/>
          <w:szCs w:val="28"/>
          <w:rtl/>
        </w:rPr>
        <w:t xml:space="preserve"> (تنمية الموارد البشرية) </w:t>
      </w:r>
      <w:r w:rsidRPr="00A906AE">
        <w:rPr>
          <w:rFonts w:ascii="Simplified Arabic" w:hAnsi="Simplified Arabic" w:cs="Simplified Arabic" w:hint="cs"/>
          <w:sz w:val="28"/>
          <w:szCs w:val="28"/>
          <w:rtl/>
        </w:rPr>
        <w:t xml:space="preserve">تراوحت </w:t>
      </w:r>
      <w:r w:rsidRPr="00A906AE">
        <w:rPr>
          <w:rFonts w:ascii="Simplified Arabic" w:hAnsi="Simplified Arabic" w:cs="Simplified Arabic"/>
          <w:sz w:val="28"/>
          <w:szCs w:val="28"/>
          <w:rtl/>
        </w:rPr>
        <w:t>بين (</w:t>
      </w:r>
      <w:r w:rsidRPr="00A906AE">
        <w:rPr>
          <w:rFonts w:ascii="Simplified Arabic" w:hAnsi="Simplified Arabic" w:cs="Simplified Arabic"/>
          <w:sz w:val="28"/>
          <w:szCs w:val="28"/>
        </w:rPr>
        <w:t>72</w:t>
      </w:r>
      <w:r w:rsidRPr="00A906AE">
        <w:rPr>
          <w:rFonts w:ascii="Simplified Arabic" w:hAnsi="Simplified Arabic" w:cs="Simplified Arabic"/>
          <w:sz w:val="28"/>
          <w:szCs w:val="28"/>
          <w:rtl/>
        </w:rPr>
        <w:t xml:space="preserve">– </w:t>
      </w:r>
      <w:r w:rsidRPr="00A906AE">
        <w:rPr>
          <w:rFonts w:ascii="Simplified Arabic" w:hAnsi="Simplified Arabic" w:cs="Simplified Arabic"/>
          <w:sz w:val="28"/>
          <w:szCs w:val="28"/>
        </w:rPr>
        <w:t>80.7</w:t>
      </w:r>
      <w:r w:rsidRPr="00A906AE">
        <w:rPr>
          <w:rFonts w:ascii="Simplified Arabic" w:hAnsi="Simplified Arabic" w:cs="Simplified Arabic"/>
          <w:sz w:val="28"/>
          <w:szCs w:val="28"/>
          <w:rtl/>
        </w:rPr>
        <w:t xml:space="preserve">%) بدرجة تقدير مرتفعة حيث اتفقت مع دراسة </w:t>
      </w:r>
      <w:r w:rsidR="006D1A1D">
        <w:rPr>
          <w:rFonts w:ascii="Simplified Arabic" w:hAnsi="Simplified Arabic" w:cs="Simplified Arabic" w:hint="cs"/>
          <w:sz w:val="28"/>
          <w:szCs w:val="28"/>
          <w:rtl/>
        </w:rPr>
        <w:t>عبد العزيز (201</w:t>
      </w:r>
      <w:r w:rsidR="00B17AE3">
        <w:rPr>
          <w:rFonts w:ascii="Simplified Arabic" w:hAnsi="Simplified Arabic" w:cs="Simplified Arabic" w:hint="cs"/>
          <w:sz w:val="28"/>
          <w:szCs w:val="28"/>
          <w:rtl/>
        </w:rPr>
        <w:t>4</w:t>
      </w:r>
      <w:r w:rsidR="006D1A1D">
        <w:rPr>
          <w:rFonts w:ascii="Simplified Arabic" w:hAnsi="Simplified Arabic" w:cs="Simplified Arabic" w:hint="cs"/>
          <w:sz w:val="28"/>
          <w:szCs w:val="28"/>
          <w:rtl/>
        </w:rPr>
        <w:t>)</w:t>
      </w:r>
      <w:r w:rsidRPr="00A906AE">
        <w:rPr>
          <w:rFonts w:ascii="Simplified Arabic" w:hAnsi="Simplified Arabic" w:cs="Simplified Arabic"/>
          <w:sz w:val="28"/>
          <w:szCs w:val="28"/>
          <w:rtl/>
        </w:rPr>
        <w:t xml:space="preserve">  بدرجة كبيرة واختلفت مع دراسة حسين (</w:t>
      </w:r>
      <w:r w:rsidRPr="00A906AE">
        <w:rPr>
          <w:rFonts w:ascii="Simplified Arabic" w:hAnsi="Simplified Arabic" w:cs="Simplified Arabic"/>
          <w:sz w:val="28"/>
          <w:szCs w:val="28"/>
        </w:rPr>
        <w:t>2015</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 xml:space="preserve">التي </w:t>
      </w:r>
      <w:r w:rsidRPr="00A906AE">
        <w:rPr>
          <w:rFonts w:ascii="Simplified Arabic" w:hAnsi="Simplified Arabic" w:cs="Simplified Arabic"/>
          <w:sz w:val="28"/>
          <w:szCs w:val="28"/>
          <w:rtl/>
        </w:rPr>
        <w:t>جاءت</w:t>
      </w:r>
      <w:r w:rsidRPr="00A906AE">
        <w:rPr>
          <w:rFonts w:ascii="Simplified Arabic" w:hAnsi="Simplified Arabic" w:cs="Simplified Arabic" w:hint="cs"/>
          <w:sz w:val="28"/>
          <w:szCs w:val="28"/>
          <w:rtl/>
        </w:rPr>
        <w:t xml:space="preserve"> فيها</w:t>
      </w:r>
      <w:r w:rsidR="003A7A4A">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درجة</w:t>
      </w:r>
      <w:r w:rsidRPr="00A906AE">
        <w:rPr>
          <w:rFonts w:ascii="Simplified Arabic" w:hAnsi="Simplified Arabic" w:cs="Simplified Arabic" w:hint="cs"/>
          <w:sz w:val="28"/>
          <w:szCs w:val="28"/>
          <w:rtl/>
        </w:rPr>
        <w:t xml:space="preserve"> التقدير</w:t>
      </w:r>
      <w:r w:rsidRPr="00A906AE">
        <w:rPr>
          <w:rFonts w:ascii="Simplified Arabic" w:hAnsi="Simplified Arabic" w:cs="Simplified Arabic"/>
          <w:sz w:val="28"/>
          <w:szCs w:val="28"/>
          <w:rtl/>
        </w:rPr>
        <w:t xml:space="preserve"> متوسطة ودراسة بوغليظة </w:t>
      </w:r>
      <w:r w:rsidRPr="00FF753E">
        <w:rPr>
          <w:rFonts w:ascii="Simplified Arabic" w:hAnsi="Simplified Arabic" w:cs="Simplified Arabic"/>
          <w:sz w:val="28"/>
          <w:szCs w:val="28"/>
          <w:rtl/>
        </w:rPr>
        <w:t>(</w:t>
      </w:r>
      <w:r w:rsidRPr="00FF753E">
        <w:rPr>
          <w:rFonts w:ascii="Simplified Arabic" w:hAnsi="Simplified Arabic" w:cs="Simplified Arabic"/>
          <w:sz w:val="28"/>
          <w:szCs w:val="28"/>
        </w:rPr>
        <w:t>2017</w:t>
      </w:r>
      <w:r w:rsidRPr="00FF753E">
        <w:rPr>
          <w:rFonts w:ascii="Simplified Arabic" w:hAnsi="Simplified Arabic" w:cs="Simplified Arabic"/>
          <w:sz w:val="28"/>
          <w:szCs w:val="28"/>
          <w:rtl/>
        </w:rPr>
        <w:t>) كانت بدرجة ضعيفة، وجاءت أعلى الفقرات</w:t>
      </w:r>
      <w:r w:rsidR="003A7A4A"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رقم (</w:t>
      </w:r>
      <w:r w:rsidRPr="00FF753E">
        <w:rPr>
          <w:rFonts w:ascii="Simplified Arabic" w:hAnsi="Simplified Arabic" w:cs="Simplified Arabic"/>
          <w:sz w:val="28"/>
          <w:szCs w:val="28"/>
        </w:rPr>
        <w:t>11</w:t>
      </w:r>
      <w:r w:rsidRPr="00FF753E">
        <w:rPr>
          <w:rFonts w:ascii="Simplified Arabic" w:hAnsi="Simplified Arabic" w:cs="Simplified Arabic"/>
          <w:sz w:val="28"/>
          <w:szCs w:val="28"/>
          <w:rtl/>
        </w:rPr>
        <w:t>) "تمتلك الكلية قاعدة</w:t>
      </w:r>
      <w:r w:rsidRPr="00A906AE">
        <w:rPr>
          <w:rFonts w:ascii="Simplified Arabic" w:hAnsi="Simplified Arabic" w:cs="Simplified Arabic"/>
          <w:sz w:val="28"/>
          <w:szCs w:val="28"/>
          <w:rtl/>
        </w:rPr>
        <w:t xml:space="preserve"> بيانات محدثة ومتاحة حول هوية ومستوى (الموظفين-القرارات- الخريجين)" في المرتبة الأولى بوزن نسبي (</w:t>
      </w:r>
      <w:r w:rsidRPr="00A906AE">
        <w:rPr>
          <w:rFonts w:ascii="Simplified Arabic" w:hAnsi="Simplified Arabic" w:cs="Simplified Arabic"/>
          <w:sz w:val="28"/>
          <w:szCs w:val="28"/>
        </w:rPr>
        <w:t>80.7</w:t>
      </w:r>
      <w:r w:rsidRPr="00A906AE">
        <w:rPr>
          <w:rFonts w:ascii="Simplified Arabic" w:hAnsi="Simplified Arabic" w:cs="Simplified Arabic"/>
          <w:sz w:val="28"/>
          <w:szCs w:val="28"/>
          <w:rtl/>
        </w:rPr>
        <w:t xml:space="preserve">%) </w:t>
      </w:r>
      <w:r w:rsidR="006F1ABB">
        <w:rPr>
          <w:rFonts w:ascii="Simplified Arabic" w:hAnsi="Simplified Arabic" w:cs="Simplified Arabic" w:hint="cs"/>
          <w:sz w:val="28"/>
          <w:szCs w:val="28"/>
          <w:rtl/>
        </w:rPr>
        <w:t>و</w:t>
      </w:r>
      <w:r w:rsidRPr="00A906AE">
        <w:rPr>
          <w:rFonts w:ascii="Simplified Arabic" w:hAnsi="Simplified Arabic" w:cs="Simplified Arabic"/>
          <w:sz w:val="28"/>
          <w:szCs w:val="28"/>
          <w:rtl/>
        </w:rPr>
        <w:t>بدرجة تقدير مرتفعة</w:t>
      </w:r>
      <w:r w:rsidRPr="00A906AE">
        <w:rPr>
          <w:rFonts w:ascii="Simplified Arabic" w:hAnsi="Simplified Arabic" w:cs="Simplified Arabic" w:hint="cs"/>
          <w:sz w:val="28"/>
          <w:szCs w:val="28"/>
          <w:rtl/>
        </w:rPr>
        <w:t>, و</w:t>
      </w:r>
      <w:r w:rsidR="006F1ABB">
        <w:rPr>
          <w:rFonts w:ascii="Simplified Arabic" w:hAnsi="Simplified Arabic" w:cs="Simplified Arabic" w:hint="cs"/>
          <w:sz w:val="28"/>
          <w:szCs w:val="28"/>
          <w:rtl/>
        </w:rPr>
        <w:t xml:space="preserve">قد </w:t>
      </w:r>
      <w:r w:rsidRPr="00A906AE">
        <w:rPr>
          <w:rFonts w:ascii="Simplified Arabic" w:hAnsi="Simplified Arabic" w:cs="Simplified Arabic" w:hint="cs"/>
          <w:sz w:val="28"/>
          <w:szCs w:val="28"/>
          <w:rtl/>
        </w:rPr>
        <w:t>يعزى</w:t>
      </w:r>
      <w:r w:rsidR="006F1ABB">
        <w:rPr>
          <w:rFonts w:ascii="Simplified Arabic" w:hAnsi="Simplified Arabic" w:cs="Simplified Arabic" w:hint="cs"/>
          <w:sz w:val="28"/>
          <w:szCs w:val="28"/>
          <w:rtl/>
        </w:rPr>
        <w:t xml:space="preserve"> السبب في ذلك إلى </w:t>
      </w:r>
      <w:r w:rsidRPr="00A906AE">
        <w:rPr>
          <w:rFonts w:ascii="Simplified Arabic" w:hAnsi="Simplified Arabic" w:cs="Simplified Arabic"/>
          <w:sz w:val="28"/>
          <w:szCs w:val="28"/>
          <w:rtl/>
        </w:rPr>
        <w:t>دعم الإدارة العليا في الجامعة تكنولوجيا المعلومات واستثمارها في جميع المعلومات عن الموظفين والقرارات والخريجين وارتباطها بتوفير الموارد التعليمية والتسهيلا</w:t>
      </w:r>
      <w:r w:rsidR="006F1ABB">
        <w:rPr>
          <w:rFonts w:ascii="Simplified Arabic" w:hAnsi="Simplified Arabic" w:cs="Simplified Arabic"/>
          <w:sz w:val="28"/>
          <w:szCs w:val="28"/>
          <w:rtl/>
        </w:rPr>
        <w:t>ت والمعدات الداعمة للبحث العلمي</w:t>
      </w:r>
      <w:r w:rsidR="006F1ABB">
        <w:rPr>
          <w:rFonts w:ascii="Simplified Arabic" w:hAnsi="Simplified Arabic" w:cs="Simplified Arabic" w:hint="cs"/>
          <w:sz w:val="28"/>
          <w:szCs w:val="28"/>
          <w:rtl/>
        </w:rPr>
        <w:t>، و</w:t>
      </w:r>
      <w:r w:rsidRPr="00A906AE">
        <w:rPr>
          <w:rFonts w:ascii="Simplified Arabic" w:hAnsi="Simplified Arabic" w:cs="Simplified Arabic"/>
          <w:sz w:val="28"/>
          <w:szCs w:val="28"/>
          <w:rtl/>
        </w:rPr>
        <w:t>حرصها على سرعة الوصول إلى المعلومات والبيانات الت</w:t>
      </w:r>
      <w:r w:rsidR="006F1ABB">
        <w:rPr>
          <w:rFonts w:ascii="Simplified Arabic" w:hAnsi="Simplified Arabic" w:cs="Simplified Arabic" w:hint="cs"/>
          <w:sz w:val="28"/>
          <w:szCs w:val="28"/>
          <w:rtl/>
        </w:rPr>
        <w:t>ي</w:t>
      </w:r>
      <w:r w:rsidRPr="00A906AE">
        <w:rPr>
          <w:rFonts w:ascii="Simplified Arabic" w:hAnsi="Simplified Arabic" w:cs="Simplified Arabic"/>
          <w:sz w:val="28"/>
          <w:szCs w:val="28"/>
          <w:rtl/>
        </w:rPr>
        <w:t xml:space="preserve"> تحتاجها في أي وقت وتكون جاهزة لاستعمالها ولا تعيق الوقت وسير العمليات التعليمية.</w:t>
      </w:r>
    </w:p>
    <w:p w:rsidR="005225E0" w:rsidRPr="00A906AE" w:rsidRDefault="005225E0" w:rsidP="00B17AE3">
      <w:pPr>
        <w:spacing w:after="0" w:line="240" w:lineRule="auto"/>
        <w:jc w:val="both"/>
        <w:rPr>
          <w:rFonts w:ascii="Simplified Arabic" w:hAnsi="Simplified Arabic" w:cs="Simplified Arabic"/>
          <w:b/>
          <w:bCs/>
          <w:sz w:val="28"/>
          <w:szCs w:val="28"/>
        </w:rPr>
      </w:pPr>
      <w:r w:rsidRPr="00FF753E">
        <w:rPr>
          <w:rFonts w:ascii="Simplified Arabic" w:hAnsi="Simplified Arabic" w:cs="Simplified Arabic"/>
          <w:sz w:val="28"/>
          <w:szCs w:val="28"/>
          <w:rtl/>
        </w:rPr>
        <w:t>في حين كانت أدنى الفقرات</w:t>
      </w:r>
      <w:r w:rsidR="006F1ABB"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رقم (</w:t>
      </w:r>
      <w:r w:rsidRPr="00FF753E">
        <w:rPr>
          <w:rFonts w:ascii="Simplified Arabic" w:hAnsi="Simplified Arabic" w:cs="Simplified Arabic"/>
          <w:sz w:val="28"/>
          <w:szCs w:val="28"/>
        </w:rPr>
        <w:t>2</w:t>
      </w:r>
      <w:r w:rsidRPr="00FF753E">
        <w:rPr>
          <w:rFonts w:ascii="Simplified Arabic" w:hAnsi="Simplified Arabic" w:cs="Simplified Arabic"/>
          <w:sz w:val="28"/>
          <w:szCs w:val="28"/>
          <w:rtl/>
        </w:rPr>
        <w:t>)"تستعين الكلية بخبراء واستشاريين بهدف تجويد</w:t>
      </w:r>
      <w:r w:rsidRPr="00A906AE">
        <w:rPr>
          <w:rFonts w:ascii="Simplified Arabic" w:hAnsi="Simplified Arabic" w:cs="Simplified Arabic"/>
          <w:sz w:val="28"/>
          <w:szCs w:val="28"/>
          <w:rtl/>
        </w:rPr>
        <w:t xml:space="preserve"> الأداء والاس</w:t>
      </w:r>
      <w:r w:rsidR="006F1ABB">
        <w:rPr>
          <w:rFonts w:ascii="Simplified Arabic" w:hAnsi="Simplified Arabic" w:cs="Simplified Arabic"/>
          <w:sz w:val="28"/>
          <w:szCs w:val="28"/>
          <w:rtl/>
        </w:rPr>
        <w:t>تفادة من نقاط الضعف ك</w:t>
      </w:r>
      <w:r w:rsidR="006F1ABB">
        <w:rPr>
          <w:rFonts w:ascii="Simplified Arabic" w:hAnsi="Simplified Arabic" w:cs="Simplified Arabic" w:hint="cs"/>
          <w:sz w:val="28"/>
          <w:szCs w:val="28"/>
          <w:rtl/>
        </w:rPr>
        <w:t>ف</w:t>
      </w:r>
      <w:r w:rsidRPr="00A906AE">
        <w:rPr>
          <w:rFonts w:ascii="Simplified Arabic" w:hAnsi="Simplified Arabic" w:cs="Simplified Arabic"/>
          <w:sz w:val="28"/>
          <w:szCs w:val="28"/>
          <w:rtl/>
        </w:rPr>
        <w:t>رض للتعلم" في المرتبة الأخيرة بوزن نسبي (</w:t>
      </w:r>
      <w:r w:rsidRPr="00A906AE">
        <w:rPr>
          <w:rFonts w:ascii="Simplified Arabic" w:hAnsi="Simplified Arabic" w:cs="Simplified Arabic"/>
          <w:sz w:val="28"/>
          <w:szCs w:val="28"/>
        </w:rPr>
        <w:t>72</w:t>
      </w:r>
      <w:r w:rsidRPr="00A906AE">
        <w:rPr>
          <w:rFonts w:ascii="Simplified Arabic" w:hAnsi="Simplified Arabic" w:cs="Simplified Arabic"/>
          <w:sz w:val="28"/>
          <w:szCs w:val="28"/>
          <w:rtl/>
        </w:rPr>
        <w:t>%) بدرجة تقدير مرتفعة.</w:t>
      </w:r>
      <w:r w:rsidR="006F1ABB">
        <w:rPr>
          <w:rFonts w:ascii="Simplified Arabic" w:hAnsi="Simplified Arabic" w:cs="Simplified Arabic" w:hint="cs"/>
          <w:b/>
          <w:bCs/>
          <w:sz w:val="28"/>
          <w:szCs w:val="28"/>
          <w:rtl/>
        </w:rPr>
        <w:t xml:space="preserve"> </w:t>
      </w:r>
      <w:r w:rsidRPr="00A906AE">
        <w:rPr>
          <w:rFonts w:ascii="Simplified Arabic" w:hAnsi="Simplified Arabic" w:cs="Simplified Arabic" w:hint="cs"/>
          <w:sz w:val="28"/>
          <w:szCs w:val="28"/>
          <w:rtl/>
        </w:rPr>
        <w:t>ويعزى السبب في أن جاءت في الترتيب الأدنى رغم ارتفاع التقدير إلى</w:t>
      </w:r>
      <w:r w:rsidR="006F1ABB">
        <w:rPr>
          <w:rFonts w:ascii="Simplified Arabic" w:hAnsi="Simplified Arabic" w:cs="Simplified Arabic" w:hint="cs"/>
          <w:b/>
          <w:bCs/>
          <w:sz w:val="28"/>
          <w:szCs w:val="28"/>
          <w:rtl/>
        </w:rPr>
        <w:t xml:space="preserve"> </w:t>
      </w:r>
      <w:r w:rsidR="006F1ABB">
        <w:rPr>
          <w:rFonts w:ascii="Simplified Arabic" w:hAnsi="Simplified Arabic" w:cs="Simplified Arabic" w:hint="cs"/>
          <w:sz w:val="28"/>
          <w:szCs w:val="28"/>
          <w:rtl/>
        </w:rPr>
        <w:t>ال</w:t>
      </w:r>
      <w:r w:rsidRPr="00A906AE">
        <w:rPr>
          <w:rFonts w:ascii="Simplified Arabic" w:hAnsi="Simplified Arabic" w:cs="Simplified Arabic" w:hint="cs"/>
          <w:sz w:val="28"/>
          <w:szCs w:val="28"/>
          <w:rtl/>
        </w:rPr>
        <w:t xml:space="preserve">اكتفاء الذاتي </w:t>
      </w:r>
      <w:r w:rsidR="006F1ABB">
        <w:rPr>
          <w:rFonts w:ascii="Simplified Arabic" w:hAnsi="Simplified Arabic" w:cs="Simplified Arabic" w:hint="cs"/>
          <w:sz w:val="28"/>
          <w:szCs w:val="28"/>
          <w:rtl/>
        </w:rPr>
        <w:t xml:space="preserve">للكلية </w:t>
      </w:r>
      <w:r w:rsidRPr="00A906AE">
        <w:rPr>
          <w:rFonts w:ascii="Simplified Arabic" w:hAnsi="Simplified Arabic" w:cs="Simplified Arabic" w:hint="cs"/>
          <w:sz w:val="28"/>
          <w:szCs w:val="28"/>
          <w:rtl/>
        </w:rPr>
        <w:t>من الخبراء وابتعاثها للعديد من الطاقات العلمية خارج الجامعة</w:t>
      </w:r>
      <w:r w:rsidRPr="00A906AE">
        <w:rPr>
          <w:rFonts w:ascii="Simplified Arabic" w:hAnsi="Simplified Arabic" w:cs="Simplified Arabic"/>
          <w:sz w:val="28"/>
          <w:szCs w:val="28"/>
          <w:rtl/>
        </w:rPr>
        <w:t>.</w:t>
      </w:r>
    </w:p>
    <w:p w:rsidR="005225E0" w:rsidRPr="006F1ABB" w:rsidRDefault="005225E0" w:rsidP="00B17AE3">
      <w:pPr>
        <w:pStyle w:val="a0"/>
        <w:spacing w:line="240" w:lineRule="auto"/>
        <w:rPr>
          <w:sz w:val="22"/>
          <w:szCs w:val="22"/>
          <w:rtl/>
        </w:rPr>
      </w:pPr>
      <w:bookmarkStart w:id="20" w:name="_Toc3708240"/>
      <w:r w:rsidRPr="006F1ABB">
        <w:rPr>
          <w:sz w:val="22"/>
          <w:szCs w:val="22"/>
          <w:rtl/>
        </w:rPr>
        <w:t>جدول (</w:t>
      </w:r>
      <w:r w:rsidR="006F1ABB" w:rsidRPr="006F1ABB">
        <w:rPr>
          <w:rFonts w:hint="cs"/>
          <w:sz w:val="22"/>
          <w:szCs w:val="22"/>
          <w:rtl/>
        </w:rPr>
        <w:t>14</w:t>
      </w:r>
      <w:r w:rsidRPr="006F1ABB">
        <w:rPr>
          <w:sz w:val="22"/>
          <w:szCs w:val="22"/>
          <w:rtl/>
        </w:rPr>
        <w:t>) المتوسط الحسابي والانحراف المعياري والوزن النسبي</w:t>
      </w:r>
      <w:r w:rsidR="00E65662">
        <w:rPr>
          <w:rFonts w:hint="cs"/>
          <w:sz w:val="22"/>
          <w:szCs w:val="22"/>
          <w:rtl/>
        </w:rPr>
        <w:t xml:space="preserve"> </w:t>
      </w:r>
      <w:r w:rsidRPr="006F1ABB">
        <w:rPr>
          <w:sz w:val="22"/>
          <w:szCs w:val="22"/>
          <w:rtl/>
        </w:rPr>
        <w:t xml:space="preserve">لاستجابات أفراد العينة على فقرات </w:t>
      </w:r>
      <w:r w:rsidR="006F1ABB" w:rsidRPr="006F1ABB">
        <w:rPr>
          <w:rFonts w:hint="cs"/>
          <w:sz w:val="22"/>
          <w:szCs w:val="22"/>
          <w:rtl/>
        </w:rPr>
        <w:t>ال</w:t>
      </w:r>
      <w:r w:rsidRPr="006F1ABB">
        <w:rPr>
          <w:sz w:val="22"/>
          <w:szCs w:val="22"/>
          <w:rtl/>
        </w:rPr>
        <w:t xml:space="preserve">مجال </w:t>
      </w:r>
      <w:bookmarkEnd w:id="20"/>
      <w:r w:rsidR="006F1ABB" w:rsidRPr="006F1ABB">
        <w:rPr>
          <w:rFonts w:hint="cs"/>
          <w:sz w:val="22"/>
          <w:szCs w:val="22"/>
          <w:rtl/>
        </w:rPr>
        <w:t>الخامس</w:t>
      </w:r>
    </w:p>
    <w:tbl>
      <w:tblPr>
        <w:tblStyle w:val="TableGrid"/>
        <w:bidiVisual/>
        <w:tblW w:w="5000" w:type="pct"/>
        <w:tblLook w:val="0000" w:firstRow="0" w:lastRow="0" w:firstColumn="0" w:lastColumn="0" w:noHBand="0" w:noVBand="0"/>
      </w:tblPr>
      <w:tblGrid>
        <w:gridCol w:w="448"/>
        <w:gridCol w:w="3706"/>
        <w:gridCol w:w="803"/>
        <w:gridCol w:w="819"/>
        <w:gridCol w:w="906"/>
        <w:gridCol w:w="703"/>
        <w:gridCol w:w="661"/>
      </w:tblGrid>
      <w:tr w:rsidR="005225E0" w:rsidRPr="00B17AE3" w:rsidTr="00F928FD">
        <w:trPr>
          <w:trHeight w:val="247"/>
        </w:trPr>
        <w:tc>
          <w:tcPr>
            <w:tcW w:w="264"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م</w:t>
            </w:r>
          </w:p>
        </w:tc>
        <w:tc>
          <w:tcPr>
            <w:tcW w:w="2356"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فقرات مجال جودة الحياة الأكاديمية</w:t>
            </w:r>
          </w:p>
        </w:tc>
        <w:tc>
          <w:tcPr>
            <w:tcW w:w="516"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المتوسط</w:t>
            </w:r>
          </w:p>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الحسابي</w:t>
            </w:r>
          </w:p>
        </w:tc>
        <w:tc>
          <w:tcPr>
            <w:tcW w:w="442"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الانحراف المعياري</w:t>
            </w:r>
          </w:p>
        </w:tc>
        <w:tc>
          <w:tcPr>
            <w:tcW w:w="635"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الوزن النسبي</w:t>
            </w:r>
          </w:p>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w:t>
            </w:r>
          </w:p>
        </w:tc>
        <w:tc>
          <w:tcPr>
            <w:tcW w:w="372"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الترتيب</w:t>
            </w:r>
          </w:p>
        </w:tc>
        <w:tc>
          <w:tcPr>
            <w:tcW w:w="415"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الدرجة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تسعى الكلية إلى تقديم الخدمات الأكاديمية بسرعة وسهولة.</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4.16</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0.69</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83.3</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9</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تسعى الكلية لتوفير كل ما يلزم من وسائط وتقنيات حديثة مرتبطة بجودة التعليم.</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3.97</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0.88</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79.4</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تحافظ الكلية على توفير معايير السلامة والأمان في مرافقها (الملاعب، الكافتيريا, المكتبة).</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3.96</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0.84</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79.3</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 xml:space="preserve">يعكس التعليم والتدريس في الكلية معرفة عميقة </w:t>
            </w:r>
            <w:r w:rsidRPr="00B17AE3">
              <w:rPr>
                <w:rFonts w:ascii="Simplified Arabic" w:hAnsi="Simplified Arabic" w:cs="Simplified Arabic"/>
                <w:rtl/>
              </w:rPr>
              <w:lastRenderedPageBreak/>
              <w:t>بالتخصص الأكاديمي.</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lastRenderedPageBreak/>
              <w:t>3.95</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0.86</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79.1</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lastRenderedPageBreak/>
              <w:t>7</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تعتمد الكلية (تطوير خبرات التعلم) كأساس للتدريس .</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3.94</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0.90</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78.7</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تدعم الكلية استراتيجيات التدريس الحديثة وتوثيقها.</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3.91</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0.87</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78.1</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تنظم الكلية أنشطة وفعاليات متنوعة بهدف تنمية الجانب الثقافي للطلبة .</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3.84</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0.86</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76.7</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تسعى الكلية للمحافظة على مستوى الجودة في قاعاتها الدراسية من حيث الإضاءة والتهوية.. وغيرها.</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3.84</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0.88</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76.7</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10</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تشجع الكلية تشكيل الأندية الطلابية كأساس لاستثمار الطاقات.</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3.78</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0.95</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75.7</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9</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F928FD" w:rsidRDefault="00F928FD" w:rsidP="00B17AE3">
            <w:pPr>
              <w:autoSpaceDE w:val="0"/>
              <w:autoSpaceDN w:val="0"/>
              <w:adjustRightInd w:val="0"/>
              <w:jc w:val="center"/>
              <w:rPr>
                <w:rFonts w:cs="Simplified Arabic"/>
              </w:rPr>
            </w:pPr>
            <w:r>
              <w:rPr>
                <w:rFonts w:cs="Simplified Arabic"/>
              </w:rPr>
              <w:t>11</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تربط الكلية خطتها الاستراتيجية حول الأداء الأكاديمي بمؤشرات التنمية.</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3.73</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0.90</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74.5</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10</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13</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تقوم الكلية بتنظيم زيارات ميدانية لتوثيق نشاطها مجتمعياً</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3.68</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0.96</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73.7</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11</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12</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تلزم الكلية أعضاء هيئة التدريس بتنظيم أنشطة متنوعة ذات علاقة بالتخصص الأكاديمي.</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3.67</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0.93</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73.3</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12</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64"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2356" w:type="pct"/>
          </w:tcPr>
          <w:p w:rsidR="005225E0" w:rsidRPr="00B17AE3" w:rsidRDefault="005225E0" w:rsidP="00B17AE3">
            <w:pPr>
              <w:ind w:left="106"/>
              <w:jc w:val="lowKashida"/>
              <w:rPr>
                <w:rFonts w:ascii="Simplified Arabic" w:hAnsi="Simplified Arabic" w:cs="Simplified Arabic"/>
                <w:rtl/>
              </w:rPr>
            </w:pPr>
            <w:r w:rsidRPr="00B17AE3">
              <w:rPr>
                <w:rFonts w:ascii="Simplified Arabic" w:hAnsi="Simplified Arabic" w:cs="Simplified Arabic"/>
                <w:rtl/>
              </w:rPr>
              <w:t>توفر الكلية خدمة الانترنت المفتوح.</w:t>
            </w:r>
          </w:p>
        </w:tc>
        <w:tc>
          <w:tcPr>
            <w:tcW w:w="51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3.52</w:t>
            </w:r>
          </w:p>
        </w:tc>
        <w:tc>
          <w:tcPr>
            <w:tcW w:w="442"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1.18</w:t>
            </w:r>
          </w:p>
        </w:tc>
        <w:tc>
          <w:tcPr>
            <w:tcW w:w="63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70.4</w:t>
            </w:r>
          </w:p>
        </w:tc>
        <w:tc>
          <w:tcPr>
            <w:tcW w:w="372"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13</w:t>
            </w:r>
          </w:p>
        </w:tc>
        <w:tc>
          <w:tcPr>
            <w:tcW w:w="415"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bl>
    <w:p w:rsidR="005225E0" w:rsidRPr="00A906AE" w:rsidRDefault="005225E0" w:rsidP="00F928FD">
      <w:pPr>
        <w:spacing w:after="0" w:line="240" w:lineRule="auto"/>
        <w:ind w:firstLine="652"/>
        <w:jc w:val="both"/>
        <w:rPr>
          <w:rFonts w:ascii="Simplified Arabic" w:hAnsi="Simplified Arabic" w:cs="Simplified Arabic"/>
          <w:sz w:val="28"/>
          <w:szCs w:val="28"/>
        </w:rPr>
      </w:pPr>
      <w:r w:rsidRPr="00A906AE">
        <w:rPr>
          <w:rFonts w:ascii="Simplified Arabic" w:hAnsi="Simplified Arabic" w:cs="Simplified Arabic"/>
          <w:sz w:val="28"/>
          <w:szCs w:val="28"/>
          <w:rtl/>
        </w:rPr>
        <w:t>يتضح من الجدول (</w:t>
      </w:r>
      <w:r w:rsidRPr="00A906AE">
        <w:rPr>
          <w:rFonts w:ascii="Simplified Arabic" w:hAnsi="Simplified Arabic" w:cs="Simplified Arabic"/>
          <w:sz w:val="28"/>
          <w:szCs w:val="28"/>
        </w:rPr>
        <w:t>(</w:t>
      </w:r>
      <w:r w:rsidR="00E65662">
        <w:rPr>
          <w:rFonts w:ascii="Simplified Arabic" w:hAnsi="Simplified Arabic" w:cs="Simplified Arabic"/>
          <w:sz w:val="28"/>
          <w:szCs w:val="28"/>
        </w:rPr>
        <w:t>14</w:t>
      </w:r>
      <w:r w:rsidRPr="00A906AE">
        <w:rPr>
          <w:rFonts w:ascii="Simplified Arabic" w:hAnsi="Simplified Arabic" w:cs="Simplified Arabic"/>
          <w:sz w:val="28"/>
          <w:szCs w:val="28"/>
          <w:rtl/>
        </w:rPr>
        <w:t xml:space="preserve"> أن </w:t>
      </w:r>
      <w:r w:rsidRPr="00A906AE">
        <w:rPr>
          <w:rFonts w:ascii="Simplified Arabic" w:hAnsi="Simplified Arabic" w:cs="Simplified Arabic" w:hint="cs"/>
          <w:sz w:val="28"/>
          <w:szCs w:val="28"/>
          <w:rtl/>
        </w:rPr>
        <w:t>درجات التقدير ل</w:t>
      </w:r>
      <w:r w:rsidRPr="00A906AE">
        <w:rPr>
          <w:rFonts w:ascii="Simplified Arabic" w:hAnsi="Simplified Arabic" w:cs="Simplified Arabic"/>
          <w:sz w:val="28"/>
          <w:szCs w:val="28"/>
          <w:rtl/>
        </w:rPr>
        <w:t xml:space="preserve">مجال (جودة الحياة الأكاديمية) </w:t>
      </w:r>
      <w:r w:rsidRPr="00A906AE">
        <w:rPr>
          <w:rFonts w:ascii="Simplified Arabic" w:hAnsi="Simplified Arabic" w:cs="Simplified Arabic" w:hint="cs"/>
          <w:sz w:val="28"/>
          <w:szCs w:val="28"/>
          <w:rtl/>
        </w:rPr>
        <w:t>تراوحت</w:t>
      </w:r>
      <w:r w:rsidRPr="00A906AE">
        <w:rPr>
          <w:rFonts w:ascii="Simplified Arabic" w:hAnsi="Simplified Arabic" w:cs="Simplified Arabic"/>
          <w:sz w:val="28"/>
          <w:szCs w:val="28"/>
          <w:rtl/>
        </w:rPr>
        <w:t xml:space="preserve"> بين (</w:t>
      </w:r>
      <w:r w:rsidRPr="00A906AE">
        <w:rPr>
          <w:rFonts w:ascii="Simplified Arabic" w:hAnsi="Simplified Arabic" w:cs="Simplified Arabic"/>
          <w:sz w:val="28"/>
          <w:szCs w:val="28"/>
        </w:rPr>
        <w:t>70.4</w:t>
      </w:r>
      <w:r w:rsidRPr="00A906AE">
        <w:rPr>
          <w:rFonts w:ascii="Simplified Arabic" w:hAnsi="Simplified Arabic" w:cs="Simplified Arabic"/>
          <w:sz w:val="28"/>
          <w:szCs w:val="28"/>
          <w:rtl/>
        </w:rPr>
        <w:t xml:space="preserve"> – </w:t>
      </w:r>
      <w:r w:rsidRPr="00A906AE">
        <w:rPr>
          <w:rFonts w:ascii="Simplified Arabic" w:hAnsi="Simplified Arabic" w:cs="Simplified Arabic"/>
          <w:sz w:val="28"/>
          <w:szCs w:val="28"/>
        </w:rPr>
        <w:t>83.3</w:t>
      </w:r>
      <w:r w:rsidRPr="00A906AE">
        <w:rPr>
          <w:rFonts w:ascii="Simplified Arabic" w:hAnsi="Simplified Arabic" w:cs="Simplified Arabic"/>
          <w:sz w:val="28"/>
          <w:szCs w:val="28"/>
          <w:rtl/>
        </w:rPr>
        <w:t xml:space="preserve">%) وهي مرتفعة </w:t>
      </w:r>
      <w:r w:rsidRPr="00A906AE">
        <w:rPr>
          <w:rFonts w:ascii="Simplified Arabic" w:hAnsi="Simplified Arabic" w:cs="Simplified Arabic" w:hint="cs"/>
          <w:sz w:val="28"/>
          <w:szCs w:val="28"/>
          <w:rtl/>
        </w:rPr>
        <w:t>وهو ما يتفق مع ما جاء به</w:t>
      </w:r>
      <w:r w:rsidRPr="00A906AE">
        <w:rPr>
          <w:rFonts w:ascii="Simplified Arabic" w:hAnsi="Simplified Arabic" w:cs="Simplified Arabic"/>
          <w:sz w:val="28"/>
          <w:szCs w:val="28"/>
          <w:rtl/>
        </w:rPr>
        <w:t xml:space="preserve"> دراسة المصري والأغا(</w:t>
      </w:r>
      <w:r w:rsidRPr="00A906AE">
        <w:rPr>
          <w:rFonts w:ascii="Simplified Arabic" w:hAnsi="Simplified Arabic" w:cs="Simplified Arabic"/>
          <w:sz w:val="28"/>
          <w:szCs w:val="28"/>
        </w:rPr>
        <w:t>2014</w:t>
      </w:r>
      <w:r w:rsidRPr="00A906AE">
        <w:rPr>
          <w:rFonts w:ascii="Simplified Arabic" w:hAnsi="Simplified Arabic" w:cs="Simplified Arabic"/>
          <w:sz w:val="28"/>
          <w:szCs w:val="28"/>
          <w:rtl/>
        </w:rPr>
        <w:t>) وقد اختلفت مع دراسة حسين (</w:t>
      </w:r>
      <w:r w:rsidRPr="00A906AE">
        <w:rPr>
          <w:rFonts w:ascii="Simplified Arabic" w:hAnsi="Simplified Arabic" w:cs="Simplified Arabic"/>
          <w:sz w:val="28"/>
          <w:szCs w:val="28"/>
        </w:rPr>
        <w:t>2015</w:t>
      </w:r>
      <w:r w:rsidRPr="00A906AE">
        <w:rPr>
          <w:rFonts w:ascii="Simplified Arabic" w:hAnsi="Simplified Arabic" w:cs="Simplified Arabic"/>
          <w:sz w:val="28"/>
          <w:szCs w:val="28"/>
          <w:rtl/>
        </w:rPr>
        <w:t xml:space="preserve">) </w:t>
      </w:r>
      <w:r w:rsidRPr="00A906AE">
        <w:rPr>
          <w:rFonts w:ascii="Simplified Arabic" w:hAnsi="Simplified Arabic" w:cs="Simplified Arabic" w:hint="cs"/>
          <w:sz w:val="28"/>
          <w:szCs w:val="28"/>
          <w:rtl/>
        </w:rPr>
        <w:t xml:space="preserve">حيث </w:t>
      </w:r>
      <w:r w:rsidRPr="00A906AE">
        <w:rPr>
          <w:rFonts w:ascii="Simplified Arabic" w:hAnsi="Simplified Arabic" w:cs="Simplified Arabic"/>
          <w:sz w:val="28"/>
          <w:szCs w:val="28"/>
          <w:rtl/>
        </w:rPr>
        <w:t xml:space="preserve">جاءت بدرجة متوسطة ودراسة </w:t>
      </w:r>
      <w:r w:rsidRPr="00A906AE">
        <w:rPr>
          <w:rFonts w:ascii="Simplified Arabic" w:hAnsi="Simplified Arabic" w:cs="Simplified Arabic"/>
          <w:sz w:val="28"/>
          <w:szCs w:val="28"/>
        </w:rPr>
        <w:t>Nadeau</w:t>
      </w:r>
      <w:r w:rsidRPr="00A906AE">
        <w:rPr>
          <w:rFonts w:ascii="Simplified Arabic" w:hAnsi="Simplified Arabic" w:cs="Simplified Arabic"/>
          <w:sz w:val="28"/>
          <w:szCs w:val="28"/>
          <w:rtl/>
        </w:rPr>
        <w:t>(</w:t>
      </w:r>
      <w:r w:rsidRPr="00A906AE">
        <w:rPr>
          <w:rFonts w:ascii="Simplified Arabic" w:hAnsi="Simplified Arabic" w:cs="Simplified Arabic"/>
          <w:sz w:val="28"/>
          <w:szCs w:val="28"/>
        </w:rPr>
        <w:t>2017</w:t>
      </w:r>
      <w:r w:rsidRPr="00A906AE">
        <w:rPr>
          <w:rFonts w:ascii="Simplified Arabic" w:hAnsi="Simplified Arabic" w:cs="Simplified Arabic"/>
          <w:sz w:val="28"/>
          <w:szCs w:val="28"/>
          <w:rtl/>
        </w:rPr>
        <w:t xml:space="preserve">) </w:t>
      </w:r>
      <w:r w:rsidRPr="00FF753E">
        <w:rPr>
          <w:rFonts w:ascii="Simplified Arabic" w:hAnsi="Simplified Arabic" w:cs="Simplified Arabic" w:hint="cs"/>
          <w:sz w:val="28"/>
          <w:szCs w:val="28"/>
          <w:rtl/>
        </w:rPr>
        <w:t xml:space="preserve">التى </w:t>
      </w:r>
      <w:r w:rsidRPr="00FF753E">
        <w:rPr>
          <w:rFonts w:ascii="Simplified Arabic" w:hAnsi="Simplified Arabic" w:cs="Simplified Arabic"/>
          <w:sz w:val="28"/>
          <w:szCs w:val="28"/>
          <w:rtl/>
        </w:rPr>
        <w:t xml:space="preserve">كانت بدرجة ضعيفة، وجاءت أعلى </w:t>
      </w:r>
      <w:r w:rsidR="001872C0" w:rsidRPr="00FF753E">
        <w:rPr>
          <w:rFonts w:ascii="Simplified Arabic" w:hAnsi="Simplified Arabic" w:cs="Simplified Arabic" w:hint="cs"/>
          <w:sz w:val="28"/>
          <w:szCs w:val="28"/>
          <w:rtl/>
        </w:rPr>
        <w:t xml:space="preserve">الفقرات، </w:t>
      </w:r>
      <w:r w:rsidRPr="00FF753E">
        <w:rPr>
          <w:rFonts w:ascii="Simplified Arabic" w:hAnsi="Simplified Arabic" w:cs="Simplified Arabic"/>
          <w:sz w:val="28"/>
          <w:szCs w:val="28"/>
          <w:rtl/>
        </w:rPr>
        <w:t>الفقرة (</w:t>
      </w:r>
      <w:r w:rsidR="00F928FD">
        <w:rPr>
          <w:rFonts w:ascii="Simplified Arabic" w:hAnsi="Simplified Arabic" w:cs="Simplified Arabic"/>
          <w:sz w:val="28"/>
          <w:szCs w:val="28"/>
        </w:rPr>
        <w:t>1</w:t>
      </w:r>
      <w:r w:rsidRPr="00FF753E">
        <w:rPr>
          <w:rFonts w:ascii="Simplified Arabic" w:hAnsi="Simplified Arabic" w:cs="Simplified Arabic"/>
          <w:sz w:val="28"/>
          <w:szCs w:val="28"/>
          <w:rtl/>
        </w:rPr>
        <w:t>) "تسعى الكلية إلى تقديم الخدمات</w:t>
      </w:r>
      <w:r w:rsidRPr="00A906AE">
        <w:rPr>
          <w:rFonts w:ascii="Simplified Arabic" w:hAnsi="Simplified Arabic" w:cs="Simplified Arabic"/>
          <w:sz w:val="28"/>
          <w:szCs w:val="28"/>
          <w:rtl/>
        </w:rPr>
        <w:t xml:space="preserve"> الأكاديمية بسرعة وسهولة" في المرتبة الأولى بوزن نسبي (</w:t>
      </w:r>
      <w:r w:rsidRPr="00A906AE">
        <w:rPr>
          <w:rFonts w:ascii="Simplified Arabic" w:hAnsi="Simplified Arabic" w:cs="Simplified Arabic"/>
          <w:sz w:val="28"/>
          <w:szCs w:val="28"/>
        </w:rPr>
        <w:t>83.3</w:t>
      </w:r>
      <w:r w:rsidRPr="00A906AE">
        <w:rPr>
          <w:rFonts w:ascii="Simplified Arabic" w:hAnsi="Simplified Arabic" w:cs="Simplified Arabic"/>
          <w:sz w:val="28"/>
          <w:szCs w:val="28"/>
          <w:rtl/>
        </w:rPr>
        <w:t xml:space="preserve">%) </w:t>
      </w:r>
      <w:r w:rsidR="001872C0">
        <w:rPr>
          <w:rFonts w:ascii="Simplified Arabic" w:hAnsi="Simplified Arabic" w:cs="Simplified Arabic" w:hint="cs"/>
          <w:sz w:val="28"/>
          <w:szCs w:val="28"/>
          <w:rtl/>
        </w:rPr>
        <w:t>و</w:t>
      </w:r>
      <w:r w:rsidRPr="00A906AE">
        <w:rPr>
          <w:rFonts w:ascii="Simplified Arabic" w:hAnsi="Simplified Arabic" w:cs="Simplified Arabic"/>
          <w:sz w:val="28"/>
          <w:szCs w:val="28"/>
          <w:rtl/>
        </w:rPr>
        <w:t>بدرجة مرتفعة</w:t>
      </w:r>
      <w:r w:rsidRPr="00A906AE">
        <w:rPr>
          <w:rFonts w:ascii="Simplified Arabic" w:hAnsi="Simplified Arabic" w:cs="Simplified Arabic" w:hint="cs"/>
          <w:sz w:val="28"/>
          <w:szCs w:val="28"/>
          <w:rtl/>
        </w:rPr>
        <w:t xml:space="preserve"> وقد </w:t>
      </w:r>
      <w:r w:rsidRPr="00A906AE">
        <w:rPr>
          <w:rFonts w:ascii="Simplified Arabic" w:hAnsi="Simplified Arabic" w:cs="Simplified Arabic"/>
          <w:sz w:val="28"/>
          <w:szCs w:val="28"/>
          <w:rtl/>
        </w:rPr>
        <w:t>ويعزى السبب في</w:t>
      </w:r>
      <w:r w:rsidRPr="00A906AE">
        <w:rPr>
          <w:rFonts w:ascii="Simplified Arabic" w:hAnsi="Simplified Arabic" w:cs="Simplified Arabic" w:hint="cs"/>
          <w:sz w:val="28"/>
          <w:szCs w:val="28"/>
          <w:rtl/>
        </w:rPr>
        <w:t xml:space="preserve"> ذلك إلى التطور السريع الذي طال الجامعات الفلسطينية خلال العشر سنوات السابقة والذ</w:t>
      </w:r>
      <w:r w:rsidR="001872C0">
        <w:rPr>
          <w:rFonts w:ascii="Simplified Arabic" w:hAnsi="Simplified Arabic" w:cs="Simplified Arabic" w:hint="cs"/>
          <w:sz w:val="28"/>
          <w:szCs w:val="28"/>
          <w:rtl/>
        </w:rPr>
        <w:t>ي</w:t>
      </w:r>
      <w:r w:rsidRPr="00A906AE">
        <w:rPr>
          <w:rFonts w:ascii="Simplified Arabic" w:hAnsi="Simplified Arabic" w:cs="Simplified Arabic" w:hint="cs"/>
          <w:sz w:val="28"/>
          <w:szCs w:val="28"/>
          <w:rtl/>
        </w:rPr>
        <w:t xml:space="preserve"> أضفى عليها قدرات جديدة مثل</w:t>
      </w:r>
      <w:r w:rsidR="001872C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حسن إدارة الوقت لدى الكلية واستثماره لتطبيق برامج ونشاطاتها وتحسين البيئة الأكاديمية</w:t>
      </w:r>
      <w:r w:rsidR="001872C0">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lastRenderedPageBreak/>
        <w:t xml:space="preserve">وجود نظام إداري واضح المعالم والأهداف يسهل التعامل مع الخدمات الجامعية والتعامل معها بمرونة ويسر. </w:t>
      </w:r>
    </w:p>
    <w:p w:rsidR="005225E0" w:rsidRDefault="005225E0" w:rsidP="00B17AE3">
      <w:pPr>
        <w:spacing w:after="0" w:line="240" w:lineRule="auto"/>
        <w:jc w:val="both"/>
        <w:rPr>
          <w:rFonts w:ascii="Simplified Arabic" w:hAnsi="Simplified Arabic" w:cs="Simplified Arabic"/>
          <w:sz w:val="28"/>
          <w:szCs w:val="28"/>
        </w:rPr>
      </w:pPr>
      <w:r w:rsidRPr="00FF753E">
        <w:rPr>
          <w:rFonts w:ascii="Simplified Arabic" w:hAnsi="Simplified Arabic" w:cs="Simplified Arabic"/>
          <w:sz w:val="28"/>
          <w:szCs w:val="28"/>
          <w:rtl/>
        </w:rPr>
        <w:t>في حين كانت أدنى الفقرات</w:t>
      </w:r>
      <w:r w:rsidR="001872C0"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w:t>
      </w:r>
      <w:r w:rsidRPr="00FF753E">
        <w:rPr>
          <w:rFonts w:ascii="Simplified Arabic" w:hAnsi="Simplified Arabic" w:cs="Simplified Arabic"/>
          <w:sz w:val="28"/>
          <w:szCs w:val="28"/>
        </w:rPr>
        <w:t>3</w:t>
      </w:r>
      <w:r w:rsidRPr="00FF753E">
        <w:rPr>
          <w:rFonts w:ascii="Simplified Arabic" w:hAnsi="Simplified Arabic" w:cs="Simplified Arabic"/>
          <w:sz w:val="28"/>
          <w:szCs w:val="28"/>
          <w:rtl/>
        </w:rPr>
        <w:t>)"توفر الكلية خدمة الانترنت المفتوح" في المرتبة الأخيرة</w:t>
      </w:r>
      <w:r w:rsidRPr="00A906AE">
        <w:rPr>
          <w:rFonts w:ascii="Simplified Arabic" w:hAnsi="Simplified Arabic" w:cs="Simplified Arabic"/>
          <w:sz w:val="28"/>
          <w:szCs w:val="28"/>
          <w:rtl/>
        </w:rPr>
        <w:t xml:space="preserve"> بوزن نسبي (</w:t>
      </w:r>
      <w:r w:rsidRPr="00A906AE">
        <w:rPr>
          <w:rFonts w:ascii="Simplified Arabic" w:hAnsi="Simplified Arabic" w:cs="Simplified Arabic"/>
          <w:sz w:val="28"/>
          <w:szCs w:val="28"/>
        </w:rPr>
        <w:t>70.4</w:t>
      </w:r>
      <w:r w:rsidRPr="00A906AE">
        <w:rPr>
          <w:rFonts w:ascii="Simplified Arabic" w:hAnsi="Simplified Arabic" w:cs="Simplified Arabic"/>
          <w:sz w:val="28"/>
          <w:szCs w:val="28"/>
          <w:rtl/>
        </w:rPr>
        <w:t>%) بدرجة تقدير مرتفعة</w:t>
      </w:r>
      <w:r w:rsidRPr="00A906AE">
        <w:rPr>
          <w:rFonts w:ascii="Simplified Arabic" w:hAnsi="Simplified Arabic" w:cs="Simplified Arabic" w:hint="cs"/>
          <w:sz w:val="28"/>
          <w:szCs w:val="28"/>
          <w:rtl/>
        </w:rPr>
        <w:t xml:space="preserve"> وقد يعزى السبب في أن جاءت في الترتيب الأدنى رغم ارتفاع التقدير إلى</w:t>
      </w:r>
      <w:r w:rsidR="001872C0">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قلة </w:t>
      </w:r>
      <w:r w:rsidR="001872C0" w:rsidRPr="00A906AE">
        <w:rPr>
          <w:rFonts w:ascii="Simplified Arabic" w:hAnsi="Simplified Arabic" w:cs="Simplified Arabic" w:hint="cs"/>
          <w:sz w:val="28"/>
          <w:szCs w:val="28"/>
          <w:rtl/>
        </w:rPr>
        <w:t>اهتمام</w:t>
      </w:r>
      <w:r w:rsidRPr="00A906AE">
        <w:rPr>
          <w:rFonts w:ascii="Simplified Arabic" w:hAnsi="Simplified Arabic" w:cs="Simplified Arabic" w:hint="cs"/>
          <w:sz w:val="28"/>
          <w:szCs w:val="28"/>
          <w:rtl/>
        </w:rPr>
        <w:t xml:space="preserve"> إدارة الجامعة باحتياجات ورغبات العاملين في مواكبة التطورات الإلكترونية ودورها في تحسين العملية التربوية</w:t>
      </w:r>
      <w:r w:rsidR="001872C0">
        <w:rPr>
          <w:rFonts w:ascii="Simplified Arabic" w:hAnsi="Simplified Arabic" w:cs="Simplified Arabic" w:hint="cs"/>
          <w:sz w:val="28"/>
          <w:szCs w:val="28"/>
          <w:rtl/>
        </w:rPr>
        <w:t>، إضافة إلى أن جل اهتمام</w:t>
      </w:r>
      <w:r w:rsidRPr="00A906AE">
        <w:rPr>
          <w:rFonts w:ascii="Simplified Arabic" w:hAnsi="Simplified Arabic" w:cs="Simplified Arabic" w:hint="cs"/>
          <w:sz w:val="28"/>
          <w:szCs w:val="28"/>
          <w:rtl/>
        </w:rPr>
        <w:t xml:space="preserve"> الإدارة في الجامعة </w:t>
      </w:r>
      <w:r w:rsidR="001872C0">
        <w:rPr>
          <w:rFonts w:ascii="Simplified Arabic" w:hAnsi="Simplified Arabic" w:cs="Simplified Arabic" w:hint="cs"/>
          <w:sz w:val="28"/>
          <w:szCs w:val="28"/>
          <w:rtl/>
        </w:rPr>
        <w:t>يتركز في</w:t>
      </w:r>
      <w:r w:rsidRPr="00A906AE">
        <w:rPr>
          <w:rFonts w:ascii="Simplified Arabic" w:hAnsi="Simplified Arabic" w:cs="Simplified Arabic" w:hint="cs"/>
          <w:sz w:val="28"/>
          <w:szCs w:val="28"/>
          <w:rtl/>
        </w:rPr>
        <w:t xml:space="preserve"> منع التجاوزات الأكاديمية والحرص على وقت الطلبة في استثمار الأنشطة العلمية</w:t>
      </w:r>
      <w:r w:rsidRPr="00A906AE">
        <w:rPr>
          <w:rFonts w:ascii="Simplified Arabic" w:hAnsi="Simplified Arabic" w:cs="Simplified Arabic"/>
          <w:sz w:val="28"/>
          <w:szCs w:val="28"/>
          <w:rtl/>
        </w:rPr>
        <w:t xml:space="preserve">. </w:t>
      </w:r>
    </w:p>
    <w:p w:rsidR="00F928FD" w:rsidRPr="00A906AE" w:rsidRDefault="00F928FD" w:rsidP="00B17AE3">
      <w:pPr>
        <w:spacing w:after="0" w:line="240" w:lineRule="auto"/>
        <w:jc w:val="both"/>
        <w:rPr>
          <w:rFonts w:ascii="Simplified Arabic" w:hAnsi="Simplified Arabic" w:cs="Simplified Arabic"/>
          <w:sz w:val="28"/>
          <w:szCs w:val="28"/>
        </w:rPr>
      </w:pPr>
    </w:p>
    <w:p w:rsidR="005225E0" w:rsidRPr="00E65662" w:rsidRDefault="005225E0" w:rsidP="00B17AE3">
      <w:pPr>
        <w:pStyle w:val="a0"/>
        <w:spacing w:line="240" w:lineRule="auto"/>
        <w:rPr>
          <w:sz w:val="22"/>
          <w:szCs w:val="22"/>
        </w:rPr>
      </w:pPr>
      <w:bookmarkStart w:id="21" w:name="_Toc3708241"/>
      <w:r w:rsidRPr="00E65662">
        <w:rPr>
          <w:sz w:val="22"/>
          <w:szCs w:val="22"/>
          <w:rtl/>
        </w:rPr>
        <w:t>جدول (</w:t>
      </w:r>
      <w:r w:rsidR="00E65662" w:rsidRPr="00E65662">
        <w:rPr>
          <w:rFonts w:hint="cs"/>
          <w:sz w:val="22"/>
          <w:szCs w:val="22"/>
          <w:rtl/>
        </w:rPr>
        <w:t>15</w:t>
      </w:r>
      <w:r w:rsidRPr="00E65662">
        <w:rPr>
          <w:sz w:val="22"/>
          <w:szCs w:val="22"/>
          <w:rtl/>
        </w:rPr>
        <w:t xml:space="preserve">) المتوسط الحسابي والانحراف المعياري والوزن النسبي لاستجابات أفراد العينة على فقرات </w:t>
      </w:r>
      <w:r w:rsidR="00E65662" w:rsidRPr="00E65662">
        <w:rPr>
          <w:rFonts w:hint="cs"/>
          <w:sz w:val="22"/>
          <w:szCs w:val="22"/>
          <w:rtl/>
        </w:rPr>
        <w:t>ال</w:t>
      </w:r>
      <w:r w:rsidRPr="00E65662">
        <w:rPr>
          <w:sz w:val="22"/>
          <w:szCs w:val="22"/>
          <w:rtl/>
        </w:rPr>
        <w:t xml:space="preserve">مجال </w:t>
      </w:r>
      <w:r w:rsidR="00E65662" w:rsidRPr="00E65662">
        <w:rPr>
          <w:rFonts w:hint="cs"/>
          <w:sz w:val="22"/>
          <w:szCs w:val="22"/>
          <w:rtl/>
        </w:rPr>
        <w:t>السادس</w:t>
      </w:r>
      <w:r w:rsidRPr="00E65662">
        <w:rPr>
          <w:sz w:val="22"/>
          <w:szCs w:val="22"/>
          <w:rtl/>
        </w:rPr>
        <w:t>.</w:t>
      </w:r>
      <w:bookmarkEnd w:id="21"/>
    </w:p>
    <w:tbl>
      <w:tblPr>
        <w:tblStyle w:val="TableGrid"/>
        <w:bidiVisual/>
        <w:tblW w:w="5000" w:type="pct"/>
        <w:tblLook w:val="0000" w:firstRow="0" w:lastRow="0" w:firstColumn="0" w:lastColumn="0" w:noHBand="0" w:noVBand="0"/>
      </w:tblPr>
      <w:tblGrid>
        <w:gridCol w:w="448"/>
        <w:gridCol w:w="3677"/>
        <w:gridCol w:w="807"/>
        <w:gridCol w:w="819"/>
        <w:gridCol w:w="931"/>
        <w:gridCol w:w="703"/>
        <w:gridCol w:w="661"/>
      </w:tblGrid>
      <w:tr w:rsidR="005225E0" w:rsidRPr="00B17AE3" w:rsidTr="00F928FD">
        <w:trPr>
          <w:trHeight w:val="247"/>
        </w:trPr>
        <w:tc>
          <w:tcPr>
            <w:tcW w:w="229"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م</w:t>
            </w:r>
          </w:p>
        </w:tc>
        <w:tc>
          <w:tcPr>
            <w:tcW w:w="2325"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فقرات مجال التقييم والمتابعة</w:t>
            </w:r>
          </w:p>
        </w:tc>
        <w:tc>
          <w:tcPr>
            <w:tcW w:w="541"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المتوسط</w:t>
            </w:r>
          </w:p>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الحسابي</w:t>
            </w:r>
          </w:p>
        </w:tc>
        <w:tc>
          <w:tcPr>
            <w:tcW w:w="463" w:type="pct"/>
          </w:tcPr>
          <w:p w:rsidR="005225E0" w:rsidRPr="00B17AE3" w:rsidRDefault="005225E0" w:rsidP="00B17AE3">
            <w:pPr>
              <w:jc w:val="center"/>
              <w:rPr>
                <w:rFonts w:ascii="Simplified Arabic" w:hAnsi="Simplified Arabic" w:cs="Simplified Arabic"/>
                <w:b/>
                <w:bCs/>
              </w:rPr>
            </w:pPr>
            <w:r w:rsidRPr="00B17AE3">
              <w:rPr>
                <w:rFonts w:ascii="Simplified Arabic" w:hAnsi="Simplified Arabic" w:cs="Simplified Arabic"/>
                <w:b/>
                <w:bCs/>
                <w:rtl/>
              </w:rPr>
              <w:t>الانحراف المعياري</w:t>
            </w:r>
          </w:p>
        </w:tc>
        <w:tc>
          <w:tcPr>
            <w:tcW w:w="618"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الوزن النسبي</w:t>
            </w:r>
          </w:p>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w:t>
            </w:r>
          </w:p>
        </w:tc>
        <w:tc>
          <w:tcPr>
            <w:tcW w:w="388"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الترتيب</w:t>
            </w:r>
          </w:p>
        </w:tc>
        <w:tc>
          <w:tcPr>
            <w:tcW w:w="436" w:type="pct"/>
          </w:tcPr>
          <w:p w:rsidR="005225E0" w:rsidRPr="00B17AE3" w:rsidRDefault="005225E0" w:rsidP="00B17AE3">
            <w:pPr>
              <w:jc w:val="center"/>
              <w:rPr>
                <w:rFonts w:ascii="Simplified Arabic" w:hAnsi="Simplified Arabic" w:cs="Simplified Arabic"/>
                <w:b/>
                <w:bCs/>
                <w:rtl/>
              </w:rPr>
            </w:pPr>
            <w:r w:rsidRPr="00B17AE3">
              <w:rPr>
                <w:rFonts w:ascii="Simplified Arabic" w:hAnsi="Simplified Arabic" w:cs="Simplified Arabic"/>
                <w:b/>
                <w:bCs/>
                <w:rtl/>
              </w:rPr>
              <w:t>الدرجة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تتحرى الكلية العدالة في عملية تقييم أداء الطلبة .</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4.09</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0.76</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81.8</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تستخدم إدارة الكلية أساليب تقويم متنوعة للأداء وسير عمليات الجودة .</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3.93</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0.86</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78.6</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2</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6</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تقوم الكلية بتقويم أداء عضو هيئة التدريس من منظور الطلبة والجهات المسؤولة .</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3.91</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0.93</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78.1</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11</w:t>
            </w:r>
          </w:p>
        </w:tc>
        <w:tc>
          <w:tcPr>
            <w:tcW w:w="2325" w:type="pct"/>
          </w:tcPr>
          <w:p w:rsidR="005225E0" w:rsidRPr="00B17AE3" w:rsidRDefault="005225E0" w:rsidP="00B17AE3">
            <w:pPr>
              <w:jc w:val="both"/>
              <w:rPr>
                <w:rFonts w:ascii="Simplified Arabic" w:hAnsi="Simplified Arabic" w:cs="Simplified Arabic"/>
                <w:rtl/>
              </w:rPr>
            </w:pPr>
            <w:r w:rsidRPr="00B17AE3">
              <w:rPr>
                <w:rFonts w:ascii="Simplified Arabic" w:hAnsi="Simplified Arabic" w:cs="Simplified Arabic"/>
                <w:rtl/>
              </w:rPr>
              <w:t>تجري الكلية تعديلات على برامجها بما يتوافق مع متطلبات الإبداع، وأولوية المجالات البحثية.</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3.89</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0.86</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77.8</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4</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3</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تضع الكلية نظاماً شاملاً للتقييم يشمل الأنشطة العملية.</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3.86</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0.83</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77.2</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9</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تحرص الإدارة على متابعة تنفيذ الأنشطة العملية داخل المختبرات والمعامل.</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3.86</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0.94</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77.2</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6</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13</w:t>
            </w:r>
          </w:p>
        </w:tc>
        <w:tc>
          <w:tcPr>
            <w:tcW w:w="2325" w:type="pct"/>
          </w:tcPr>
          <w:p w:rsidR="005225E0" w:rsidRPr="00B17AE3" w:rsidRDefault="005225E0" w:rsidP="00B17AE3">
            <w:pPr>
              <w:jc w:val="both"/>
              <w:rPr>
                <w:rFonts w:ascii="Simplified Arabic" w:hAnsi="Simplified Arabic" w:cs="Simplified Arabic"/>
                <w:rtl/>
              </w:rPr>
            </w:pPr>
            <w:r w:rsidRPr="00B17AE3">
              <w:rPr>
                <w:rFonts w:ascii="Simplified Arabic" w:hAnsi="Simplified Arabic" w:cs="Simplified Arabic"/>
                <w:rtl/>
              </w:rPr>
              <w:t>تعتمد الكلية على أساليب الإحصائية لقياس مستويات الأداء ومراقبتها .</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3.84</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0.86</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76.8</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10</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تهتم الكلية بمتابعة سجلات طلبة الدراسات العليا بما يضمن إعدادهم كباحثين .</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3.81</w:t>
            </w:r>
          </w:p>
        </w:tc>
        <w:tc>
          <w:tcPr>
            <w:tcW w:w="463" w:type="pct"/>
          </w:tcPr>
          <w:p w:rsidR="005225E0" w:rsidRPr="00B17AE3" w:rsidRDefault="005225E0" w:rsidP="00B17AE3">
            <w:pPr>
              <w:jc w:val="center"/>
              <w:rPr>
                <w:rFonts w:ascii="Simplified Arabic" w:hAnsi="Simplified Arabic" w:cs="Simplified Arabic"/>
                <w:rtl/>
              </w:rPr>
            </w:pPr>
            <w:r w:rsidRPr="00B17AE3">
              <w:rPr>
                <w:rFonts w:ascii="Simplified Arabic" w:hAnsi="Simplified Arabic" w:cs="Simplified Arabic"/>
              </w:rPr>
              <w:t>0.92</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76.1</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lastRenderedPageBreak/>
              <w:t>12</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تلزم الكلية أعضاء هيئة التدريس بتشجيع الطلبة على المشاركة في المسابقات التي تظهر أفكارهم الريادية وتجاربهم العلمية .</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3.80</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0.97</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75.9</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9</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4</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تستفيد الكلية من نتائج تقويم الطلبة في تعديل البرامج وطرق التدريس.</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3.73</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0.93</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74.6</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10</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8</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تتابع الكلية جودة العمليات والمرافق والخدمات بشكل دوري .</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3.70</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0.96</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74.0</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11</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5</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تزود الكلية الطلبة بالتغذية العكسية حول مستوى أدائهم في كل مساق.</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3.66</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0.95</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73.2</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12</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r w:rsidR="005225E0" w:rsidRPr="00B17AE3" w:rsidTr="00F928FD">
        <w:trPr>
          <w:trHeight w:val="435"/>
        </w:trPr>
        <w:tc>
          <w:tcPr>
            <w:tcW w:w="229" w:type="pct"/>
          </w:tcPr>
          <w:p w:rsidR="005225E0" w:rsidRPr="00B17AE3" w:rsidRDefault="005225E0" w:rsidP="00B17AE3">
            <w:pPr>
              <w:autoSpaceDE w:val="0"/>
              <w:autoSpaceDN w:val="0"/>
              <w:adjustRightInd w:val="0"/>
              <w:jc w:val="center"/>
              <w:rPr>
                <w:rFonts w:ascii="Simplified Arabic" w:hAnsi="Simplified Arabic" w:cs="Simplified Arabic"/>
              </w:rPr>
            </w:pPr>
            <w:r w:rsidRPr="00B17AE3">
              <w:rPr>
                <w:rFonts w:ascii="Simplified Arabic" w:hAnsi="Simplified Arabic" w:cs="Simplified Arabic"/>
              </w:rPr>
              <w:t>7</w:t>
            </w:r>
          </w:p>
        </w:tc>
        <w:tc>
          <w:tcPr>
            <w:tcW w:w="2325" w:type="pct"/>
          </w:tcPr>
          <w:p w:rsidR="005225E0" w:rsidRPr="00B17AE3" w:rsidRDefault="005225E0" w:rsidP="00B17AE3">
            <w:pPr>
              <w:jc w:val="both"/>
              <w:rPr>
                <w:rFonts w:ascii="Simplified Arabic" w:hAnsi="Simplified Arabic" w:cs="Simplified Arabic"/>
              </w:rPr>
            </w:pPr>
            <w:r w:rsidRPr="00B17AE3">
              <w:rPr>
                <w:rFonts w:ascii="Simplified Arabic" w:hAnsi="Simplified Arabic" w:cs="Simplified Arabic"/>
                <w:rtl/>
              </w:rPr>
              <w:t>تتابع الكلية باهتمام اقتراحات الطلبة حول المساقات وآليات تنفيذها.</w:t>
            </w:r>
          </w:p>
        </w:tc>
        <w:tc>
          <w:tcPr>
            <w:tcW w:w="541"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3.65</w:t>
            </w:r>
          </w:p>
        </w:tc>
        <w:tc>
          <w:tcPr>
            <w:tcW w:w="463"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1.04</w:t>
            </w:r>
          </w:p>
        </w:tc>
        <w:tc>
          <w:tcPr>
            <w:tcW w:w="618"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Pr>
              <w:t>73.0</w:t>
            </w:r>
          </w:p>
        </w:tc>
        <w:tc>
          <w:tcPr>
            <w:tcW w:w="388" w:type="pct"/>
          </w:tcPr>
          <w:p w:rsidR="005225E0" w:rsidRPr="00B17AE3" w:rsidRDefault="005225E0" w:rsidP="00B17AE3">
            <w:pPr>
              <w:autoSpaceDE w:val="0"/>
              <w:autoSpaceDN w:val="0"/>
              <w:adjustRightInd w:val="0"/>
              <w:jc w:val="center"/>
              <w:rPr>
                <w:rFonts w:ascii="Simplified Arabic" w:hAnsi="Simplified Arabic" w:cs="Simplified Arabic"/>
                <w:rtl/>
              </w:rPr>
            </w:pPr>
            <w:r w:rsidRPr="00B17AE3">
              <w:rPr>
                <w:rFonts w:ascii="Simplified Arabic" w:hAnsi="Simplified Arabic" w:cs="Simplified Arabic"/>
              </w:rPr>
              <w:t>13</w:t>
            </w:r>
          </w:p>
        </w:tc>
        <w:tc>
          <w:tcPr>
            <w:tcW w:w="436" w:type="pct"/>
          </w:tcPr>
          <w:p w:rsidR="005225E0" w:rsidRPr="00B17AE3" w:rsidRDefault="005225E0" w:rsidP="00B17AE3">
            <w:pPr>
              <w:jc w:val="center"/>
              <w:rPr>
                <w:rFonts w:ascii="Simplified Arabic" w:hAnsi="Simplified Arabic" w:cs="Simplified Arabic"/>
              </w:rPr>
            </w:pPr>
            <w:r w:rsidRPr="00B17AE3">
              <w:rPr>
                <w:rFonts w:ascii="Simplified Arabic" w:hAnsi="Simplified Arabic" w:cs="Simplified Arabic"/>
                <w:rtl/>
              </w:rPr>
              <w:t>مرتفعة</w:t>
            </w:r>
          </w:p>
        </w:tc>
      </w:tr>
    </w:tbl>
    <w:p w:rsidR="005225E0" w:rsidRPr="00A906AE" w:rsidRDefault="005225E0" w:rsidP="00F928FD">
      <w:pPr>
        <w:spacing w:after="0" w:line="240" w:lineRule="auto"/>
        <w:jc w:val="both"/>
        <w:rPr>
          <w:rFonts w:ascii="Simplified Arabic" w:hAnsi="Simplified Arabic" w:cs="Simplified Arabic"/>
          <w:sz w:val="28"/>
          <w:szCs w:val="28"/>
        </w:rPr>
      </w:pPr>
      <w:r w:rsidRPr="00A906AE">
        <w:rPr>
          <w:rFonts w:ascii="Simplified Arabic" w:hAnsi="Simplified Arabic" w:cs="Simplified Arabic"/>
          <w:sz w:val="28"/>
          <w:szCs w:val="28"/>
          <w:rtl/>
        </w:rPr>
        <w:t xml:space="preserve">يتضح من الجدول </w:t>
      </w:r>
      <w:r w:rsidR="00F928FD">
        <w:rPr>
          <w:rFonts w:ascii="Simplified Arabic" w:hAnsi="Simplified Arabic" w:cs="Simplified Arabic" w:hint="cs"/>
          <w:sz w:val="28"/>
          <w:szCs w:val="28"/>
          <w:rtl/>
          <w:lang w:bidi="ar-IQ"/>
        </w:rPr>
        <w:t>(</w:t>
      </w:r>
      <w:r w:rsidR="00F928FD">
        <w:rPr>
          <w:rFonts w:cs="Simplified Arabic"/>
          <w:sz w:val="28"/>
          <w:szCs w:val="28"/>
          <w:lang w:bidi="ar-IQ"/>
        </w:rPr>
        <w:t>15</w:t>
      </w:r>
      <w:r w:rsidR="00F928FD">
        <w:rPr>
          <w:rFonts w:ascii="Simplified Arabic" w:hAnsi="Simplified Arabic" w:cs="Simplified Arabic" w:hint="cs"/>
          <w:sz w:val="28"/>
          <w:szCs w:val="28"/>
          <w:rtl/>
          <w:lang w:bidi="ar-IQ"/>
        </w:rPr>
        <w:t>)</w:t>
      </w:r>
      <w:r w:rsidR="00E65662">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 xml:space="preserve">أن </w:t>
      </w:r>
      <w:r w:rsidRPr="00A906AE">
        <w:rPr>
          <w:rFonts w:ascii="Simplified Arabic" w:hAnsi="Simplified Arabic" w:cs="Simplified Arabic" w:hint="cs"/>
          <w:sz w:val="28"/>
          <w:szCs w:val="28"/>
          <w:rtl/>
        </w:rPr>
        <w:t>درجات التقدير على</w:t>
      </w:r>
      <w:r w:rsidRPr="00A906AE">
        <w:rPr>
          <w:rFonts w:ascii="Simplified Arabic" w:hAnsi="Simplified Arabic" w:cs="Simplified Arabic"/>
          <w:sz w:val="28"/>
          <w:szCs w:val="28"/>
          <w:rtl/>
        </w:rPr>
        <w:t xml:space="preserve"> مجال (التقييم والمتابعة) </w:t>
      </w:r>
      <w:r w:rsidRPr="00A906AE">
        <w:rPr>
          <w:rFonts w:ascii="Simplified Arabic" w:hAnsi="Simplified Arabic" w:cs="Simplified Arabic" w:hint="cs"/>
          <w:sz w:val="28"/>
          <w:szCs w:val="28"/>
          <w:rtl/>
        </w:rPr>
        <w:t>تراوحت بي</w:t>
      </w:r>
      <w:r w:rsidRPr="00A906AE">
        <w:rPr>
          <w:rFonts w:ascii="Simplified Arabic" w:hAnsi="Simplified Arabic" w:cs="Simplified Arabic"/>
          <w:sz w:val="28"/>
          <w:szCs w:val="28"/>
          <w:rtl/>
        </w:rPr>
        <w:t>ن (</w:t>
      </w:r>
      <w:r w:rsidRPr="00A906AE">
        <w:rPr>
          <w:rFonts w:ascii="Simplified Arabic" w:hAnsi="Simplified Arabic" w:cs="Simplified Arabic"/>
          <w:sz w:val="28"/>
          <w:szCs w:val="28"/>
        </w:rPr>
        <w:t>73</w:t>
      </w:r>
      <w:r w:rsidRPr="00A906AE">
        <w:rPr>
          <w:rFonts w:ascii="Simplified Arabic" w:hAnsi="Simplified Arabic" w:cs="Simplified Arabic"/>
          <w:sz w:val="28"/>
          <w:szCs w:val="28"/>
          <w:rtl/>
        </w:rPr>
        <w:t xml:space="preserve"> – </w:t>
      </w:r>
      <w:r w:rsidRPr="00A906AE">
        <w:rPr>
          <w:rFonts w:ascii="Simplified Arabic" w:hAnsi="Simplified Arabic" w:cs="Simplified Arabic"/>
          <w:sz w:val="28"/>
          <w:szCs w:val="28"/>
        </w:rPr>
        <w:t>81.8</w:t>
      </w:r>
      <w:r w:rsidRPr="00A906AE">
        <w:rPr>
          <w:rFonts w:ascii="Simplified Arabic" w:hAnsi="Simplified Arabic" w:cs="Simplified Arabic"/>
          <w:sz w:val="28"/>
          <w:szCs w:val="28"/>
          <w:rtl/>
        </w:rPr>
        <w:t xml:space="preserve">%) بدرجة تقدير مرتفعة </w:t>
      </w:r>
      <w:r w:rsidRPr="00A906AE">
        <w:rPr>
          <w:rFonts w:ascii="Simplified Arabic" w:hAnsi="Simplified Arabic" w:cs="Simplified Arabic" w:hint="cs"/>
          <w:sz w:val="28"/>
          <w:szCs w:val="28"/>
          <w:rtl/>
        </w:rPr>
        <w:t>وهو ما اتفق مع ما جاءت به</w:t>
      </w:r>
      <w:r w:rsidRPr="00A906AE">
        <w:rPr>
          <w:rFonts w:ascii="Simplified Arabic" w:hAnsi="Simplified Arabic" w:cs="Simplified Arabic"/>
          <w:sz w:val="28"/>
          <w:szCs w:val="28"/>
          <w:rtl/>
        </w:rPr>
        <w:t xml:space="preserve"> دراسة حسان (</w:t>
      </w:r>
      <w:r w:rsidRPr="00A906AE">
        <w:rPr>
          <w:rFonts w:ascii="Simplified Arabic" w:hAnsi="Simplified Arabic" w:cs="Simplified Arabic"/>
          <w:sz w:val="28"/>
          <w:szCs w:val="28"/>
        </w:rPr>
        <w:t>2017</w:t>
      </w:r>
      <w:r w:rsidRPr="00A906AE">
        <w:rPr>
          <w:rFonts w:ascii="Simplified Arabic" w:hAnsi="Simplified Arabic" w:cs="Simplified Arabic"/>
          <w:sz w:val="28"/>
          <w:szCs w:val="28"/>
          <w:rtl/>
        </w:rPr>
        <w:t>) وعبد</w:t>
      </w:r>
      <w:r w:rsidR="00E65662">
        <w:rPr>
          <w:rFonts w:ascii="Simplified Arabic" w:hAnsi="Simplified Arabic" w:cs="Simplified Arabic" w:hint="cs"/>
          <w:sz w:val="28"/>
          <w:szCs w:val="28"/>
          <w:rtl/>
        </w:rPr>
        <w:t xml:space="preserve"> </w:t>
      </w:r>
      <w:r w:rsidRPr="00A906AE">
        <w:rPr>
          <w:rFonts w:ascii="Simplified Arabic" w:hAnsi="Simplified Arabic" w:cs="Simplified Arabic"/>
          <w:sz w:val="28"/>
          <w:szCs w:val="28"/>
          <w:rtl/>
        </w:rPr>
        <w:t>العزيز (</w:t>
      </w:r>
      <w:r w:rsidRPr="00A906AE">
        <w:rPr>
          <w:rFonts w:ascii="Simplified Arabic" w:hAnsi="Simplified Arabic" w:cs="Simplified Arabic"/>
          <w:sz w:val="28"/>
          <w:szCs w:val="28"/>
        </w:rPr>
        <w:t>201</w:t>
      </w:r>
      <w:r w:rsidR="00B17AE3">
        <w:rPr>
          <w:rFonts w:ascii="Simplified Arabic" w:hAnsi="Simplified Arabic" w:cs="Simplified Arabic"/>
          <w:sz w:val="28"/>
          <w:szCs w:val="28"/>
        </w:rPr>
        <w:t>4</w:t>
      </w:r>
      <w:r w:rsidRPr="00A906AE">
        <w:rPr>
          <w:rFonts w:ascii="Simplified Arabic" w:hAnsi="Simplified Arabic" w:cs="Simplified Arabic"/>
          <w:sz w:val="28"/>
          <w:szCs w:val="28"/>
          <w:rtl/>
        </w:rPr>
        <w:t>) واختلفت مع دراسة ناصري (</w:t>
      </w:r>
      <w:r w:rsidRPr="00A906AE">
        <w:rPr>
          <w:rFonts w:ascii="Simplified Arabic" w:hAnsi="Simplified Arabic" w:cs="Simplified Arabic"/>
          <w:sz w:val="28"/>
          <w:szCs w:val="28"/>
        </w:rPr>
        <w:t>2018</w:t>
      </w:r>
      <w:r w:rsidRPr="00A906AE">
        <w:rPr>
          <w:rFonts w:ascii="Simplified Arabic" w:hAnsi="Simplified Arabic" w:cs="Simplified Arabic"/>
          <w:sz w:val="28"/>
          <w:szCs w:val="28"/>
          <w:rtl/>
        </w:rPr>
        <w:t>) حيث كانت بدرجة ضعيف جدا</w:t>
      </w:r>
      <w:r w:rsidRPr="00A906AE">
        <w:rPr>
          <w:rFonts w:ascii="Simplified Arabic" w:hAnsi="Simplified Arabic" w:cs="Simplified Arabic"/>
          <w:b/>
          <w:bCs/>
          <w:sz w:val="28"/>
          <w:szCs w:val="28"/>
          <w:rtl/>
        </w:rPr>
        <w:t xml:space="preserve">، </w:t>
      </w:r>
      <w:r w:rsidRPr="00FF753E">
        <w:rPr>
          <w:rFonts w:ascii="Simplified Arabic" w:hAnsi="Simplified Arabic" w:cs="Simplified Arabic"/>
          <w:sz w:val="28"/>
          <w:szCs w:val="28"/>
          <w:rtl/>
        </w:rPr>
        <w:t>وجاءت أعلى</w:t>
      </w:r>
      <w:r w:rsidR="00E65662"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الفقرات</w:t>
      </w:r>
      <w:r w:rsidR="00E65662" w:rsidRPr="00FF753E">
        <w:rPr>
          <w:rFonts w:ascii="Simplified Arabic" w:hAnsi="Simplified Arabic" w:cs="Simplified Arabic" w:hint="cs"/>
          <w:sz w:val="28"/>
          <w:szCs w:val="28"/>
          <w:rtl/>
        </w:rPr>
        <w:t xml:space="preserve"> </w:t>
      </w:r>
      <w:r w:rsidRPr="00FF753E">
        <w:rPr>
          <w:rFonts w:ascii="Simplified Arabic" w:hAnsi="Simplified Arabic" w:cs="Simplified Arabic"/>
          <w:sz w:val="28"/>
          <w:szCs w:val="28"/>
          <w:rtl/>
        </w:rPr>
        <w:t>الفقرة (</w:t>
      </w:r>
      <w:r w:rsidRPr="00FF753E">
        <w:rPr>
          <w:rFonts w:ascii="Simplified Arabic" w:hAnsi="Simplified Arabic" w:cs="Simplified Arabic"/>
          <w:sz w:val="28"/>
          <w:szCs w:val="28"/>
        </w:rPr>
        <w:t>1</w:t>
      </w:r>
      <w:r w:rsidRPr="00FF753E">
        <w:rPr>
          <w:rFonts w:ascii="Simplified Arabic" w:hAnsi="Simplified Arabic" w:cs="Simplified Arabic"/>
          <w:sz w:val="28"/>
          <w:szCs w:val="28"/>
          <w:rtl/>
        </w:rPr>
        <w:t>)</w:t>
      </w:r>
      <w:r w:rsidRPr="00A906AE">
        <w:rPr>
          <w:rFonts w:ascii="Simplified Arabic" w:hAnsi="Simplified Arabic" w:cs="Simplified Arabic"/>
          <w:sz w:val="28"/>
          <w:szCs w:val="28"/>
          <w:rtl/>
        </w:rPr>
        <w:t xml:space="preserve"> "تتحرى الكلية العدالة في عملية تقييم أداء الطلبة" في المرتبة الأولى </w:t>
      </w:r>
      <w:r w:rsidR="00E65662">
        <w:rPr>
          <w:rFonts w:ascii="Simplified Arabic" w:hAnsi="Simplified Arabic" w:cs="Simplified Arabic" w:hint="cs"/>
          <w:sz w:val="28"/>
          <w:szCs w:val="28"/>
          <w:rtl/>
        </w:rPr>
        <w:t>و</w:t>
      </w:r>
      <w:r w:rsidRPr="00A906AE">
        <w:rPr>
          <w:rFonts w:ascii="Simplified Arabic" w:hAnsi="Simplified Arabic" w:cs="Simplified Arabic"/>
          <w:sz w:val="28"/>
          <w:szCs w:val="28"/>
          <w:rtl/>
        </w:rPr>
        <w:t>بوزن نسبي (</w:t>
      </w:r>
      <w:r w:rsidRPr="00A906AE">
        <w:rPr>
          <w:rFonts w:ascii="Simplified Arabic" w:hAnsi="Simplified Arabic" w:cs="Simplified Arabic"/>
          <w:sz w:val="28"/>
          <w:szCs w:val="28"/>
        </w:rPr>
        <w:t>81.8</w:t>
      </w:r>
      <w:r w:rsidRPr="00A906AE">
        <w:rPr>
          <w:rFonts w:ascii="Simplified Arabic" w:hAnsi="Simplified Arabic" w:cs="Simplified Arabic"/>
          <w:sz w:val="28"/>
          <w:szCs w:val="28"/>
          <w:rtl/>
        </w:rPr>
        <w:t>%) بدرجة تقدير مرتفعة و</w:t>
      </w:r>
      <w:r w:rsidR="00E65662">
        <w:rPr>
          <w:rFonts w:ascii="Simplified Arabic" w:hAnsi="Simplified Arabic" w:cs="Simplified Arabic" w:hint="cs"/>
          <w:sz w:val="28"/>
          <w:szCs w:val="28"/>
          <w:rtl/>
        </w:rPr>
        <w:t xml:space="preserve">قد </w:t>
      </w:r>
      <w:r w:rsidRPr="00A906AE">
        <w:rPr>
          <w:rFonts w:ascii="Simplified Arabic" w:hAnsi="Simplified Arabic" w:cs="Simplified Arabic"/>
          <w:sz w:val="28"/>
          <w:szCs w:val="28"/>
          <w:rtl/>
        </w:rPr>
        <w:t>يعزى السبب في</w:t>
      </w:r>
      <w:r w:rsidRPr="00A906AE">
        <w:rPr>
          <w:rFonts w:ascii="Simplified Arabic" w:hAnsi="Simplified Arabic" w:cs="Simplified Arabic" w:hint="cs"/>
          <w:sz w:val="28"/>
          <w:szCs w:val="28"/>
          <w:rtl/>
        </w:rPr>
        <w:t xml:space="preserve"> ذلك </w:t>
      </w:r>
      <w:r w:rsidR="00E65662">
        <w:rPr>
          <w:rFonts w:ascii="Simplified Arabic" w:hAnsi="Simplified Arabic" w:cs="Simplified Arabic" w:hint="cs"/>
          <w:sz w:val="28"/>
          <w:szCs w:val="28"/>
          <w:rtl/>
        </w:rPr>
        <w:t xml:space="preserve">إلى </w:t>
      </w:r>
      <w:r w:rsidRPr="00A906AE">
        <w:rPr>
          <w:rFonts w:ascii="Simplified Arabic" w:hAnsi="Simplified Arabic" w:cs="Simplified Arabic"/>
          <w:sz w:val="28"/>
          <w:szCs w:val="28"/>
          <w:rtl/>
        </w:rPr>
        <w:t xml:space="preserve">أن كليات التربية تقوم بمتابعة طلابها واتخاذ القرارات المناسبة </w:t>
      </w:r>
      <w:r w:rsidR="00E65662">
        <w:rPr>
          <w:rFonts w:ascii="Simplified Arabic" w:hAnsi="Simplified Arabic" w:cs="Simplified Arabic" w:hint="cs"/>
          <w:sz w:val="28"/>
          <w:szCs w:val="28"/>
          <w:rtl/>
        </w:rPr>
        <w:t xml:space="preserve">بعد </w:t>
      </w:r>
      <w:r w:rsidRPr="00A906AE">
        <w:rPr>
          <w:rFonts w:ascii="Simplified Arabic" w:hAnsi="Simplified Arabic" w:cs="Simplified Arabic"/>
          <w:sz w:val="28"/>
          <w:szCs w:val="28"/>
          <w:rtl/>
        </w:rPr>
        <w:t xml:space="preserve">وضع </w:t>
      </w:r>
      <w:r w:rsidR="00E65662" w:rsidRPr="00A906AE">
        <w:rPr>
          <w:rFonts w:ascii="Simplified Arabic" w:hAnsi="Simplified Arabic" w:cs="Simplified Arabic" w:hint="cs"/>
          <w:sz w:val="28"/>
          <w:szCs w:val="28"/>
          <w:rtl/>
        </w:rPr>
        <w:t>الآلي</w:t>
      </w:r>
      <w:r w:rsidR="00E65662">
        <w:rPr>
          <w:rFonts w:ascii="Simplified Arabic" w:hAnsi="Simplified Arabic" w:cs="Simplified Arabic" w:hint="cs"/>
          <w:sz w:val="28"/>
          <w:szCs w:val="28"/>
          <w:rtl/>
        </w:rPr>
        <w:t>ات</w:t>
      </w:r>
      <w:r w:rsidRPr="00A906AE">
        <w:rPr>
          <w:rFonts w:ascii="Simplified Arabic" w:hAnsi="Simplified Arabic" w:cs="Simplified Arabic"/>
          <w:sz w:val="28"/>
          <w:szCs w:val="28"/>
          <w:rtl/>
        </w:rPr>
        <w:t xml:space="preserve"> والخطط المناسبة لتسير عليها هي وأعضائها وطلابها ومشاركتهم</w:t>
      </w:r>
      <w:r w:rsidR="00E65662">
        <w:rPr>
          <w:rFonts w:ascii="Simplified Arabic" w:hAnsi="Simplified Arabic" w:cs="Simplified Arabic"/>
          <w:sz w:val="28"/>
          <w:szCs w:val="28"/>
          <w:rtl/>
        </w:rPr>
        <w:t xml:space="preserve"> بها في عملية التقييم والمتابعة</w:t>
      </w:r>
      <w:r w:rsidR="00E65662">
        <w:rPr>
          <w:rFonts w:ascii="Simplified Arabic" w:hAnsi="Simplified Arabic" w:cs="Simplified Arabic" w:hint="cs"/>
          <w:sz w:val="28"/>
          <w:szCs w:val="28"/>
          <w:rtl/>
        </w:rPr>
        <w:t xml:space="preserve">، إضافة إلى </w:t>
      </w:r>
      <w:r w:rsidRPr="00A906AE">
        <w:rPr>
          <w:rFonts w:ascii="Simplified Arabic" w:hAnsi="Simplified Arabic" w:cs="Simplified Arabic"/>
          <w:sz w:val="28"/>
          <w:szCs w:val="28"/>
          <w:rtl/>
        </w:rPr>
        <w:t>حرص الكلية على تحسين برامجها وأنشطتها واتخاذها للتعديلات والإجراءات التصحيحية لأداء طلابها ومعالجتها للإرتقاء بالمؤسسة (قبل- أثناء_ بعد) لكل برنامج.</w:t>
      </w:r>
    </w:p>
    <w:p w:rsidR="005225E0" w:rsidRPr="00A906AE" w:rsidRDefault="005225E0" w:rsidP="00B17AE3">
      <w:pPr>
        <w:spacing w:after="0" w:line="240" w:lineRule="auto"/>
        <w:jc w:val="both"/>
        <w:rPr>
          <w:rFonts w:ascii="Simplified Arabic" w:hAnsi="Simplified Arabic" w:cs="Simplified Arabic"/>
          <w:sz w:val="28"/>
          <w:szCs w:val="28"/>
        </w:rPr>
      </w:pPr>
      <w:r w:rsidRPr="00FF753E">
        <w:rPr>
          <w:rFonts w:ascii="Simplified Arabic" w:hAnsi="Simplified Arabic" w:cs="Simplified Arabic"/>
          <w:sz w:val="28"/>
          <w:szCs w:val="28"/>
          <w:rtl/>
        </w:rPr>
        <w:t>في حين كانت أدنى الفقرات الفقرة (</w:t>
      </w:r>
      <w:r w:rsidRPr="00FF753E">
        <w:rPr>
          <w:rFonts w:ascii="Simplified Arabic" w:hAnsi="Simplified Arabic" w:cs="Simplified Arabic"/>
          <w:sz w:val="28"/>
          <w:szCs w:val="28"/>
        </w:rPr>
        <w:t>7</w:t>
      </w:r>
      <w:r w:rsidRPr="00FF753E">
        <w:rPr>
          <w:rFonts w:ascii="Simplified Arabic" w:hAnsi="Simplified Arabic" w:cs="Simplified Arabic"/>
          <w:sz w:val="28"/>
          <w:szCs w:val="28"/>
          <w:rtl/>
        </w:rPr>
        <w:t>)"</w:t>
      </w:r>
      <w:r w:rsidRPr="00A906AE">
        <w:rPr>
          <w:rFonts w:ascii="Simplified Arabic" w:hAnsi="Simplified Arabic" w:cs="Simplified Arabic"/>
          <w:sz w:val="28"/>
          <w:szCs w:val="28"/>
          <w:rtl/>
        </w:rPr>
        <w:t>تتابع الكلية باهتمام اقتراحات الطلبة حول المساقات وآليات تنفيذها" في المرتبة الأخيرة بوزن نسبي (</w:t>
      </w:r>
      <w:r w:rsidRPr="00A906AE">
        <w:rPr>
          <w:rFonts w:ascii="Simplified Arabic" w:hAnsi="Simplified Arabic" w:cs="Simplified Arabic"/>
          <w:sz w:val="28"/>
          <w:szCs w:val="28"/>
        </w:rPr>
        <w:t>73</w:t>
      </w:r>
      <w:r w:rsidRPr="00A906AE">
        <w:rPr>
          <w:rFonts w:ascii="Simplified Arabic" w:hAnsi="Simplified Arabic" w:cs="Simplified Arabic"/>
          <w:sz w:val="28"/>
          <w:szCs w:val="28"/>
          <w:rtl/>
        </w:rPr>
        <w:t>%) بدرجة تقدير مرتفعة</w:t>
      </w:r>
      <w:r w:rsidRPr="00A906AE">
        <w:rPr>
          <w:rFonts w:ascii="Simplified Arabic" w:hAnsi="Simplified Arabic" w:cs="Simplified Arabic" w:hint="cs"/>
          <w:sz w:val="28"/>
          <w:szCs w:val="28"/>
          <w:rtl/>
        </w:rPr>
        <w:t>, ويعزى السبب في أن جاءت في الترتي</w:t>
      </w:r>
      <w:r w:rsidR="00E65662">
        <w:rPr>
          <w:rFonts w:ascii="Simplified Arabic" w:hAnsi="Simplified Arabic" w:cs="Simplified Arabic" w:hint="cs"/>
          <w:sz w:val="28"/>
          <w:szCs w:val="28"/>
          <w:rtl/>
        </w:rPr>
        <w:t xml:space="preserve">ب الأدنى رغم ارتفاع التقدير إلى </w:t>
      </w:r>
      <w:r w:rsidRPr="00A906AE">
        <w:rPr>
          <w:rFonts w:ascii="Simplified Arabic" w:hAnsi="Simplified Arabic" w:cs="Simplified Arabic" w:hint="cs"/>
          <w:sz w:val="28"/>
          <w:szCs w:val="28"/>
          <w:rtl/>
        </w:rPr>
        <w:t xml:space="preserve">قلة وعي إدارة الجامعة بمنهج ستة سيجما </w:t>
      </w:r>
      <w:r w:rsidR="00E65662">
        <w:rPr>
          <w:rFonts w:ascii="Simplified Arabic" w:hAnsi="Simplified Arabic" w:cs="Simplified Arabic" w:hint="cs"/>
          <w:sz w:val="28"/>
          <w:szCs w:val="28"/>
          <w:rtl/>
        </w:rPr>
        <w:t xml:space="preserve">وقدرته على </w:t>
      </w:r>
      <w:r w:rsidRPr="00A906AE">
        <w:rPr>
          <w:rFonts w:ascii="Simplified Arabic" w:hAnsi="Simplified Arabic" w:cs="Simplified Arabic" w:hint="cs"/>
          <w:sz w:val="28"/>
          <w:szCs w:val="28"/>
          <w:rtl/>
        </w:rPr>
        <w:t>تقديم نظام قياس ثابت ومتناسق وتحديد المتطلبات بوضوح كونه يحرص على</w:t>
      </w:r>
      <w:r w:rsidR="00E65662">
        <w:rPr>
          <w:rFonts w:ascii="Simplified Arabic" w:hAnsi="Simplified Arabic" w:cs="Simplified Arabic" w:hint="cs"/>
          <w:sz w:val="28"/>
          <w:szCs w:val="28"/>
          <w:rtl/>
        </w:rPr>
        <w:t xml:space="preserve"> </w:t>
      </w:r>
      <w:r w:rsidRPr="00A906AE">
        <w:rPr>
          <w:rFonts w:ascii="Simplified Arabic" w:hAnsi="Simplified Arabic" w:cs="Simplified Arabic" w:hint="cs"/>
          <w:sz w:val="28"/>
          <w:szCs w:val="28"/>
          <w:rtl/>
        </w:rPr>
        <w:t xml:space="preserve">وضع الاستراتيجيات المناسبة, </w:t>
      </w:r>
      <w:r w:rsidR="00E65662" w:rsidRPr="00A906AE">
        <w:rPr>
          <w:rFonts w:ascii="Simplified Arabic" w:hAnsi="Simplified Arabic" w:cs="Simplified Arabic" w:hint="cs"/>
          <w:sz w:val="28"/>
          <w:szCs w:val="28"/>
          <w:rtl/>
        </w:rPr>
        <w:t>والاهتمام</w:t>
      </w:r>
      <w:r w:rsidRPr="00A906AE">
        <w:rPr>
          <w:rFonts w:ascii="Simplified Arabic" w:hAnsi="Simplified Arabic" w:cs="Simplified Arabic" w:hint="cs"/>
          <w:sz w:val="28"/>
          <w:szCs w:val="28"/>
          <w:rtl/>
        </w:rPr>
        <w:t xml:space="preserve"> بالأفراد وتحسين النظام من أجل </w:t>
      </w:r>
      <w:r w:rsidRPr="00A906AE">
        <w:rPr>
          <w:rFonts w:ascii="Simplified Arabic" w:hAnsi="Simplified Arabic" w:cs="Simplified Arabic" w:hint="cs"/>
          <w:sz w:val="28"/>
          <w:szCs w:val="28"/>
          <w:rtl/>
        </w:rPr>
        <w:lastRenderedPageBreak/>
        <w:t xml:space="preserve">تحقيق التفوق </w:t>
      </w:r>
      <w:r w:rsidR="00E65662" w:rsidRPr="00A906AE">
        <w:rPr>
          <w:rFonts w:ascii="Simplified Arabic" w:hAnsi="Simplified Arabic" w:cs="Simplified Arabic" w:hint="cs"/>
          <w:sz w:val="28"/>
          <w:szCs w:val="28"/>
          <w:rtl/>
        </w:rPr>
        <w:t>والامتياز</w:t>
      </w:r>
      <w:r w:rsidR="00E65662">
        <w:rPr>
          <w:rFonts w:ascii="Simplified Arabic" w:hAnsi="Simplified Arabic" w:cs="Simplified Arabic" w:hint="cs"/>
          <w:sz w:val="28"/>
          <w:szCs w:val="28"/>
          <w:rtl/>
        </w:rPr>
        <w:t xml:space="preserve">، وقلة </w:t>
      </w:r>
      <w:r w:rsidRPr="00A906AE">
        <w:rPr>
          <w:rFonts w:ascii="Simplified Arabic" w:hAnsi="Simplified Arabic" w:cs="Simplified Arabic" w:hint="cs"/>
          <w:sz w:val="28"/>
          <w:szCs w:val="28"/>
          <w:rtl/>
        </w:rPr>
        <w:t>متابعة الإدارة العليا لأداء العاملين في تصحيح الأخطاء الت</w:t>
      </w:r>
      <w:r w:rsidR="00E65662">
        <w:rPr>
          <w:rFonts w:ascii="Simplified Arabic" w:hAnsi="Simplified Arabic" w:cs="Simplified Arabic" w:hint="cs"/>
          <w:sz w:val="28"/>
          <w:szCs w:val="28"/>
          <w:rtl/>
        </w:rPr>
        <w:t>ي</w:t>
      </w:r>
      <w:r w:rsidRPr="00A906AE">
        <w:rPr>
          <w:rFonts w:ascii="Simplified Arabic" w:hAnsi="Simplified Arabic" w:cs="Simplified Arabic" w:hint="cs"/>
          <w:sz w:val="28"/>
          <w:szCs w:val="28"/>
          <w:rtl/>
        </w:rPr>
        <w:t xml:space="preserve"> تظهر في العملية التعليمية بشكل مستمر </w:t>
      </w:r>
      <w:r w:rsidR="00E65662">
        <w:rPr>
          <w:rFonts w:ascii="Simplified Arabic" w:hAnsi="Simplified Arabic" w:cs="Simplified Arabic" w:hint="cs"/>
          <w:sz w:val="28"/>
          <w:szCs w:val="28"/>
          <w:rtl/>
        </w:rPr>
        <w:t>.</w:t>
      </w:r>
    </w:p>
    <w:p w:rsidR="003D4402" w:rsidRPr="00A906AE" w:rsidRDefault="003D4402" w:rsidP="00B17AE3">
      <w:pPr>
        <w:pStyle w:val="Heading2"/>
        <w:spacing w:before="0" w:after="0"/>
        <w:rPr>
          <w:rtl/>
        </w:rPr>
      </w:pPr>
      <w:bookmarkStart w:id="22" w:name="_Toc3709432"/>
      <w:r w:rsidRPr="00A906AE">
        <w:rPr>
          <w:rFonts w:hint="cs"/>
          <w:rtl/>
        </w:rPr>
        <w:t>التوصيات:</w:t>
      </w:r>
      <w:bookmarkEnd w:id="22"/>
    </w:p>
    <w:p w:rsidR="003D4402" w:rsidRPr="00A906AE" w:rsidRDefault="003D4402" w:rsidP="00B17AE3">
      <w:pPr>
        <w:spacing w:after="0" w:line="240" w:lineRule="auto"/>
        <w:jc w:val="both"/>
        <w:rPr>
          <w:rFonts w:ascii="Simplified Arabic" w:hAnsi="Simplified Arabic" w:cs="Simplified Arabic"/>
          <w:sz w:val="28"/>
          <w:szCs w:val="28"/>
          <w:rtl/>
        </w:rPr>
      </w:pPr>
      <w:r w:rsidRPr="00A906AE">
        <w:rPr>
          <w:rFonts w:ascii="Simplified Arabic" w:hAnsi="Simplified Arabic" w:cs="Simplified Arabic" w:hint="cs"/>
          <w:sz w:val="28"/>
          <w:szCs w:val="28"/>
          <w:rtl/>
        </w:rPr>
        <w:t xml:space="preserve">في ضوء نتائج الدراسة، وما توصلت إليه الدراسة من نتائج، </w:t>
      </w:r>
      <w:r>
        <w:rPr>
          <w:rFonts w:ascii="Simplified Arabic" w:hAnsi="Simplified Arabic" w:cs="Simplified Arabic" w:hint="cs"/>
          <w:sz w:val="28"/>
          <w:szCs w:val="28"/>
          <w:rtl/>
        </w:rPr>
        <w:t>ي</w:t>
      </w:r>
      <w:r w:rsidRPr="00A906AE">
        <w:rPr>
          <w:rFonts w:ascii="Simplified Arabic" w:hAnsi="Simplified Arabic" w:cs="Simplified Arabic" w:hint="cs"/>
          <w:sz w:val="28"/>
          <w:szCs w:val="28"/>
          <w:rtl/>
        </w:rPr>
        <w:t>وصى الباحث</w:t>
      </w:r>
      <w:r>
        <w:rPr>
          <w:rFonts w:ascii="Simplified Arabic" w:hAnsi="Simplified Arabic" w:cs="Simplified Arabic" w:hint="cs"/>
          <w:sz w:val="28"/>
          <w:szCs w:val="28"/>
          <w:rtl/>
        </w:rPr>
        <w:t>ان</w:t>
      </w:r>
      <w:r w:rsidRPr="00A906AE">
        <w:rPr>
          <w:rFonts w:ascii="Simplified Arabic" w:hAnsi="Simplified Arabic" w:cs="Simplified Arabic" w:hint="cs"/>
          <w:sz w:val="28"/>
          <w:szCs w:val="28"/>
          <w:rtl/>
        </w:rPr>
        <w:t xml:space="preserve"> بما يلي:</w:t>
      </w:r>
    </w:p>
    <w:p w:rsidR="003D4402" w:rsidRPr="00A906AE" w:rsidRDefault="003D4402" w:rsidP="00C61AD8">
      <w:pPr>
        <w:pStyle w:val="ListParagraph"/>
        <w:numPr>
          <w:ilvl w:val="0"/>
          <w:numId w:val="10"/>
        </w:numPr>
        <w:spacing w:after="0" w:line="240" w:lineRule="auto"/>
        <w:ind w:left="368" w:right="-142"/>
        <w:jc w:val="lowKashida"/>
        <w:rPr>
          <w:rFonts w:ascii="Simplified Arabic" w:hAnsi="Simplified Arabic" w:cs="Simplified Arabic"/>
          <w:sz w:val="28"/>
          <w:szCs w:val="28"/>
        </w:rPr>
      </w:pPr>
      <w:r>
        <w:rPr>
          <w:rFonts w:ascii="Simplified Arabic" w:hAnsi="Simplified Arabic" w:cs="Simplified Arabic" w:hint="cs"/>
          <w:sz w:val="28"/>
          <w:szCs w:val="28"/>
          <w:rtl/>
        </w:rPr>
        <w:t>ا</w:t>
      </w:r>
      <w:r w:rsidRPr="00A906AE">
        <w:rPr>
          <w:rFonts w:ascii="Simplified Arabic" w:hAnsi="Simplified Arabic" w:cs="Simplified Arabic" w:hint="cs"/>
          <w:sz w:val="28"/>
          <w:szCs w:val="28"/>
          <w:rtl/>
        </w:rPr>
        <w:t>عتماد أسلوب ستة سيجما في أداء وعمل الجامعات نظراً للأهمية التي تحققها لها كما أظهرتها النتائج.</w:t>
      </w:r>
    </w:p>
    <w:p w:rsidR="003D4402" w:rsidRPr="00A906AE" w:rsidRDefault="003D4402" w:rsidP="00C61AD8">
      <w:pPr>
        <w:pStyle w:val="ListParagraph"/>
        <w:numPr>
          <w:ilvl w:val="0"/>
          <w:numId w:val="10"/>
        </w:numPr>
        <w:spacing w:after="0" w:line="240" w:lineRule="auto"/>
        <w:ind w:left="368" w:right="-142"/>
        <w:jc w:val="lowKashida"/>
        <w:rPr>
          <w:rFonts w:ascii="Simplified Arabic" w:hAnsi="Simplified Arabic" w:cs="Simplified Arabic"/>
          <w:b/>
          <w:bCs/>
          <w:sz w:val="28"/>
          <w:szCs w:val="28"/>
        </w:rPr>
      </w:pPr>
      <w:r w:rsidRPr="00A906AE">
        <w:rPr>
          <w:rFonts w:ascii="Simplified Arabic" w:hAnsi="Simplified Arabic" w:cs="Simplified Arabic" w:hint="cs"/>
          <w:sz w:val="28"/>
          <w:szCs w:val="28"/>
          <w:rtl/>
        </w:rPr>
        <w:t>نشر ثقافة ستة سيجما في الجامعات من خلال عقد دورات تدريبية وورش عمل وأبحاث تربوية.</w:t>
      </w:r>
    </w:p>
    <w:p w:rsidR="003D4402" w:rsidRPr="00A906AE" w:rsidRDefault="003D4402" w:rsidP="00C61AD8">
      <w:pPr>
        <w:pStyle w:val="ListParagraph"/>
        <w:numPr>
          <w:ilvl w:val="0"/>
          <w:numId w:val="10"/>
        </w:numPr>
        <w:spacing w:after="0" w:line="240" w:lineRule="auto"/>
        <w:ind w:left="368" w:right="-142"/>
        <w:jc w:val="lowKashida"/>
        <w:rPr>
          <w:rFonts w:ascii="Simplified Arabic" w:hAnsi="Simplified Arabic" w:cs="Simplified Arabic"/>
          <w:sz w:val="28"/>
          <w:szCs w:val="28"/>
        </w:rPr>
      </w:pPr>
      <w:r w:rsidRPr="00A906AE">
        <w:rPr>
          <w:rFonts w:ascii="Simplified Arabic" w:hAnsi="Simplified Arabic" w:cs="Simplified Arabic" w:hint="cs"/>
          <w:sz w:val="28"/>
          <w:szCs w:val="28"/>
          <w:rtl/>
        </w:rPr>
        <w:t>تفعيل وحدة الإعتماد والجودة في الجامعات الفلسطينية، لمتابعة وتقدير العاملين فيها, وتوضح نقاط القوة وتعزيزها ونقاط الضعف لمعالجتها وتعديلها.</w:t>
      </w:r>
    </w:p>
    <w:p w:rsidR="003D4402" w:rsidRPr="00A906AE" w:rsidRDefault="003D4402" w:rsidP="00C61AD8">
      <w:pPr>
        <w:pStyle w:val="ListParagraph"/>
        <w:numPr>
          <w:ilvl w:val="0"/>
          <w:numId w:val="10"/>
        </w:numPr>
        <w:spacing w:after="0" w:line="240" w:lineRule="auto"/>
        <w:ind w:left="368" w:right="-142"/>
        <w:jc w:val="lowKashida"/>
        <w:rPr>
          <w:rFonts w:ascii="Simplified Arabic" w:hAnsi="Simplified Arabic" w:cs="Simplified Arabic"/>
          <w:sz w:val="28"/>
          <w:szCs w:val="28"/>
        </w:rPr>
      </w:pPr>
      <w:r w:rsidRPr="00A906AE">
        <w:rPr>
          <w:rFonts w:ascii="Simplified Arabic" w:hAnsi="Simplified Arabic" w:cs="Simplified Arabic" w:hint="cs"/>
          <w:sz w:val="28"/>
          <w:szCs w:val="28"/>
          <w:rtl/>
        </w:rPr>
        <w:t>منح أعضاء هيئة التدريس فرص كافية لممارسة نشاطاتهم وإبراز إبداعاتهم وتشجيعهم وجعلهم أشخاصاً مؤهلين ومبدعين لممارسة عملهم بأفضل أداء لديهم.</w:t>
      </w:r>
    </w:p>
    <w:p w:rsidR="003D4402" w:rsidRPr="003D4402" w:rsidRDefault="003D4402" w:rsidP="00C61AD8">
      <w:pPr>
        <w:pStyle w:val="ListParagraph"/>
        <w:numPr>
          <w:ilvl w:val="0"/>
          <w:numId w:val="10"/>
        </w:numPr>
        <w:spacing w:after="0" w:line="240" w:lineRule="auto"/>
        <w:ind w:left="368" w:right="-142"/>
        <w:jc w:val="lowKashida"/>
        <w:rPr>
          <w:rFonts w:ascii="Simplified Arabic" w:hAnsi="Simplified Arabic" w:cs="Simplified Arabic"/>
          <w:sz w:val="28"/>
          <w:szCs w:val="28"/>
        </w:rPr>
      </w:pPr>
      <w:r w:rsidRPr="00A906AE">
        <w:rPr>
          <w:rFonts w:ascii="Simplified Arabic" w:hAnsi="Simplified Arabic" w:cs="Simplified Arabic" w:hint="cs"/>
          <w:sz w:val="28"/>
          <w:szCs w:val="28"/>
          <w:rtl/>
        </w:rPr>
        <w:t xml:space="preserve">تبني معايير واضحة ومعلنة لضمان التميز في الأداء من خلال التركيز على البحث </w:t>
      </w:r>
      <w:bookmarkStart w:id="23" w:name="_GoBack"/>
      <w:bookmarkEnd w:id="23"/>
      <w:r w:rsidRPr="00A906AE">
        <w:rPr>
          <w:rFonts w:ascii="Simplified Arabic" w:hAnsi="Simplified Arabic" w:cs="Simplified Arabic" w:hint="cs"/>
          <w:sz w:val="28"/>
          <w:szCs w:val="28"/>
          <w:rtl/>
        </w:rPr>
        <w:t>العلمي وربطه بأهداف</w:t>
      </w:r>
      <w:r>
        <w:rPr>
          <w:rFonts w:ascii="Simplified Arabic" w:hAnsi="Simplified Arabic" w:cs="Simplified Arabic" w:hint="cs"/>
          <w:sz w:val="28"/>
          <w:szCs w:val="28"/>
          <w:rtl/>
        </w:rPr>
        <w:t xml:space="preserve"> الكلية, وخطط التنمية المستدامة، و</w:t>
      </w:r>
      <w:r w:rsidRPr="003D4402">
        <w:rPr>
          <w:rFonts w:ascii="Simplified Arabic" w:hAnsi="Simplified Arabic" w:cs="Simplified Arabic" w:hint="cs"/>
          <w:sz w:val="28"/>
          <w:szCs w:val="28"/>
          <w:rtl/>
        </w:rPr>
        <w:t>كيفية تطبيق منهج ستة سيجما لتحقيق الميزة التنافسية للكليات, والعمل على رفع مكانتها على الصعيد المحلي والدولي.</w:t>
      </w:r>
    </w:p>
    <w:p w:rsidR="003D4402" w:rsidRDefault="003D4402" w:rsidP="00B17AE3">
      <w:pPr>
        <w:spacing w:after="0" w:line="240" w:lineRule="auto"/>
        <w:ind w:left="-134" w:right="-142"/>
        <w:jc w:val="both"/>
        <w:rPr>
          <w:rFonts w:ascii="Simplified Arabic" w:hAnsi="Simplified Arabic" w:cs="Simplified Arabic"/>
          <w:sz w:val="28"/>
          <w:szCs w:val="28"/>
          <w:rtl/>
        </w:rPr>
      </w:pPr>
      <w:r>
        <w:rPr>
          <w:rFonts w:ascii="Simplified Arabic" w:hAnsi="Simplified Arabic" w:cs="Simplified Arabic" w:hint="cs"/>
          <w:sz w:val="28"/>
          <w:szCs w:val="28"/>
          <w:rtl/>
        </w:rPr>
        <w:t>قائمة المراجع:</w:t>
      </w:r>
    </w:p>
    <w:p w:rsidR="00B17AE3" w:rsidRPr="00255842"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255842">
        <w:rPr>
          <w:rFonts w:ascii="Simplified Arabic" w:hAnsi="Simplified Arabic" w:cs="Simplified Arabic" w:hint="cs"/>
          <w:sz w:val="24"/>
          <w:szCs w:val="24"/>
          <w:rtl/>
        </w:rPr>
        <w:t xml:space="preserve">أبو </w:t>
      </w:r>
      <w:r w:rsidRPr="00255842">
        <w:rPr>
          <w:rFonts w:ascii="Simplified Arabic" w:hAnsi="Simplified Arabic" w:cs="Simplified Arabic"/>
          <w:sz w:val="24"/>
          <w:szCs w:val="24"/>
          <w:rtl/>
        </w:rPr>
        <w:t>حسنة، جلال(</w:t>
      </w:r>
      <w:r w:rsidRPr="00255842">
        <w:rPr>
          <w:rFonts w:ascii="Simplified Arabic" w:hAnsi="Simplified Arabic" w:cs="Simplified Arabic"/>
          <w:sz w:val="24"/>
          <w:szCs w:val="24"/>
        </w:rPr>
        <w:t>2014</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 xml:space="preserve">. </w:t>
      </w:r>
      <w:r w:rsidRPr="00255842">
        <w:rPr>
          <w:rFonts w:ascii="Simplified Arabic" w:eastAsia="SimHei" w:hAnsi="Simplified Arabic" w:cs="Simplified Arabic"/>
          <w:sz w:val="24"/>
          <w:szCs w:val="24"/>
          <w:rtl/>
        </w:rPr>
        <w:t xml:space="preserve">مهارات التخطيط الاستراتيجي لدى قيادات كليات التربية في الجامعات الفلسطينية وعلاقته بتحسين الأداء المؤسسي لها"، </w:t>
      </w:r>
      <w:r w:rsidRPr="00255842">
        <w:rPr>
          <w:rFonts w:ascii="Simplified Arabic" w:hAnsi="Simplified Arabic" w:cs="Simplified Arabic"/>
          <w:b/>
          <w:bCs/>
          <w:sz w:val="24"/>
          <w:szCs w:val="24"/>
          <w:rtl/>
        </w:rPr>
        <w:t>رسالة ماجستير</w:t>
      </w:r>
      <w:r w:rsidRPr="00255842">
        <w:rPr>
          <w:rFonts w:ascii="Simplified Arabic" w:hAnsi="Simplified Arabic" w:cs="Simplified Arabic"/>
          <w:sz w:val="24"/>
          <w:szCs w:val="24"/>
          <w:rtl/>
        </w:rPr>
        <w:t>، الجامعة الإسلامية، غزة.</w:t>
      </w:r>
    </w:p>
    <w:p w:rsidR="00B17AE3" w:rsidRPr="00255842"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255842">
        <w:rPr>
          <w:rFonts w:ascii="Simplified Arabic" w:hAnsi="Simplified Arabic" w:cs="Simplified Arabic" w:hint="cs"/>
          <w:sz w:val="24"/>
          <w:szCs w:val="24"/>
          <w:rtl/>
        </w:rPr>
        <w:t>أبو سمرة, حازم (</w:t>
      </w:r>
      <w:r w:rsidRPr="00255842">
        <w:rPr>
          <w:rFonts w:ascii="Simplified Arabic" w:hAnsi="Simplified Arabic" w:cs="Simplified Arabic"/>
          <w:sz w:val="24"/>
          <w:szCs w:val="24"/>
        </w:rPr>
        <w:t>2017</w:t>
      </w:r>
      <w:r w:rsidRPr="00255842">
        <w:rPr>
          <w:rFonts w:ascii="Simplified Arabic" w:hAnsi="Simplified Arabic" w:cs="Simplified Arabic" w:hint="cs"/>
          <w:sz w:val="24"/>
          <w:szCs w:val="24"/>
          <w:rtl/>
        </w:rPr>
        <w:t xml:space="preserve">): دور الخصائص الريادية في تحسين مستوى الأداء المؤسسي- دراسة تطبيقية على الجامعات الفلسطينية الخاصة, </w:t>
      </w:r>
      <w:r w:rsidRPr="00255842">
        <w:rPr>
          <w:rFonts w:ascii="Simplified Arabic" w:hAnsi="Simplified Arabic" w:cs="Simplified Arabic" w:hint="cs"/>
          <w:b/>
          <w:bCs/>
          <w:sz w:val="24"/>
          <w:szCs w:val="24"/>
          <w:rtl/>
        </w:rPr>
        <w:t>رسالة ماجستير</w:t>
      </w:r>
      <w:r w:rsidRPr="00255842">
        <w:rPr>
          <w:rFonts w:ascii="Simplified Arabic" w:hAnsi="Simplified Arabic" w:cs="Simplified Arabic" w:hint="cs"/>
          <w:sz w:val="24"/>
          <w:szCs w:val="24"/>
          <w:rtl/>
        </w:rPr>
        <w:t>, جامعة الأقصى, غزة.</w:t>
      </w:r>
    </w:p>
    <w:p w:rsidR="00B17AE3" w:rsidRPr="00E02DEC"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tl/>
        </w:rPr>
      </w:pPr>
      <w:r w:rsidRPr="00E02DEC">
        <w:rPr>
          <w:rFonts w:ascii="Simplified Arabic" w:hAnsi="Simplified Arabic" w:cs="Simplified Arabic" w:hint="cs"/>
          <w:sz w:val="24"/>
          <w:szCs w:val="24"/>
          <w:rtl/>
        </w:rPr>
        <w:t xml:space="preserve">أبو </w:t>
      </w:r>
      <w:r w:rsidRPr="00E02DEC">
        <w:rPr>
          <w:rFonts w:ascii="Simplified Arabic" w:hAnsi="Simplified Arabic" w:cs="Simplified Arabic"/>
          <w:sz w:val="24"/>
          <w:szCs w:val="24"/>
          <w:rtl/>
        </w:rPr>
        <w:t>علام، رجاء محمود (</w:t>
      </w:r>
      <w:r w:rsidRPr="00E02DEC">
        <w:rPr>
          <w:rFonts w:ascii="Simplified Arabic" w:hAnsi="Simplified Arabic" w:cs="Simplified Arabic"/>
          <w:sz w:val="24"/>
          <w:szCs w:val="24"/>
        </w:rPr>
        <w:t>2008</w:t>
      </w:r>
      <w:r w:rsidRPr="00E02DEC">
        <w:rPr>
          <w:rFonts w:ascii="Simplified Arabic" w:hAnsi="Simplified Arabic" w:cs="Simplified Arabic"/>
          <w:sz w:val="24"/>
          <w:szCs w:val="24"/>
          <w:rtl/>
        </w:rPr>
        <w:t xml:space="preserve">): </w:t>
      </w:r>
      <w:r w:rsidRPr="00E02DEC">
        <w:rPr>
          <w:rFonts w:ascii="Simplified Arabic" w:hAnsi="Simplified Arabic" w:cs="Simplified Arabic"/>
          <w:b/>
          <w:bCs/>
          <w:sz w:val="24"/>
          <w:szCs w:val="24"/>
          <w:rtl/>
        </w:rPr>
        <w:t>مناهج البحث في العلوم النفسية والتربوية</w:t>
      </w:r>
      <w:r w:rsidRPr="00E02DEC">
        <w:rPr>
          <w:rFonts w:ascii="Simplified Arabic" w:hAnsi="Simplified Arabic" w:cs="Simplified Arabic"/>
          <w:sz w:val="24"/>
          <w:szCs w:val="24"/>
          <w:rtl/>
        </w:rPr>
        <w:t>، ط6، دار النشر للجامعات، القاهرة.</w:t>
      </w:r>
    </w:p>
    <w:p w:rsidR="00B17AE3" w:rsidRPr="00255842"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بسلم، خديجة وخضر، إيمان (</w:t>
      </w:r>
      <w:r w:rsidRPr="00255842">
        <w:rPr>
          <w:rFonts w:ascii="Simplified Arabic" w:hAnsi="Simplified Arabic" w:cs="Simplified Arabic"/>
          <w:sz w:val="24"/>
          <w:szCs w:val="24"/>
        </w:rPr>
        <w:t>2010</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تطوير الأداء المؤسسي بمؤسسات التعليم العالي الخليجي</w:t>
      </w:r>
      <w:r w:rsidRPr="00255842">
        <w:rPr>
          <w:rFonts w:ascii="Simplified Arabic" w:hAnsi="Simplified Arabic" w:cs="Simplified Arabic"/>
          <w:b/>
          <w:bCs/>
          <w:sz w:val="24"/>
          <w:szCs w:val="24"/>
          <w:rtl/>
        </w:rPr>
        <w:t xml:space="preserve">، </w:t>
      </w:r>
      <w:r w:rsidRPr="00255842">
        <w:rPr>
          <w:rFonts w:ascii="Simplified Arabic" w:hAnsi="Simplified Arabic" w:cs="Simplified Arabic"/>
          <w:sz w:val="24"/>
          <w:szCs w:val="24"/>
          <w:rtl/>
        </w:rPr>
        <w:t xml:space="preserve">ورقة مقدمة إلى المؤتمر السنوي العربي الخامس – الدولي الثاني </w:t>
      </w:r>
      <w:r w:rsidRPr="00255842">
        <w:rPr>
          <w:rFonts w:ascii="Simplified Arabic" w:hAnsi="Simplified Arabic" w:cs="Simplified Arabic" w:hint="cs"/>
          <w:sz w:val="24"/>
          <w:szCs w:val="24"/>
          <w:rtl/>
        </w:rPr>
        <w:t>(</w:t>
      </w:r>
      <w:r w:rsidRPr="00255842">
        <w:rPr>
          <w:rFonts w:ascii="Simplified Arabic" w:hAnsi="Simplified Arabic" w:cs="Simplified Arabic"/>
          <w:b/>
          <w:bCs/>
          <w:sz w:val="24"/>
          <w:szCs w:val="24"/>
          <w:rtl/>
        </w:rPr>
        <w:t>الاتجاهات الحديثة في تطوير الأداء المؤسسي والأكاديمي في مؤسسات التعليم العالي النوعي في مصر والعالم العربي</w:t>
      </w:r>
      <w:r w:rsidRPr="00255842">
        <w:rPr>
          <w:rFonts w:ascii="Simplified Arabic" w:hAnsi="Simplified Arabic" w:cs="Simplified Arabic" w:hint="cs"/>
          <w:sz w:val="24"/>
          <w:szCs w:val="24"/>
          <w:rtl/>
        </w:rPr>
        <w:t>)</w:t>
      </w:r>
      <w:r w:rsidRPr="00255842">
        <w:rPr>
          <w:rFonts w:ascii="Simplified Arabic" w:hAnsi="Simplified Arabic" w:cs="Simplified Arabic"/>
          <w:sz w:val="24"/>
          <w:szCs w:val="24"/>
          <w:rtl/>
        </w:rPr>
        <w:t xml:space="preserve">، </w:t>
      </w:r>
      <w:r w:rsidRPr="00255842">
        <w:rPr>
          <w:rFonts w:ascii="Simplified Arabic" w:hAnsi="Simplified Arabic" w:cs="Simplified Arabic"/>
          <w:sz w:val="24"/>
          <w:szCs w:val="24"/>
        </w:rPr>
        <w:t>14</w:t>
      </w:r>
      <w:r w:rsidRPr="00255842">
        <w:rPr>
          <w:rFonts w:ascii="Simplified Arabic" w:hAnsi="Simplified Arabic" w:cs="Simplified Arabic"/>
          <w:sz w:val="24"/>
          <w:szCs w:val="24"/>
          <w:rtl/>
        </w:rPr>
        <w:t>-</w:t>
      </w:r>
      <w:r w:rsidRPr="00255842">
        <w:rPr>
          <w:rFonts w:ascii="Simplified Arabic" w:hAnsi="Simplified Arabic" w:cs="Simplified Arabic"/>
          <w:sz w:val="24"/>
          <w:szCs w:val="24"/>
        </w:rPr>
        <w:t>15</w:t>
      </w:r>
      <w:r w:rsidRPr="00255842">
        <w:rPr>
          <w:rFonts w:ascii="Simplified Arabic" w:hAnsi="Simplified Arabic" w:cs="Simplified Arabic"/>
          <w:sz w:val="24"/>
          <w:szCs w:val="24"/>
          <w:rtl/>
        </w:rPr>
        <w:t xml:space="preserve"> أبريل, مصر .</w:t>
      </w:r>
    </w:p>
    <w:p w:rsidR="00B17AE3" w:rsidRPr="00255842"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255842">
        <w:rPr>
          <w:rFonts w:ascii="Simplified Arabic" w:hAnsi="Simplified Arabic" w:cs="Simplified Arabic" w:hint="cs"/>
          <w:sz w:val="24"/>
          <w:szCs w:val="24"/>
          <w:rtl/>
        </w:rPr>
        <w:lastRenderedPageBreak/>
        <w:t>بوغليظة, إلهام(</w:t>
      </w:r>
      <w:r w:rsidRPr="00255842">
        <w:rPr>
          <w:rFonts w:ascii="Simplified Arabic" w:hAnsi="Simplified Arabic" w:cs="Simplified Arabic"/>
          <w:sz w:val="24"/>
          <w:szCs w:val="24"/>
        </w:rPr>
        <w:t xml:space="preserve"> (2017</w:t>
      </w:r>
      <w:r w:rsidRPr="00255842">
        <w:rPr>
          <w:rFonts w:ascii="Simplified Arabic" w:hAnsi="Simplified Arabic" w:cs="Simplified Arabic" w:hint="cs"/>
          <w:sz w:val="24"/>
          <w:szCs w:val="24"/>
          <w:rtl/>
        </w:rPr>
        <w:t xml:space="preserve">. تطبيق معايير ستة سيجما في تحسين جودة التعليم العالي دراسة حالة كلية العلوم الاقتصادية والتجارة وعلوم التسيير بجامعة سكيكدة, </w:t>
      </w:r>
      <w:r w:rsidRPr="00255842">
        <w:rPr>
          <w:rFonts w:ascii="Simplified Arabic" w:hAnsi="Simplified Arabic" w:cs="Simplified Arabic" w:hint="cs"/>
          <w:b/>
          <w:bCs/>
          <w:sz w:val="24"/>
          <w:szCs w:val="24"/>
          <w:rtl/>
        </w:rPr>
        <w:t>مجلة العلوم الإنسانية,</w:t>
      </w:r>
      <w:r w:rsidRPr="00255842">
        <w:rPr>
          <w:rFonts w:ascii="Simplified Arabic" w:hAnsi="Simplified Arabic" w:cs="Simplified Arabic" w:hint="cs"/>
          <w:sz w:val="24"/>
          <w:szCs w:val="24"/>
          <w:rtl/>
        </w:rPr>
        <w:t xml:space="preserve"> 47 (1)، </w:t>
      </w:r>
      <w:r w:rsidRPr="00255842">
        <w:rPr>
          <w:rFonts w:ascii="Simplified Arabic" w:hAnsi="Simplified Arabic" w:cs="Simplified Arabic"/>
          <w:sz w:val="24"/>
          <w:szCs w:val="24"/>
        </w:rPr>
        <w:t>252-241</w:t>
      </w:r>
      <w:r w:rsidRPr="00255842">
        <w:rPr>
          <w:rFonts w:ascii="Simplified Arabic" w:hAnsi="Simplified Arabic" w:cs="Simplified Arabic" w:hint="cs"/>
          <w:sz w:val="24"/>
          <w:szCs w:val="24"/>
          <w:rtl/>
        </w:rPr>
        <w:t>.</w:t>
      </w:r>
    </w:p>
    <w:p w:rsidR="00B17AE3" w:rsidRPr="00255842"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جاد الرب، سيد محمد(</w:t>
      </w:r>
      <w:r w:rsidRPr="00255842">
        <w:rPr>
          <w:rFonts w:ascii="Simplified Arabic" w:hAnsi="Simplified Arabic" w:cs="Simplified Arabic"/>
          <w:sz w:val="24"/>
          <w:szCs w:val="24"/>
        </w:rPr>
        <w:t>2009</w:t>
      </w:r>
      <w:r w:rsidRPr="00255842">
        <w:rPr>
          <w:rFonts w:ascii="Simplified Arabic" w:hAnsi="Simplified Arabic" w:cs="Simplified Arabic"/>
          <w:sz w:val="24"/>
          <w:szCs w:val="24"/>
          <w:rtl/>
        </w:rPr>
        <w:t>):</w:t>
      </w:r>
      <w:r w:rsidRPr="00255842">
        <w:rPr>
          <w:rFonts w:ascii="Simplified Arabic" w:hAnsi="Simplified Arabic" w:cs="Simplified Arabic"/>
          <w:b/>
          <w:bCs/>
          <w:sz w:val="24"/>
          <w:szCs w:val="24"/>
          <w:rtl/>
        </w:rPr>
        <w:t>موضوعات إدارية متقدمة وتطبيقاتها في منظمات الأعمال الدولية</w:t>
      </w:r>
      <w:r w:rsidRPr="00255842">
        <w:rPr>
          <w:rFonts w:ascii="Simplified Arabic" w:hAnsi="Simplified Arabic" w:cs="Simplified Arabic"/>
          <w:sz w:val="24"/>
          <w:szCs w:val="24"/>
          <w:rtl/>
        </w:rPr>
        <w:t>، دار الكتب المصرية، القاهرة، مصر .</w:t>
      </w:r>
    </w:p>
    <w:p w:rsidR="00B17AE3" w:rsidRPr="00E02DEC"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الجمل، سمير(</w:t>
      </w:r>
      <w:r w:rsidRPr="00E02DEC">
        <w:rPr>
          <w:rFonts w:ascii="Simplified Arabic" w:hAnsi="Simplified Arabic" w:cs="Simplified Arabic"/>
          <w:sz w:val="24"/>
          <w:szCs w:val="24"/>
        </w:rPr>
        <w:t>2013</w:t>
      </w:r>
      <w:r w:rsidRPr="00E02DEC">
        <w:rPr>
          <w:rFonts w:ascii="Simplified Arabic" w:hAnsi="Simplified Arabic" w:cs="Simplified Arabic"/>
          <w:sz w:val="24"/>
          <w:szCs w:val="24"/>
          <w:rtl/>
        </w:rPr>
        <w:t>)</w:t>
      </w:r>
      <w:r w:rsidR="00B8108E">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مدى تطبيق معايير سيجما ستة في جامعة القدس المفت</w:t>
      </w:r>
      <w:r w:rsidRPr="00E02DEC">
        <w:rPr>
          <w:rFonts w:ascii="Simplified Arabic" w:hAnsi="Simplified Arabic" w:cs="Simplified Arabic" w:hint="cs"/>
          <w:sz w:val="24"/>
          <w:szCs w:val="24"/>
          <w:rtl/>
        </w:rPr>
        <w:t>و</w:t>
      </w:r>
      <w:r w:rsidRPr="00E02DEC">
        <w:rPr>
          <w:rFonts w:ascii="Simplified Arabic" w:hAnsi="Simplified Arabic" w:cs="Simplified Arabic"/>
          <w:sz w:val="24"/>
          <w:szCs w:val="24"/>
          <w:rtl/>
        </w:rPr>
        <w:t>ح</w:t>
      </w:r>
      <w:r w:rsidRPr="00E02DEC">
        <w:rPr>
          <w:rFonts w:ascii="Simplified Arabic" w:hAnsi="Simplified Arabic" w:cs="Simplified Arabic" w:hint="cs"/>
          <w:sz w:val="24"/>
          <w:szCs w:val="24"/>
          <w:rtl/>
        </w:rPr>
        <w:t>ة</w:t>
      </w:r>
      <w:r w:rsidRPr="00E02DEC">
        <w:rPr>
          <w:rFonts w:ascii="Simplified Arabic" w:hAnsi="Simplified Arabic" w:cs="Simplified Arabic"/>
          <w:sz w:val="24"/>
          <w:szCs w:val="24"/>
          <w:rtl/>
        </w:rPr>
        <w:t xml:space="preserve"> في محافظة الخليل من وجة نظر العاملين فيها، </w:t>
      </w:r>
      <w:r w:rsidRPr="00E02DEC">
        <w:rPr>
          <w:rFonts w:ascii="Simplified Arabic" w:hAnsi="Simplified Arabic" w:cs="Simplified Arabic"/>
          <w:b/>
          <w:bCs/>
          <w:sz w:val="24"/>
          <w:szCs w:val="24"/>
          <w:rtl/>
        </w:rPr>
        <w:t>المؤتمر الدولي للتعليم العالي في الوطن العربي" اْفاق مستقبلية</w:t>
      </w:r>
      <w:r w:rsidRPr="00E02DEC">
        <w:rPr>
          <w:rFonts w:ascii="Simplified Arabic" w:hAnsi="Simplified Arabic" w:cs="Simplified Arabic"/>
          <w:sz w:val="24"/>
          <w:szCs w:val="24"/>
          <w:rtl/>
        </w:rPr>
        <w:t xml:space="preserve">، 19 يناير، الجامعة الاسلامية، غزة. </w:t>
      </w:r>
    </w:p>
    <w:p w:rsidR="00B17AE3" w:rsidRPr="00255842"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جودة، محفوظ  أحمد(</w:t>
      </w:r>
      <w:r w:rsidRPr="00255842">
        <w:rPr>
          <w:rFonts w:ascii="Simplified Arabic" w:hAnsi="Simplified Arabic" w:cs="Simplified Arabic"/>
          <w:sz w:val="24"/>
          <w:szCs w:val="24"/>
        </w:rPr>
        <w:t>2008</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 xml:space="preserve">تحسين جودة العمليات من خلال تطبيق منهجية </w:t>
      </w:r>
      <w:r w:rsidRPr="00255842">
        <w:rPr>
          <w:rFonts w:ascii="Simplified Arabic" w:hAnsi="Simplified Arabic" w:cs="Simplified Arabic" w:hint="cs"/>
          <w:sz w:val="24"/>
          <w:szCs w:val="24"/>
          <w:rtl/>
        </w:rPr>
        <w:t xml:space="preserve">ستة </w:t>
      </w:r>
      <w:r w:rsidRPr="00255842">
        <w:rPr>
          <w:rFonts w:ascii="Simplified Arabic" w:hAnsi="Simplified Arabic" w:cs="Simplified Arabic"/>
          <w:sz w:val="24"/>
          <w:szCs w:val="24"/>
          <w:rtl/>
        </w:rPr>
        <w:t>سيجما</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 xml:space="preserve">في مؤسسات التعليم العالي، </w:t>
      </w:r>
      <w:r w:rsidRPr="00255842">
        <w:rPr>
          <w:rFonts w:ascii="Simplified Arabic" w:hAnsi="Simplified Arabic" w:cs="Simplified Arabic"/>
          <w:b/>
          <w:bCs/>
          <w:sz w:val="24"/>
          <w:szCs w:val="24"/>
          <w:rtl/>
        </w:rPr>
        <w:t>مجلة المحاسبة والإدارة والتأمين</w:t>
      </w:r>
      <w:r w:rsidRPr="00255842">
        <w:rPr>
          <w:rFonts w:ascii="Simplified Arabic" w:hAnsi="Simplified Arabic" w:cs="Simplified Arabic"/>
          <w:sz w:val="24"/>
          <w:szCs w:val="24"/>
          <w:rtl/>
        </w:rPr>
        <w:t xml:space="preserve">، </w:t>
      </w:r>
      <w:r w:rsidRPr="00255842">
        <w:rPr>
          <w:rFonts w:ascii="Simplified Arabic" w:hAnsi="Simplified Arabic" w:cs="Simplified Arabic" w:hint="cs"/>
          <w:sz w:val="24"/>
          <w:szCs w:val="24"/>
          <w:rtl/>
        </w:rPr>
        <w:t xml:space="preserve">47(70)، </w:t>
      </w:r>
      <w:r w:rsidRPr="00255842">
        <w:rPr>
          <w:rFonts w:ascii="Simplified Arabic" w:hAnsi="Simplified Arabic" w:cs="Simplified Arabic"/>
          <w:sz w:val="24"/>
          <w:szCs w:val="24"/>
        </w:rPr>
        <w:t>64-65</w:t>
      </w:r>
      <w:r w:rsidRPr="00255842">
        <w:rPr>
          <w:rFonts w:ascii="Simplified Arabic" w:hAnsi="Simplified Arabic" w:cs="Simplified Arabic"/>
          <w:sz w:val="24"/>
          <w:szCs w:val="24"/>
          <w:rtl/>
        </w:rPr>
        <w:t>.</w:t>
      </w:r>
    </w:p>
    <w:p w:rsidR="00B17AE3" w:rsidRPr="00255842"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حسان، محمد</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w:t>
      </w:r>
      <w:r w:rsidRPr="00255842">
        <w:rPr>
          <w:rFonts w:ascii="Simplified Arabic" w:hAnsi="Simplified Arabic" w:cs="Simplified Arabic"/>
          <w:sz w:val="24"/>
          <w:szCs w:val="24"/>
        </w:rPr>
        <w:t>2017</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w:t>
      </w:r>
      <w:r w:rsidRPr="00255842">
        <w:rPr>
          <w:rFonts w:ascii="Simplified Arabic" w:hAnsi="Simplified Arabic" w:cs="Simplified Arabic"/>
          <w:sz w:val="24"/>
          <w:szCs w:val="24"/>
          <w:rtl/>
        </w:rPr>
        <w:t xml:space="preserve"> تطبيق أسلوب ستة سيجما لتحسين أداء أعضاء هيئة التدريس</w:t>
      </w:r>
      <w:r w:rsidRPr="00255842">
        <w:rPr>
          <w:rFonts w:ascii="Simplified Arabic" w:hAnsi="Simplified Arabic" w:cs="Simplified Arabic" w:hint="cs"/>
          <w:sz w:val="24"/>
          <w:szCs w:val="24"/>
          <w:rtl/>
        </w:rPr>
        <w:t xml:space="preserve">, </w:t>
      </w:r>
      <w:r w:rsidRPr="00255842">
        <w:rPr>
          <w:rFonts w:ascii="Simplified Arabic" w:hAnsi="Simplified Arabic" w:cs="Simplified Arabic"/>
          <w:b/>
          <w:bCs/>
          <w:sz w:val="24"/>
          <w:szCs w:val="24"/>
          <w:rtl/>
        </w:rPr>
        <w:t>ندوة التقويم في التعليم الجامعي،</w:t>
      </w:r>
      <w:r w:rsidRPr="00255842">
        <w:rPr>
          <w:rFonts w:ascii="Simplified Arabic" w:hAnsi="Simplified Arabic" w:cs="Simplified Arabic" w:hint="cs"/>
          <w:b/>
          <w:bCs/>
          <w:sz w:val="24"/>
          <w:szCs w:val="24"/>
          <w:rtl/>
        </w:rPr>
        <w:t>(</w:t>
      </w:r>
      <w:r w:rsidRPr="00255842">
        <w:rPr>
          <w:rFonts w:ascii="Simplified Arabic" w:hAnsi="Simplified Arabic" w:cs="Simplified Arabic"/>
          <w:b/>
          <w:bCs/>
          <w:sz w:val="24"/>
          <w:szCs w:val="24"/>
          <w:rtl/>
        </w:rPr>
        <w:t xml:space="preserve"> مرتكزات وتطلعات</w:t>
      </w:r>
      <w:r w:rsidRPr="00255842">
        <w:rPr>
          <w:rFonts w:ascii="Simplified Arabic" w:hAnsi="Simplified Arabic" w:cs="Simplified Arabic" w:hint="cs"/>
          <w:b/>
          <w:bCs/>
          <w:sz w:val="24"/>
          <w:szCs w:val="24"/>
          <w:rtl/>
        </w:rPr>
        <w:t>)</w:t>
      </w:r>
      <w:r w:rsidRPr="00255842">
        <w:rPr>
          <w:rFonts w:ascii="Simplified Arabic" w:hAnsi="Simplified Arabic" w:cs="Simplified Arabic"/>
          <w:sz w:val="24"/>
          <w:szCs w:val="24"/>
          <w:rtl/>
        </w:rPr>
        <w:t>، المملكة العربية السعودية، جامعة الجوف /9 مايو.</w:t>
      </w:r>
    </w:p>
    <w:p w:rsidR="00B17AE3" w:rsidRPr="006D1A1D"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6D1A1D">
        <w:rPr>
          <w:rFonts w:ascii="Simplified Arabic" w:hAnsi="Simplified Arabic" w:cs="Simplified Arabic"/>
          <w:sz w:val="24"/>
          <w:szCs w:val="24"/>
          <w:rtl/>
        </w:rPr>
        <w:t>حسين</w:t>
      </w:r>
      <w:r w:rsidRPr="006D1A1D">
        <w:rPr>
          <w:rFonts w:ascii="Simplified Arabic" w:hAnsi="Simplified Arabic" w:cs="Simplified Arabic" w:hint="cs"/>
          <w:sz w:val="24"/>
          <w:szCs w:val="24"/>
          <w:rtl/>
        </w:rPr>
        <w:t>، أحمد</w:t>
      </w:r>
      <w:r w:rsidRPr="006D1A1D">
        <w:rPr>
          <w:rFonts w:ascii="Simplified Arabic" w:hAnsi="Simplified Arabic" w:cs="Simplified Arabic"/>
          <w:sz w:val="24"/>
          <w:szCs w:val="24"/>
          <w:rtl/>
        </w:rPr>
        <w:t xml:space="preserve"> (</w:t>
      </w:r>
      <w:r w:rsidRPr="006D1A1D">
        <w:rPr>
          <w:rFonts w:ascii="Simplified Arabic" w:hAnsi="Simplified Arabic" w:cs="Simplified Arabic"/>
          <w:sz w:val="24"/>
          <w:szCs w:val="24"/>
        </w:rPr>
        <w:t>2015</w:t>
      </w:r>
      <w:r w:rsidRPr="006D1A1D">
        <w:rPr>
          <w:rFonts w:ascii="Simplified Arabic" w:hAnsi="Simplified Arabic" w:cs="Simplified Arabic"/>
          <w:sz w:val="24"/>
          <w:szCs w:val="24"/>
          <w:rtl/>
        </w:rPr>
        <w:t>)</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متطلبات</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تطبيق</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ستة</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سيجما</w:t>
      </w:r>
      <w:r w:rsidRPr="006D1A1D">
        <w:rPr>
          <w:rFonts w:ascii="Simplified Arabic" w:hAnsi="Simplified Arabic" w:cs="Simplified Arabic"/>
          <w:sz w:val="24"/>
          <w:szCs w:val="24"/>
        </w:rPr>
        <w:t xml:space="preserve"> Sigma Six </w:t>
      </w:r>
      <w:r w:rsidRPr="006D1A1D">
        <w:rPr>
          <w:rFonts w:ascii="Simplified Arabic" w:hAnsi="Simplified Arabic" w:cs="Simplified Arabic"/>
          <w:sz w:val="24"/>
          <w:szCs w:val="24"/>
          <w:rtl/>
        </w:rPr>
        <w:t>لتحقيق</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الميزة</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التنافسية</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بالجامعات-دراسة</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تطبيقية</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على</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بعض</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كليات</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جامعة</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جنوب</w:t>
      </w:r>
      <w:r w:rsidRPr="006D1A1D">
        <w:rPr>
          <w:rFonts w:ascii="Simplified Arabic" w:hAnsi="Simplified Arabic" w:cs="Simplified Arabic" w:hint="cs"/>
          <w:sz w:val="24"/>
          <w:szCs w:val="24"/>
          <w:rtl/>
        </w:rPr>
        <w:t xml:space="preserve"> </w:t>
      </w:r>
      <w:r w:rsidRPr="006D1A1D">
        <w:rPr>
          <w:rFonts w:ascii="Simplified Arabic" w:hAnsi="Simplified Arabic" w:cs="Simplified Arabic"/>
          <w:sz w:val="24"/>
          <w:szCs w:val="24"/>
          <w:rtl/>
        </w:rPr>
        <w:t xml:space="preserve">الوادي، </w:t>
      </w:r>
      <w:r w:rsidRPr="006D1A1D">
        <w:rPr>
          <w:rFonts w:ascii="Simplified Arabic" w:hAnsi="Simplified Arabic" w:cs="Simplified Arabic"/>
          <w:b/>
          <w:bCs/>
          <w:sz w:val="24"/>
          <w:szCs w:val="24"/>
          <w:rtl/>
        </w:rPr>
        <w:t>مجلة</w:t>
      </w:r>
      <w:r w:rsidRPr="006D1A1D">
        <w:rPr>
          <w:rFonts w:ascii="Simplified Arabic" w:hAnsi="Simplified Arabic" w:cs="Simplified Arabic" w:hint="cs"/>
          <w:b/>
          <w:bCs/>
          <w:sz w:val="24"/>
          <w:szCs w:val="24"/>
          <w:rtl/>
        </w:rPr>
        <w:t xml:space="preserve"> </w:t>
      </w:r>
      <w:r w:rsidRPr="006D1A1D">
        <w:rPr>
          <w:rFonts w:ascii="Simplified Arabic" w:hAnsi="Simplified Arabic" w:cs="Simplified Arabic"/>
          <w:b/>
          <w:bCs/>
          <w:sz w:val="24"/>
          <w:szCs w:val="24"/>
          <w:rtl/>
        </w:rPr>
        <w:t>كلية</w:t>
      </w:r>
      <w:r w:rsidRPr="006D1A1D">
        <w:rPr>
          <w:rFonts w:ascii="Simplified Arabic" w:hAnsi="Simplified Arabic" w:cs="Simplified Arabic" w:hint="cs"/>
          <w:b/>
          <w:bCs/>
          <w:sz w:val="24"/>
          <w:szCs w:val="24"/>
          <w:rtl/>
        </w:rPr>
        <w:t xml:space="preserve"> </w:t>
      </w:r>
      <w:r w:rsidRPr="006D1A1D">
        <w:rPr>
          <w:rFonts w:ascii="Simplified Arabic" w:hAnsi="Simplified Arabic" w:cs="Simplified Arabic"/>
          <w:b/>
          <w:bCs/>
          <w:sz w:val="24"/>
          <w:szCs w:val="24"/>
          <w:rtl/>
        </w:rPr>
        <w:t xml:space="preserve">التربية، </w:t>
      </w:r>
      <w:r w:rsidRPr="006D1A1D">
        <w:rPr>
          <w:rFonts w:ascii="Simplified Arabic" w:hAnsi="Simplified Arabic" w:cs="Simplified Arabic" w:hint="cs"/>
          <w:sz w:val="24"/>
          <w:szCs w:val="24"/>
          <w:rtl/>
        </w:rPr>
        <w:t>3(39)،</w:t>
      </w:r>
      <w:r w:rsidRPr="006D1A1D">
        <w:rPr>
          <w:rFonts w:ascii="Simplified Arabic" w:hAnsi="Simplified Arabic" w:cs="Simplified Arabic"/>
          <w:sz w:val="24"/>
          <w:szCs w:val="24"/>
          <w:rtl/>
        </w:rPr>
        <w:t xml:space="preserve"> </w:t>
      </w:r>
      <w:r w:rsidRPr="006D1A1D">
        <w:rPr>
          <w:rFonts w:ascii="Simplified Arabic" w:hAnsi="Simplified Arabic" w:cs="Simplified Arabic"/>
          <w:sz w:val="24"/>
          <w:szCs w:val="24"/>
        </w:rPr>
        <w:t>99-134</w:t>
      </w:r>
      <w:r w:rsidRPr="006D1A1D">
        <w:rPr>
          <w:rFonts w:ascii="Simplified Arabic" w:hAnsi="Simplified Arabic" w:cs="Simplified Arabic"/>
          <w:sz w:val="24"/>
          <w:szCs w:val="24"/>
          <w:rtl/>
        </w:rPr>
        <w:t>.</w:t>
      </w:r>
    </w:p>
    <w:p w:rsidR="00B17AE3" w:rsidRPr="00255842"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tl/>
        </w:rPr>
      </w:pPr>
      <w:r w:rsidRPr="00255842">
        <w:rPr>
          <w:rFonts w:ascii="Simplified Arabic" w:hAnsi="Simplified Arabic" w:cs="Simplified Arabic"/>
          <w:sz w:val="24"/>
          <w:szCs w:val="24"/>
          <w:rtl/>
        </w:rPr>
        <w:t>الخباز، جمال</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محمد (</w:t>
      </w:r>
      <w:r w:rsidRPr="00255842">
        <w:rPr>
          <w:rFonts w:ascii="Simplified Arabic" w:hAnsi="Simplified Arabic" w:cs="Simplified Arabic"/>
          <w:sz w:val="24"/>
          <w:szCs w:val="24"/>
        </w:rPr>
        <w:t>2010</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تطبيق</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مبدأ</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الجودة</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الإحصائي</w:t>
      </w:r>
      <w:r w:rsidRPr="00255842">
        <w:rPr>
          <w:rFonts w:ascii="Simplified Arabic" w:hAnsi="Simplified Arabic" w:cs="Simplified Arabic"/>
          <w:sz w:val="24"/>
          <w:szCs w:val="24"/>
        </w:rPr>
        <w:t xml:space="preserve"> Six Sigma </w:t>
      </w:r>
      <w:r w:rsidRPr="00255842">
        <w:rPr>
          <w:rFonts w:ascii="Simplified Arabic" w:hAnsi="Simplified Arabic" w:cs="Simplified Arabic"/>
          <w:sz w:val="24"/>
          <w:szCs w:val="24"/>
          <w:rtl/>
        </w:rPr>
        <w:t>في</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تطوير</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عمليات</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إدارة</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التعليم الجامعي</w:t>
      </w:r>
      <w:r w:rsidRPr="00255842">
        <w:rPr>
          <w:rFonts w:ascii="Simplified Arabic" w:hAnsi="Simplified Arabic" w:cs="Simplified Arabic" w:hint="cs"/>
          <w:b/>
          <w:bCs/>
          <w:sz w:val="24"/>
          <w:szCs w:val="24"/>
          <w:rtl/>
        </w:rPr>
        <w:t>, رسالة ماجستير</w:t>
      </w:r>
      <w:r w:rsidRPr="00255842">
        <w:rPr>
          <w:rFonts w:ascii="Simplified Arabic" w:hAnsi="Simplified Arabic" w:cs="Simplified Arabic"/>
          <w:sz w:val="24"/>
          <w:szCs w:val="24"/>
          <w:rtl/>
        </w:rPr>
        <w:t>، كلية</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التربية، جامعة</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الأزهر، القاهرة</w:t>
      </w:r>
      <w:r w:rsidRPr="00255842">
        <w:rPr>
          <w:rFonts w:ascii="Simplified Arabic" w:hAnsi="Simplified Arabic" w:cs="Simplified Arabic"/>
          <w:sz w:val="24"/>
          <w:szCs w:val="24"/>
        </w:rPr>
        <w:t>.</w:t>
      </w:r>
    </w:p>
    <w:p w:rsidR="00B17AE3" w:rsidRPr="00255842"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255842">
        <w:rPr>
          <w:rFonts w:ascii="Simplified Arabic" w:hAnsi="Simplified Arabic" w:cs="Simplified Arabic" w:hint="cs"/>
          <w:sz w:val="24"/>
          <w:szCs w:val="24"/>
          <w:rtl/>
        </w:rPr>
        <w:t>الخراز, صابرين (</w:t>
      </w:r>
      <w:r w:rsidRPr="00255842">
        <w:rPr>
          <w:rFonts w:ascii="Simplified Arabic" w:hAnsi="Simplified Arabic" w:cs="Simplified Arabic"/>
          <w:sz w:val="24"/>
          <w:szCs w:val="24"/>
        </w:rPr>
        <w:t>2017</w:t>
      </w:r>
      <w:r w:rsidRPr="00255842">
        <w:rPr>
          <w:rFonts w:ascii="Simplified Arabic" w:hAnsi="Simplified Arabic" w:cs="Simplified Arabic" w:hint="cs"/>
          <w:sz w:val="24"/>
          <w:szCs w:val="24"/>
          <w:rtl/>
        </w:rPr>
        <w:t xml:space="preserve">). تصور مقترح لتطوير جودة أداء العاملين بجامعة الأقصى في محافظات غزة, </w:t>
      </w:r>
      <w:r w:rsidRPr="00255842">
        <w:rPr>
          <w:rFonts w:ascii="Simplified Arabic" w:hAnsi="Simplified Arabic" w:cs="Simplified Arabic" w:hint="cs"/>
          <w:b/>
          <w:bCs/>
          <w:sz w:val="24"/>
          <w:szCs w:val="24"/>
          <w:rtl/>
        </w:rPr>
        <w:t>رسالة ماجستير</w:t>
      </w:r>
      <w:r w:rsidRPr="00255842">
        <w:rPr>
          <w:rFonts w:ascii="Simplified Arabic" w:hAnsi="Simplified Arabic" w:cs="Simplified Arabic" w:hint="cs"/>
          <w:sz w:val="24"/>
          <w:szCs w:val="24"/>
          <w:rtl/>
        </w:rPr>
        <w:t>, الجامعة الإسلامية,غزة.</w:t>
      </w:r>
    </w:p>
    <w:p w:rsidR="00B17AE3" w:rsidRPr="00255842"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الدجنى، إياد(</w:t>
      </w:r>
      <w:r w:rsidRPr="00255842">
        <w:rPr>
          <w:rFonts w:ascii="Simplified Arabic" w:hAnsi="Simplified Arabic" w:cs="Simplified Arabic"/>
          <w:sz w:val="24"/>
          <w:szCs w:val="24"/>
        </w:rPr>
        <w:t>2011</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 xml:space="preserve">. دور </w:t>
      </w:r>
      <w:r w:rsidRPr="00255842">
        <w:rPr>
          <w:rFonts w:ascii="Simplified Arabic" w:hAnsi="Simplified Arabic" w:cs="Simplified Arabic"/>
          <w:sz w:val="24"/>
          <w:szCs w:val="24"/>
          <w:rtl/>
        </w:rPr>
        <w:t xml:space="preserve">التخطيط الاستراتيجي في جودة الأداء المؤسسي: دراسة وصفية تحليلية في الجامعات النظامية الفلسطينية، </w:t>
      </w:r>
      <w:r w:rsidRPr="00255842">
        <w:rPr>
          <w:rFonts w:ascii="Simplified Arabic" w:hAnsi="Simplified Arabic" w:cs="Simplified Arabic"/>
          <w:b/>
          <w:bCs/>
          <w:sz w:val="24"/>
          <w:szCs w:val="24"/>
          <w:rtl/>
        </w:rPr>
        <w:t>رسالة دكتوراه</w:t>
      </w:r>
      <w:r w:rsidRPr="00255842">
        <w:rPr>
          <w:rFonts w:ascii="Simplified Arabic" w:hAnsi="Simplified Arabic" w:cs="Simplified Arabic"/>
          <w:sz w:val="24"/>
          <w:szCs w:val="24"/>
          <w:rtl/>
        </w:rPr>
        <w:t xml:space="preserve">، </w:t>
      </w:r>
      <w:r w:rsidRPr="00255842">
        <w:rPr>
          <w:rFonts w:ascii="Simplified Arabic" w:hAnsi="Simplified Arabic" w:cs="Simplified Arabic" w:hint="cs"/>
          <w:sz w:val="24"/>
          <w:szCs w:val="24"/>
          <w:rtl/>
        </w:rPr>
        <w:t>جامعة دمشق, سوريا.</w:t>
      </w:r>
    </w:p>
    <w:p w:rsidR="00B17AE3" w:rsidRPr="00255842"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دودين, أحمد</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ومساعدة,</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ماجد(</w:t>
      </w:r>
      <w:r w:rsidRPr="00255842">
        <w:rPr>
          <w:rFonts w:ascii="Simplified Arabic" w:hAnsi="Simplified Arabic" w:cs="Simplified Arabic"/>
          <w:sz w:val="24"/>
          <w:szCs w:val="24"/>
        </w:rPr>
        <w:t>2014</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w:t>
      </w:r>
      <w:r w:rsidR="00B8108E">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مدى</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 xml:space="preserve">استخدام مفاهيم </w:t>
      </w:r>
      <w:r w:rsidRPr="00255842">
        <w:rPr>
          <w:rFonts w:ascii="Simplified Arabic" w:hAnsi="Simplified Arabic" w:cs="Simplified Arabic"/>
          <w:sz w:val="24"/>
          <w:szCs w:val="24"/>
        </w:rPr>
        <w:t>Sigma Six</w:t>
      </w:r>
      <w:r w:rsidRPr="00255842">
        <w:rPr>
          <w:rFonts w:ascii="Simplified Arabic" w:hAnsi="Simplified Arabic" w:cs="Simplified Arabic"/>
          <w:sz w:val="24"/>
          <w:szCs w:val="24"/>
          <w:rtl/>
        </w:rPr>
        <w:t xml:space="preserve"> في الجامعات الأردنية الحكومية</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والخاصة,</w:t>
      </w:r>
      <w:r w:rsidRPr="00255842">
        <w:rPr>
          <w:rFonts w:ascii="Simplified Arabic" w:hAnsi="Simplified Arabic" w:cs="Simplified Arabic"/>
          <w:b/>
          <w:bCs/>
          <w:sz w:val="24"/>
          <w:szCs w:val="24"/>
          <w:rtl/>
        </w:rPr>
        <w:t>المجلة</w:t>
      </w:r>
      <w:r w:rsidRPr="00255842">
        <w:rPr>
          <w:rFonts w:ascii="Simplified Arabic" w:hAnsi="Simplified Arabic" w:cs="Simplified Arabic" w:hint="cs"/>
          <w:b/>
          <w:bCs/>
          <w:sz w:val="24"/>
          <w:szCs w:val="24"/>
          <w:rtl/>
        </w:rPr>
        <w:t xml:space="preserve"> </w:t>
      </w:r>
      <w:r w:rsidRPr="00255842">
        <w:rPr>
          <w:rFonts w:ascii="Simplified Arabic" w:hAnsi="Simplified Arabic" w:cs="Simplified Arabic"/>
          <w:b/>
          <w:bCs/>
          <w:sz w:val="24"/>
          <w:szCs w:val="24"/>
          <w:rtl/>
        </w:rPr>
        <w:t>العربية</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 xml:space="preserve"> 7(16)، </w:t>
      </w:r>
      <w:r w:rsidRPr="00255842">
        <w:rPr>
          <w:rFonts w:ascii="Simplified Arabic" w:hAnsi="Simplified Arabic" w:cs="Simplified Arabic"/>
          <w:sz w:val="24"/>
          <w:szCs w:val="24"/>
        </w:rPr>
        <w:t>161</w:t>
      </w:r>
      <w:r w:rsidRPr="00255842">
        <w:rPr>
          <w:rFonts w:ascii="Simplified Arabic" w:hAnsi="Simplified Arabic" w:cs="Simplified Arabic"/>
          <w:sz w:val="24"/>
          <w:szCs w:val="24"/>
          <w:rtl/>
        </w:rPr>
        <w:t xml:space="preserve">– </w:t>
      </w:r>
      <w:r w:rsidRPr="00255842">
        <w:rPr>
          <w:rFonts w:ascii="Simplified Arabic" w:hAnsi="Simplified Arabic" w:cs="Simplified Arabic"/>
          <w:sz w:val="24"/>
          <w:szCs w:val="24"/>
        </w:rPr>
        <w:t>184</w:t>
      </w:r>
      <w:r w:rsidRPr="00255842">
        <w:rPr>
          <w:rFonts w:ascii="Simplified Arabic" w:hAnsi="Simplified Arabic" w:cs="Simplified Arabic"/>
          <w:sz w:val="24"/>
          <w:szCs w:val="24"/>
          <w:rtl/>
        </w:rPr>
        <w:t>.</w:t>
      </w:r>
    </w:p>
    <w:p w:rsidR="00B17AE3" w:rsidRPr="00255842"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الربيعي, سعيد(2008)</w:t>
      </w:r>
      <w:r w:rsidR="00B8108E">
        <w:rPr>
          <w:rFonts w:ascii="Simplified Arabic" w:hAnsi="Simplified Arabic" w:cs="Simplified Arabic" w:hint="cs"/>
          <w:sz w:val="24"/>
          <w:szCs w:val="24"/>
          <w:rtl/>
        </w:rPr>
        <w:t>.</w:t>
      </w:r>
      <w:r w:rsidRPr="00255842">
        <w:rPr>
          <w:rFonts w:ascii="Simplified Arabic" w:hAnsi="Simplified Arabic" w:cs="Simplified Arabic"/>
          <w:sz w:val="24"/>
          <w:szCs w:val="24"/>
          <w:rtl/>
        </w:rPr>
        <w:t xml:space="preserve"> </w:t>
      </w:r>
      <w:r w:rsidRPr="00255842">
        <w:rPr>
          <w:rFonts w:ascii="Simplified Arabic" w:hAnsi="Simplified Arabic" w:cs="Simplified Arabic"/>
          <w:b/>
          <w:bCs/>
          <w:sz w:val="24"/>
          <w:szCs w:val="24"/>
          <w:rtl/>
        </w:rPr>
        <w:t>التعليم العالي في عصر المعرفة, التغيرات والتحديات وآفاق المستقبل</w:t>
      </w:r>
      <w:r w:rsidRPr="00255842">
        <w:rPr>
          <w:rFonts w:ascii="Simplified Arabic" w:hAnsi="Simplified Arabic" w:cs="Simplified Arabic"/>
          <w:sz w:val="24"/>
          <w:szCs w:val="24"/>
          <w:rtl/>
        </w:rPr>
        <w:t>,</w:t>
      </w:r>
      <w:r w:rsidR="00B8108E">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دار الشروق للنشر والتوزيع عمان.</w:t>
      </w:r>
    </w:p>
    <w:p w:rsidR="00B17AE3" w:rsidRPr="00E02DEC" w:rsidRDefault="00B17AE3" w:rsidP="00CB1367">
      <w:pPr>
        <w:pStyle w:val="ListParagraph"/>
        <w:numPr>
          <w:ilvl w:val="0"/>
          <w:numId w:val="12"/>
        </w:numPr>
        <w:spacing w:after="0" w:line="240" w:lineRule="auto"/>
        <w:rPr>
          <w:rFonts w:ascii="Simplified Arabic" w:hAnsi="Simplified Arabic" w:cs="Simplified Arabic"/>
          <w:sz w:val="24"/>
          <w:szCs w:val="24"/>
        </w:rPr>
      </w:pPr>
      <w:r w:rsidRPr="00E02DEC">
        <w:rPr>
          <w:rFonts w:ascii="Simplified Arabic" w:hAnsi="Simplified Arabic" w:cs="Simplified Arabic"/>
          <w:sz w:val="24"/>
          <w:szCs w:val="24"/>
          <w:rtl/>
        </w:rPr>
        <w:t>الزيد, جواهر بنت محمد (2015)</w:t>
      </w:r>
      <w:r>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"المعايير الإحصائية لمنهجية ستة سيجما في تحسين جودة التعليم العالي "</w:t>
      </w:r>
      <w:r w:rsidRPr="00E02DEC">
        <w:rPr>
          <w:rFonts w:ascii="Simplified Arabic" w:hAnsi="Simplified Arabic" w:cs="Simplified Arabic"/>
          <w:b/>
          <w:bCs/>
          <w:sz w:val="24"/>
          <w:szCs w:val="24"/>
          <w:rtl/>
        </w:rPr>
        <w:t>مجلة رابطة التربية الحديثة</w:t>
      </w:r>
      <w:r w:rsidRPr="00E02DEC">
        <w:rPr>
          <w:rFonts w:ascii="Simplified Arabic" w:hAnsi="Simplified Arabic" w:cs="Simplified Arabic"/>
          <w:sz w:val="24"/>
          <w:szCs w:val="24"/>
          <w:rtl/>
        </w:rPr>
        <w:t xml:space="preserve"> </w:t>
      </w:r>
      <w:r w:rsidRPr="00E02DEC">
        <w:rPr>
          <w:rFonts w:ascii="Simplified Arabic" w:hAnsi="Simplified Arabic" w:cs="Simplified Arabic" w:hint="cs"/>
          <w:sz w:val="24"/>
          <w:szCs w:val="24"/>
          <w:rtl/>
        </w:rPr>
        <w:t>، 11(2)</w:t>
      </w:r>
      <w:r w:rsidRPr="00E02DEC">
        <w:rPr>
          <w:rFonts w:ascii="Simplified Arabic" w:hAnsi="Simplified Arabic" w:cs="Simplified Arabic"/>
          <w:sz w:val="24"/>
          <w:szCs w:val="24"/>
          <w:rtl/>
        </w:rPr>
        <w:t xml:space="preserve"> , 19_58.</w:t>
      </w:r>
    </w:p>
    <w:p w:rsidR="00B17AE3"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lastRenderedPageBreak/>
        <w:t>الشريف, بوفاس (</w:t>
      </w:r>
      <w:r w:rsidRPr="00E02DEC">
        <w:rPr>
          <w:rFonts w:ascii="Simplified Arabic" w:hAnsi="Simplified Arabic" w:cs="Simplified Arabic"/>
          <w:sz w:val="24"/>
          <w:szCs w:val="24"/>
        </w:rPr>
        <w:t>2015</w:t>
      </w:r>
      <w:r w:rsidR="00B8108E">
        <w:rPr>
          <w:rFonts w:ascii="Simplified Arabic" w:hAnsi="Simplified Arabic" w:cs="Simplified Arabic"/>
          <w:sz w:val="24"/>
          <w:szCs w:val="24"/>
          <w:rtl/>
        </w:rPr>
        <w:t>)</w:t>
      </w:r>
      <w:r w:rsidR="00B8108E">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 xml:space="preserve">إمكانية تطبيق ستة سيجما </w:t>
      </w:r>
      <w:r w:rsidRPr="00E02DEC">
        <w:rPr>
          <w:rFonts w:ascii="Simplified Arabic" w:hAnsi="Simplified Arabic" w:cs="Simplified Arabic"/>
          <w:sz w:val="24"/>
          <w:szCs w:val="24"/>
        </w:rPr>
        <w:t>(six sigma)</w:t>
      </w:r>
      <w:r w:rsidRPr="00E02DEC">
        <w:rPr>
          <w:rFonts w:ascii="Simplified Arabic" w:hAnsi="Simplified Arabic" w:cs="Simplified Arabic"/>
          <w:sz w:val="24"/>
          <w:szCs w:val="24"/>
          <w:rtl/>
        </w:rPr>
        <w:t xml:space="preserve"> لتحسين جودة التعليم العالي </w:t>
      </w:r>
      <w:r w:rsidRPr="00E02DEC">
        <w:rPr>
          <w:rFonts w:ascii="Simplified Arabic" w:hAnsi="Simplified Arabic" w:cs="Simplified Arabic"/>
          <w:b/>
          <w:bCs/>
          <w:sz w:val="24"/>
          <w:szCs w:val="24"/>
          <w:rtl/>
        </w:rPr>
        <w:t>الملتقى الدولي حول إدارة الجودة والأداء المتميز في الجامعات العربية</w:t>
      </w:r>
      <w:r w:rsidRPr="00E02DEC">
        <w:rPr>
          <w:rFonts w:ascii="Simplified Arabic" w:hAnsi="Simplified Arabic" w:cs="Simplified Arabic"/>
          <w:sz w:val="24"/>
          <w:szCs w:val="24"/>
          <w:rtl/>
        </w:rPr>
        <w:t>, كلية الآداب واللغات , جامعة يح</w:t>
      </w:r>
      <w:r w:rsidRPr="00E02DEC">
        <w:rPr>
          <w:rFonts w:ascii="Simplified Arabic" w:hAnsi="Simplified Arabic" w:cs="Simplified Arabic" w:hint="cs"/>
          <w:sz w:val="24"/>
          <w:szCs w:val="24"/>
          <w:rtl/>
        </w:rPr>
        <w:t>ي</w:t>
      </w:r>
      <w:r w:rsidRPr="00E02DEC">
        <w:rPr>
          <w:rFonts w:ascii="Simplified Arabic" w:hAnsi="Simplified Arabic" w:cs="Simplified Arabic"/>
          <w:sz w:val="24"/>
          <w:szCs w:val="24"/>
          <w:rtl/>
        </w:rPr>
        <w:t>ى فارس, الجزائر</w:t>
      </w:r>
      <w:r w:rsidRPr="00E02DEC">
        <w:rPr>
          <w:rFonts w:ascii="Simplified Arabic" w:hAnsi="Simplified Arabic" w:cs="Simplified Arabic" w:hint="cs"/>
          <w:sz w:val="24"/>
          <w:szCs w:val="24"/>
          <w:rtl/>
        </w:rPr>
        <w:t>,</w:t>
      </w:r>
      <w:r w:rsidRPr="00E02DEC">
        <w:rPr>
          <w:rFonts w:ascii="Simplified Arabic" w:hAnsi="Simplified Arabic" w:cs="Simplified Arabic"/>
          <w:sz w:val="24"/>
          <w:szCs w:val="24"/>
        </w:rPr>
        <w:t>15</w:t>
      </w:r>
      <w:r w:rsidRPr="00E02DEC">
        <w:rPr>
          <w:rFonts w:ascii="Simplified Arabic" w:hAnsi="Simplified Arabic" w:cs="Simplified Arabic" w:hint="cs"/>
          <w:sz w:val="24"/>
          <w:szCs w:val="24"/>
          <w:rtl/>
        </w:rPr>
        <w:t>-</w:t>
      </w:r>
      <w:r w:rsidRPr="00E02DEC">
        <w:rPr>
          <w:rFonts w:ascii="Simplified Arabic" w:hAnsi="Simplified Arabic" w:cs="Simplified Arabic"/>
          <w:sz w:val="24"/>
          <w:szCs w:val="24"/>
        </w:rPr>
        <w:t>16</w:t>
      </w:r>
      <w:r w:rsidRPr="00E02DEC">
        <w:rPr>
          <w:rFonts w:ascii="Simplified Arabic" w:hAnsi="Simplified Arabic" w:cs="Simplified Arabic" w:hint="cs"/>
          <w:sz w:val="24"/>
          <w:szCs w:val="24"/>
          <w:rtl/>
        </w:rPr>
        <w:t xml:space="preserve"> أبريل</w:t>
      </w:r>
      <w:r w:rsidRPr="00E02DEC">
        <w:rPr>
          <w:rFonts w:ascii="Simplified Arabic" w:hAnsi="Simplified Arabic" w:cs="Simplified Arabic"/>
          <w:sz w:val="24"/>
          <w:szCs w:val="24"/>
          <w:rtl/>
        </w:rPr>
        <w:t>.</w:t>
      </w:r>
    </w:p>
    <w:p w:rsidR="00B17AE3" w:rsidRPr="00255842"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255842">
        <w:rPr>
          <w:rFonts w:ascii="Simplified Arabic" w:hAnsi="Simplified Arabic" w:cs="Simplified Arabic"/>
          <w:sz w:val="24"/>
          <w:szCs w:val="24"/>
          <w:rtl/>
        </w:rPr>
        <w:t>عبد العزيز، عبد العاط</w:t>
      </w:r>
      <w:r w:rsidR="00B8108E">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w:t>
      </w:r>
      <w:r w:rsidRPr="00255842">
        <w:rPr>
          <w:rFonts w:ascii="Simplified Arabic" w:hAnsi="Simplified Arabic" w:cs="Simplified Arabic"/>
          <w:sz w:val="24"/>
          <w:szCs w:val="24"/>
        </w:rPr>
        <w:t>2014</w:t>
      </w:r>
      <w:r w:rsidRPr="00255842">
        <w:rPr>
          <w:rFonts w:ascii="Simplified Arabic" w:hAnsi="Simplified Arabic" w:cs="Simplified Arabic"/>
          <w:sz w:val="24"/>
          <w:szCs w:val="24"/>
          <w:rtl/>
        </w:rPr>
        <w:t>)</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tl/>
        </w:rPr>
        <w:t>متط</w:t>
      </w:r>
      <w:r w:rsidRPr="00255842">
        <w:rPr>
          <w:rFonts w:ascii="Simplified Arabic" w:hAnsi="Simplified Arabic" w:cs="Simplified Arabic" w:hint="cs"/>
          <w:sz w:val="24"/>
          <w:szCs w:val="24"/>
          <w:rtl/>
        </w:rPr>
        <w:t>ل</w:t>
      </w:r>
      <w:r w:rsidRPr="00255842">
        <w:rPr>
          <w:rFonts w:ascii="Simplified Arabic" w:hAnsi="Simplified Arabic" w:cs="Simplified Arabic"/>
          <w:sz w:val="24"/>
          <w:szCs w:val="24"/>
          <w:rtl/>
        </w:rPr>
        <w:t xml:space="preserve">بات تطبيق منهجية سيجما ستة </w:t>
      </w:r>
      <w:r w:rsidRPr="00255842">
        <w:rPr>
          <w:rFonts w:ascii="Simplified Arabic" w:hAnsi="Simplified Arabic" w:cs="Simplified Arabic"/>
          <w:sz w:val="24"/>
          <w:szCs w:val="24"/>
        </w:rPr>
        <w:t xml:space="preserve">six sigma </w:t>
      </w:r>
      <w:r w:rsidRPr="00255842">
        <w:rPr>
          <w:rFonts w:ascii="Simplified Arabic" w:hAnsi="Simplified Arabic" w:cs="Simplified Arabic"/>
          <w:sz w:val="24"/>
          <w:szCs w:val="24"/>
          <w:rtl/>
        </w:rPr>
        <w:t xml:space="preserve"> لتحسين أداء الجهاز الإداري بكل</w:t>
      </w:r>
      <w:r>
        <w:rPr>
          <w:rFonts w:ascii="Simplified Arabic" w:hAnsi="Simplified Arabic" w:cs="Simplified Arabic"/>
          <w:sz w:val="24"/>
          <w:szCs w:val="24"/>
          <w:rtl/>
        </w:rPr>
        <w:t>ية التربية بحفر الباطن جامعة ال</w:t>
      </w:r>
      <w:r>
        <w:rPr>
          <w:rFonts w:ascii="Simplified Arabic" w:hAnsi="Simplified Arabic" w:cs="Simplified Arabic" w:hint="cs"/>
          <w:sz w:val="24"/>
          <w:szCs w:val="24"/>
          <w:rtl/>
        </w:rPr>
        <w:t>د</w:t>
      </w:r>
      <w:r w:rsidRPr="00255842">
        <w:rPr>
          <w:rFonts w:ascii="Simplified Arabic" w:hAnsi="Simplified Arabic" w:cs="Simplified Arabic"/>
          <w:sz w:val="24"/>
          <w:szCs w:val="24"/>
          <w:rtl/>
        </w:rPr>
        <w:t>مام"،</w:t>
      </w:r>
      <w:r w:rsidRPr="00255842">
        <w:rPr>
          <w:rFonts w:ascii="Simplified Arabic" w:hAnsi="Simplified Arabic" w:cs="Simplified Arabic"/>
          <w:b/>
          <w:bCs/>
          <w:sz w:val="24"/>
          <w:szCs w:val="24"/>
          <w:rtl/>
        </w:rPr>
        <w:t xml:space="preserve"> الم</w:t>
      </w:r>
      <w:r w:rsidRPr="00255842">
        <w:rPr>
          <w:rFonts w:ascii="Simplified Arabic" w:hAnsi="Simplified Arabic" w:cs="Simplified Arabic" w:hint="cs"/>
          <w:b/>
          <w:bCs/>
          <w:sz w:val="24"/>
          <w:szCs w:val="24"/>
          <w:rtl/>
        </w:rPr>
        <w:t>ج</w:t>
      </w:r>
      <w:r w:rsidRPr="00255842">
        <w:rPr>
          <w:rFonts w:ascii="Simplified Arabic" w:hAnsi="Simplified Arabic" w:cs="Simplified Arabic"/>
          <w:b/>
          <w:bCs/>
          <w:sz w:val="24"/>
          <w:szCs w:val="24"/>
          <w:rtl/>
        </w:rPr>
        <w:t>لة التربوية</w:t>
      </w:r>
      <w:r w:rsidRPr="00255842">
        <w:rPr>
          <w:rFonts w:ascii="Simplified Arabic" w:hAnsi="Simplified Arabic" w:cs="Simplified Arabic"/>
          <w:sz w:val="24"/>
          <w:szCs w:val="24"/>
          <w:rtl/>
        </w:rPr>
        <w:t xml:space="preserve">، </w:t>
      </w:r>
      <w:r w:rsidRPr="00255842">
        <w:rPr>
          <w:rFonts w:ascii="Simplified Arabic" w:hAnsi="Simplified Arabic" w:cs="Simplified Arabic" w:hint="cs"/>
          <w:sz w:val="24"/>
          <w:szCs w:val="24"/>
          <w:rtl/>
        </w:rPr>
        <w:t>8(1)،</w:t>
      </w:r>
      <w:r w:rsidRPr="00255842">
        <w:rPr>
          <w:rFonts w:ascii="Simplified Arabic" w:hAnsi="Simplified Arabic" w:cs="Simplified Arabic"/>
          <w:sz w:val="24"/>
          <w:szCs w:val="24"/>
          <w:rtl/>
        </w:rPr>
        <w:t xml:space="preserve"> </w:t>
      </w:r>
      <w:r w:rsidRPr="00255842">
        <w:rPr>
          <w:rFonts w:ascii="Simplified Arabic" w:hAnsi="Simplified Arabic" w:cs="Simplified Arabic" w:hint="cs"/>
          <w:sz w:val="24"/>
          <w:szCs w:val="24"/>
          <w:rtl/>
        </w:rPr>
        <w:t xml:space="preserve"> </w:t>
      </w:r>
      <w:r w:rsidRPr="00255842">
        <w:rPr>
          <w:rFonts w:ascii="Simplified Arabic" w:hAnsi="Simplified Arabic" w:cs="Simplified Arabic"/>
          <w:sz w:val="24"/>
          <w:szCs w:val="24"/>
        </w:rPr>
        <w:t>373</w:t>
      </w:r>
      <w:r w:rsidRPr="00255842">
        <w:rPr>
          <w:rFonts w:ascii="Simplified Arabic" w:hAnsi="Simplified Arabic" w:cs="Simplified Arabic"/>
          <w:sz w:val="24"/>
          <w:szCs w:val="24"/>
          <w:rtl/>
        </w:rPr>
        <w:t>-</w:t>
      </w:r>
      <w:r>
        <w:rPr>
          <w:rFonts w:ascii="Simplified Arabic" w:hAnsi="Simplified Arabic" w:cs="Simplified Arabic"/>
          <w:sz w:val="24"/>
          <w:szCs w:val="24"/>
        </w:rPr>
        <w:t>3</w:t>
      </w:r>
      <w:r w:rsidRPr="00255842">
        <w:rPr>
          <w:rFonts w:ascii="Simplified Arabic" w:hAnsi="Simplified Arabic" w:cs="Simplified Arabic"/>
          <w:sz w:val="24"/>
          <w:szCs w:val="24"/>
        </w:rPr>
        <w:t>56</w:t>
      </w:r>
      <w:r w:rsidRPr="00255842">
        <w:rPr>
          <w:rFonts w:ascii="Simplified Arabic" w:hAnsi="Simplified Arabic" w:cs="Simplified Arabic" w:hint="cs"/>
          <w:sz w:val="24"/>
          <w:szCs w:val="24"/>
          <w:rtl/>
        </w:rPr>
        <w:t>.</w:t>
      </w:r>
    </w:p>
    <w:p w:rsidR="00B17AE3" w:rsidRPr="00E02DEC"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عبد</w:t>
      </w:r>
      <w:r w:rsidRPr="00E02DEC">
        <w:rPr>
          <w:rFonts w:ascii="Simplified Arabic" w:hAnsi="Simplified Arabic" w:cs="Simplified Arabic" w:hint="cs"/>
          <w:sz w:val="24"/>
          <w:szCs w:val="24"/>
          <w:rtl/>
        </w:rPr>
        <w:t xml:space="preserve"> ا</w:t>
      </w:r>
      <w:r w:rsidRPr="00E02DEC">
        <w:rPr>
          <w:rFonts w:ascii="Simplified Arabic" w:hAnsi="Simplified Arabic" w:cs="Simplified Arabic"/>
          <w:sz w:val="24"/>
          <w:szCs w:val="24"/>
          <w:rtl/>
        </w:rPr>
        <w:t>لله ,</w:t>
      </w:r>
      <w:r w:rsidR="00B8108E">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هبة (2012)</w:t>
      </w:r>
      <w:r w:rsidR="00B8108E">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"مدى الالتزام بمنهج سيجما ستة</w:t>
      </w:r>
      <w:r w:rsidRPr="00E02DEC">
        <w:rPr>
          <w:rFonts w:ascii="Simplified Arabic" w:hAnsi="Simplified Arabic" w:cs="Simplified Arabic" w:hint="cs"/>
          <w:sz w:val="24"/>
          <w:szCs w:val="24"/>
          <w:rtl/>
        </w:rPr>
        <w:t xml:space="preserve"> </w:t>
      </w:r>
      <w:r w:rsidRPr="00E02DEC">
        <w:rPr>
          <w:rFonts w:ascii="Simplified Arabic" w:hAnsi="Simplified Arabic" w:cs="Simplified Arabic"/>
          <w:sz w:val="24"/>
          <w:szCs w:val="24"/>
        </w:rPr>
        <w:t xml:space="preserve"> Sigma Six</w:t>
      </w:r>
      <w:r w:rsidRPr="00E02DEC">
        <w:rPr>
          <w:rFonts w:ascii="Simplified Arabic" w:hAnsi="Simplified Arabic" w:cs="Simplified Arabic"/>
          <w:sz w:val="24"/>
          <w:szCs w:val="24"/>
          <w:rtl/>
        </w:rPr>
        <w:t xml:space="preserve"> في ضبط جودة التدقيق الداخلي دراسة تطبيقية على المصارف العاملة في قطاع غزة ", </w:t>
      </w:r>
      <w:r w:rsidRPr="00E02DEC">
        <w:rPr>
          <w:rFonts w:ascii="Simplified Arabic" w:hAnsi="Simplified Arabic" w:cs="Simplified Arabic"/>
          <w:b/>
          <w:bCs/>
          <w:sz w:val="24"/>
          <w:szCs w:val="24"/>
          <w:rtl/>
        </w:rPr>
        <w:t>رسالة ماجستير</w:t>
      </w:r>
      <w:r w:rsidRPr="00E02DEC">
        <w:rPr>
          <w:rFonts w:ascii="Simplified Arabic" w:hAnsi="Simplified Arabic" w:cs="Simplified Arabic"/>
          <w:sz w:val="24"/>
          <w:szCs w:val="24"/>
          <w:rtl/>
        </w:rPr>
        <w:t xml:space="preserve">, الجامعة </w:t>
      </w:r>
      <w:r w:rsidRPr="00E02DEC">
        <w:rPr>
          <w:rFonts w:ascii="Simplified Arabic" w:hAnsi="Simplified Arabic" w:cs="Simplified Arabic" w:hint="cs"/>
          <w:sz w:val="24"/>
          <w:szCs w:val="24"/>
          <w:rtl/>
        </w:rPr>
        <w:t>الإسلامية</w:t>
      </w:r>
      <w:r w:rsidRPr="00E02DEC">
        <w:rPr>
          <w:rFonts w:ascii="Simplified Arabic" w:hAnsi="Simplified Arabic" w:cs="Simplified Arabic"/>
          <w:sz w:val="24"/>
          <w:szCs w:val="24"/>
          <w:rtl/>
        </w:rPr>
        <w:t xml:space="preserve"> ,غزة .</w:t>
      </w:r>
    </w:p>
    <w:p w:rsidR="00B17AE3" w:rsidRPr="00E02DEC"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عبده، رنا(</w:t>
      </w:r>
      <w:r w:rsidRPr="00E02DEC">
        <w:rPr>
          <w:rFonts w:ascii="Simplified Arabic" w:hAnsi="Simplified Arabic" w:cs="Simplified Arabic"/>
          <w:sz w:val="24"/>
          <w:szCs w:val="24"/>
        </w:rPr>
        <w:t>2017</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02DEC">
        <w:rPr>
          <w:rFonts w:ascii="Simplified Arabic" w:eastAsia="SimHei" w:hAnsi="Simplified Arabic" w:cs="Simplified Arabic"/>
          <w:sz w:val="24"/>
          <w:szCs w:val="24"/>
          <w:rtl/>
        </w:rPr>
        <w:t xml:space="preserve">ممارسات القيادة </w:t>
      </w:r>
      <w:r w:rsidR="00B8108E" w:rsidRPr="00E02DEC">
        <w:rPr>
          <w:rFonts w:ascii="Simplified Arabic" w:eastAsia="SimHei" w:hAnsi="Simplified Arabic" w:cs="Simplified Arabic" w:hint="cs"/>
          <w:sz w:val="24"/>
          <w:szCs w:val="24"/>
          <w:rtl/>
        </w:rPr>
        <w:t>الإستراتيجية</w:t>
      </w:r>
      <w:r w:rsidRPr="00E02DEC">
        <w:rPr>
          <w:rFonts w:ascii="Simplified Arabic" w:eastAsia="SimHei" w:hAnsi="Simplified Arabic" w:cs="Simplified Arabic"/>
          <w:sz w:val="24"/>
          <w:szCs w:val="24"/>
          <w:rtl/>
        </w:rPr>
        <w:t xml:space="preserve"> وعلاقتها بتميز الأداء المؤسسي دراسة تطبيقية على الكليات الجامعية في محافظات غزة، </w:t>
      </w:r>
      <w:r w:rsidRPr="00E02DEC">
        <w:rPr>
          <w:rFonts w:ascii="Simplified Arabic" w:eastAsia="SimHei" w:hAnsi="Simplified Arabic" w:cs="Simplified Arabic"/>
          <w:b/>
          <w:bCs/>
          <w:sz w:val="24"/>
          <w:szCs w:val="24"/>
          <w:rtl/>
        </w:rPr>
        <w:t>رسالة ماجستير</w:t>
      </w:r>
      <w:r w:rsidRPr="00E02DEC">
        <w:rPr>
          <w:rFonts w:ascii="Simplified Arabic" w:hAnsi="Simplified Arabic" w:cs="Simplified Arabic"/>
          <w:sz w:val="24"/>
          <w:szCs w:val="24"/>
          <w:rtl/>
        </w:rPr>
        <w:t>، الجامعة الإسلامية، غزة .</w:t>
      </w:r>
    </w:p>
    <w:p w:rsidR="00B17AE3" w:rsidRPr="00E02DEC"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العدلوني، محمد (</w:t>
      </w:r>
      <w:r w:rsidRPr="00E02DEC">
        <w:rPr>
          <w:rFonts w:ascii="Simplified Arabic" w:hAnsi="Simplified Arabic" w:cs="Simplified Arabic"/>
          <w:sz w:val="24"/>
          <w:szCs w:val="24"/>
        </w:rPr>
        <w:t>2002</w:t>
      </w:r>
      <w:r w:rsidRPr="00E02DEC">
        <w:rPr>
          <w:rFonts w:ascii="Simplified Arabic" w:hAnsi="Simplified Arabic" w:cs="Simplified Arabic"/>
          <w:sz w:val="24"/>
          <w:szCs w:val="24"/>
          <w:rtl/>
        </w:rPr>
        <w:t>)</w:t>
      </w:r>
      <w:r w:rsidR="00B8108E">
        <w:rPr>
          <w:rFonts w:ascii="Simplified Arabic" w:hAnsi="Simplified Arabic" w:cs="Simplified Arabic" w:hint="cs"/>
          <w:b/>
          <w:bCs/>
          <w:sz w:val="24"/>
          <w:szCs w:val="24"/>
          <w:rtl/>
        </w:rPr>
        <w:t>.</w:t>
      </w:r>
      <w:r w:rsidRPr="00E02DEC">
        <w:rPr>
          <w:rFonts w:ascii="Simplified Arabic" w:hAnsi="Simplified Arabic" w:cs="Simplified Arabic"/>
          <w:b/>
          <w:bCs/>
          <w:sz w:val="24"/>
          <w:szCs w:val="24"/>
          <w:rtl/>
        </w:rPr>
        <w:t xml:space="preserve"> العمل المؤسسي</w:t>
      </w:r>
      <w:r w:rsidRPr="00E02DEC">
        <w:rPr>
          <w:rFonts w:ascii="Simplified Arabic" w:hAnsi="Simplified Arabic" w:cs="Simplified Arabic"/>
          <w:sz w:val="24"/>
          <w:szCs w:val="24"/>
          <w:rtl/>
        </w:rPr>
        <w:t>، دار ابن حزم للطباعة والنشر، بيروت، لبنان.</w:t>
      </w:r>
    </w:p>
    <w:p w:rsidR="00B17AE3" w:rsidRPr="00E02DEC"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عساف، محمود(</w:t>
      </w:r>
      <w:r w:rsidRPr="00E02DEC">
        <w:rPr>
          <w:rFonts w:ascii="Simplified Arabic" w:hAnsi="Simplified Arabic" w:cs="Simplified Arabic"/>
          <w:sz w:val="24"/>
          <w:szCs w:val="24"/>
        </w:rPr>
        <w:t>2018</w:t>
      </w:r>
      <w:r w:rsidRPr="00E02DEC">
        <w:rPr>
          <w:rFonts w:ascii="Simplified Arabic" w:hAnsi="Simplified Arabic" w:cs="Simplified Arabic"/>
          <w:sz w:val="24"/>
          <w:szCs w:val="24"/>
          <w:rtl/>
        </w:rPr>
        <w:t>)</w:t>
      </w:r>
      <w:r w:rsidR="00B8108E">
        <w:rPr>
          <w:rFonts w:ascii="Simplified Arabic" w:hAnsi="Simplified Arabic" w:cs="Simplified Arabic" w:hint="cs"/>
          <w:sz w:val="24"/>
          <w:szCs w:val="24"/>
          <w:rtl/>
        </w:rPr>
        <w:t>.</w:t>
      </w:r>
      <w:r w:rsidRPr="00E02DEC">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 xml:space="preserve">جودة بيئة التعليم التقني والمهني بمحافظات غزة في ضوء مبادئ ستة سيجما من وجهة نظر الطلبة وسبل تحسينها، </w:t>
      </w:r>
      <w:hyperlink r:id="rId9" w:history="1">
        <w:r w:rsidRPr="00E02DEC">
          <w:rPr>
            <w:rFonts w:ascii="Simplified Arabic" w:hAnsi="Simplified Arabic" w:cs="Simplified Arabic"/>
            <w:sz w:val="24"/>
            <w:szCs w:val="24"/>
            <w:rtl/>
          </w:rPr>
          <w:t xml:space="preserve">المجلة العربية لضمان جودة التعليم </w:t>
        </w:r>
        <w:r w:rsidRPr="00E02DEC">
          <w:rPr>
            <w:rFonts w:ascii="Simplified Arabic" w:hAnsi="Simplified Arabic" w:cs="Simplified Arabic"/>
            <w:b/>
            <w:bCs/>
            <w:sz w:val="24"/>
            <w:szCs w:val="24"/>
            <w:rtl/>
          </w:rPr>
          <w:t>الجامعي</w:t>
        </w:r>
        <w:r w:rsidRPr="00E02DEC">
          <w:rPr>
            <w:rFonts w:ascii="Simplified Arabic" w:hAnsi="Simplified Arabic" w:cs="Simplified Arabic" w:hint="cs"/>
            <w:b/>
            <w:bCs/>
            <w:sz w:val="24"/>
            <w:szCs w:val="24"/>
            <w:rtl/>
          </w:rPr>
          <w:t xml:space="preserve">، 11 (38)، </w:t>
        </w:r>
      </w:hyperlink>
      <w:r w:rsidRPr="00E02DEC">
        <w:rPr>
          <w:rFonts w:ascii="Simplified Arabic" w:hAnsi="Simplified Arabic" w:cs="Simplified Arabic" w:hint="cs"/>
          <w:sz w:val="24"/>
          <w:szCs w:val="24"/>
          <w:rtl/>
        </w:rPr>
        <w:t>29-60.</w:t>
      </w:r>
    </w:p>
    <w:p w:rsidR="00B17AE3" w:rsidRPr="00E02DEC"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المحاسنة، إبراهيم (</w:t>
      </w:r>
      <w:r w:rsidRPr="00E02DEC">
        <w:rPr>
          <w:rFonts w:ascii="Simplified Arabic" w:hAnsi="Simplified Arabic" w:cs="Simplified Arabic"/>
          <w:sz w:val="24"/>
          <w:szCs w:val="24"/>
        </w:rPr>
        <w:t>2013</w:t>
      </w:r>
      <w:r w:rsidRPr="00E02DEC">
        <w:rPr>
          <w:rFonts w:ascii="Simplified Arabic" w:hAnsi="Simplified Arabic" w:cs="Simplified Arabic"/>
          <w:sz w:val="24"/>
          <w:szCs w:val="24"/>
          <w:rtl/>
        </w:rPr>
        <w:t>)</w:t>
      </w:r>
      <w:r w:rsidR="00B8108E">
        <w:rPr>
          <w:rFonts w:ascii="Simplified Arabic" w:hAnsi="Simplified Arabic" w:cs="Simplified Arabic" w:hint="cs"/>
          <w:sz w:val="24"/>
          <w:szCs w:val="24"/>
          <w:rtl/>
        </w:rPr>
        <w:t xml:space="preserve">. </w:t>
      </w:r>
      <w:r w:rsidRPr="00E02DEC">
        <w:rPr>
          <w:rFonts w:ascii="Simplified Arabic" w:hAnsi="Simplified Arabic" w:cs="Simplified Arabic"/>
          <w:b/>
          <w:bCs/>
          <w:sz w:val="24"/>
          <w:szCs w:val="24"/>
          <w:rtl/>
        </w:rPr>
        <w:t>إدارة وتقييم الأداء الوظيفي بين النظرية والتطبيق</w:t>
      </w:r>
      <w:r w:rsidRPr="00E02DEC">
        <w:rPr>
          <w:rFonts w:ascii="Simplified Arabic" w:hAnsi="Simplified Arabic" w:cs="Simplified Arabic"/>
          <w:sz w:val="24"/>
          <w:szCs w:val="24"/>
          <w:rtl/>
        </w:rPr>
        <w:t>، دار جرير للنشر والتوزيع، عمان، الأردن.</w:t>
      </w:r>
    </w:p>
    <w:p w:rsidR="00B17AE3" w:rsidRPr="00E02DEC" w:rsidRDefault="00B17AE3" w:rsidP="00CB1367">
      <w:pPr>
        <w:pStyle w:val="ListParagraph"/>
        <w:numPr>
          <w:ilvl w:val="0"/>
          <w:numId w:val="12"/>
        </w:numPr>
        <w:spacing w:after="0" w:line="240" w:lineRule="auto"/>
        <w:jc w:val="both"/>
        <w:rPr>
          <w:rFonts w:ascii="Simplified Arabic" w:hAnsi="Simplified Arabic" w:cs="Simplified Arabic"/>
          <w:b/>
          <w:bCs/>
          <w:sz w:val="24"/>
          <w:szCs w:val="24"/>
        </w:rPr>
      </w:pPr>
      <w:r w:rsidRPr="00E02DEC">
        <w:rPr>
          <w:rFonts w:ascii="Simplified Arabic" w:hAnsi="Simplified Arabic" w:cs="Simplified Arabic"/>
          <w:sz w:val="24"/>
          <w:szCs w:val="24"/>
          <w:rtl/>
        </w:rPr>
        <w:t>مخيمر، عبد العزيز واَخرون(</w:t>
      </w:r>
      <w:r w:rsidRPr="00E02DEC">
        <w:rPr>
          <w:rFonts w:ascii="Simplified Arabic" w:hAnsi="Simplified Arabic" w:cs="Simplified Arabic"/>
          <w:sz w:val="24"/>
          <w:szCs w:val="24"/>
        </w:rPr>
        <w:t>2000</w:t>
      </w:r>
      <w:r w:rsidRPr="00E02DEC">
        <w:rPr>
          <w:rFonts w:ascii="Simplified Arabic" w:hAnsi="Simplified Arabic" w:cs="Simplified Arabic"/>
          <w:sz w:val="24"/>
          <w:szCs w:val="24"/>
          <w:rtl/>
        </w:rPr>
        <w:t>)</w:t>
      </w:r>
      <w:r w:rsidR="00B8108E">
        <w:rPr>
          <w:rFonts w:ascii="Simplified Arabic" w:hAnsi="Simplified Arabic" w:cs="Simplified Arabic" w:hint="cs"/>
          <w:sz w:val="24"/>
          <w:szCs w:val="24"/>
          <w:rtl/>
        </w:rPr>
        <w:t>.</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 xml:space="preserve">قياس الأداء المؤسسي لأجهزة الحكومية، </w:t>
      </w:r>
      <w:r w:rsidRPr="00E02DEC">
        <w:rPr>
          <w:rFonts w:ascii="Simplified Arabic" w:hAnsi="Simplified Arabic" w:cs="Simplified Arabic"/>
          <w:sz w:val="24"/>
          <w:szCs w:val="24"/>
          <w:rtl/>
        </w:rPr>
        <w:t>منشورات المنظمة العربية للتنمية الإدارية</w:t>
      </w:r>
      <w:r w:rsidRPr="00E02DEC">
        <w:rPr>
          <w:rFonts w:ascii="Simplified Arabic" w:hAnsi="Simplified Arabic" w:cs="Simplified Arabic"/>
          <w:b/>
          <w:bCs/>
          <w:sz w:val="24"/>
          <w:szCs w:val="24"/>
          <w:rtl/>
        </w:rPr>
        <w:t xml:space="preserve">، </w:t>
      </w:r>
      <w:r w:rsidRPr="00E02DEC">
        <w:rPr>
          <w:rFonts w:ascii="Simplified Arabic" w:hAnsi="Simplified Arabic" w:cs="Simplified Arabic"/>
          <w:sz w:val="24"/>
          <w:szCs w:val="24"/>
          <w:rtl/>
        </w:rPr>
        <w:t>القاهرة، مصر .</w:t>
      </w:r>
    </w:p>
    <w:p w:rsidR="00B17AE3" w:rsidRPr="00E02DEC" w:rsidRDefault="00B17AE3" w:rsidP="00CB1367">
      <w:pPr>
        <w:pStyle w:val="ListParagraph"/>
        <w:numPr>
          <w:ilvl w:val="0"/>
          <w:numId w:val="12"/>
        </w:numPr>
        <w:spacing w:after="0" w:line="240" w:lineRule="auto"/>
        <w:jc w:val="both"/>
        <w:rPr>
          <w:rFonts w:ascii="Simplified Arabic" w:hAnsi="Simplified Arabic" w:cs="Simplified Arabic"/>
          <w:b/>
          <w:bCs/>
          <w:sz w:val="24"/>
          <w:szCs w:val="24"/>
        </w:rPr>
      </w:pPr>
      <w:r w:rsidRPr="00E02DEC">
        <w:rPr>
          <w:rFonts w:ascii="Simplified Arabic" w:hAnsi="Simplified Arabic" w:cs="Simplified Arabic"/>
          <w:sz w:val="24"/>
          <w:szCs w:val="24"/>
          <w:rtl/>
        </w:rPr>
        <w:t>المصري, نضال والأغا, محمد(2014)</w:t>
      </w:r>
      <w:r>
        <w:rPr>
          <w:rFonts w:ascii="Simplified Arabic" w:hAnsi="Simplified Arabic" w:cs="Simplified Arabic" w:hint="cs"/>
          <w:sz w:val="24"/>
          <w:szCs w:val="24"/>
          <w:rtl/>
        </w:rPr>
        <w:t>.</w:t>
      </w:r>
      <w:r w:rsidRPr="00E02DEC">
        <w:rPr>
          <w:rFonts w:ascii="Simplified Arabic" w:hAnsi="Simplified Arabic" w:cs="Simplified Arabic"/>
          <w:sz w:val="24"/>
          <w:szCs w:val="24"/>
          <w:rtl/>
        </w:rPr>
        <w:t xml:space="preserve"> إطار مقترح لتطبيق منهجية </w:t>
      </w:r>
      <w:r w:rsidRPr="00E02DEC">
        <w:rPr>
          <w:rFonts w:ascii="Simplified Arabic" w:hAnsi="Simplified Arabic" w:cs="Simplified Arabic"/>
          <w:sz w:val="24"/>
          <w:szCs w:val="24"/>
        </w:rPr>
        <w:t xml:space="preserve">six sigma </w:t>
      </w:r>
      <w:r w:rsidRPr="00E02DEC">
        <w:rPr>
          <w:rFonts w:ascii="Simplified Arabic" w:hAnsi="Simplified Arabic" w:cs="Simplified Arabic"/>
          <w:sz w:val="24"/>
          <w:szCs w:val="24"/>
          <w:rtl/>
        </w:rPr>
        <w:t xml:space="preserve"> كمدخل لتحسين جودة الحياة الأكاديمية في الجامعات الفلسطينية , </w:t>
      </w:r>
      <w:r w:rsidRPr="00E02DEC">
        <w:rPr>
          <w:rFonts w:ascii="Simplified Arabic" w:hAnsi="Simplified Arabic" w:cs="Simplified Arabic"/>
          <w:b/>
          <w:bCs/>
          <w:sz w:val="24"/>
          <w:szCs w:val="24"/>
          <w:rtl/>
        </w:rPr>
        <w:t xml:space="preserve">بحث مقدم لجائزة خليفة التربوية, </w:t>
      </w:r>
      <w:r w:rsidRPr="00E02DEC">
        <w:rPr>
          <w:rFonts w:ascii="Simplified Arabic" w:hAnsi="Simplified Arabic" w:cs="Simplified Arabic"/>
          <w:sz w:val="24"/>
          <w:szCs w:val="24"/>
          <w:rtl/>
        </w:rPr>
        <w:t>الإمارات العربية المتحدة</w:t>
      </w:r>
      <w:r w:rsidRPr="00E02DEC">
        <w:rPr>
          <w:rFonts w:ascii="Simplified Arabic" w:hAnsi="Simplified Arabic" w:cs="Simplified Arabic" w:hint="cs"/>
          <w:b/>
          <w:bCs/>
          <w:sz w:val="24"/>
          <w:szCs w:val="24"/>
          <w:rtl/>
        </w:rPr>
        <w:t>.</w:t>
      </w:r>
    </w:p>
    <w:p w:rsidR="00B17AE3" w:rsidRPr="00E02DEC" w:rsidRDefault="00B17AE3" w:rsidP="00CB1367">
      <w:pPr>
        <w:pStyle w:val="ListParagraph"/>
        <w:numPr>
          <w:ilvl w:val="0"/>
          <w:numId w:val="12"/>
        </w:numPr>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المليجي، رضا(</w:t>
      </w:r>
      <w:r w:rsidRPr="00E02DEC">
        <w:rPr>
          <w:rFonts w:ascii="Simplified Arabic" w:hAnsi="Simplified Arabic" w:cs="Simplified Arabic"/>
          <w:sz w:val="24"/>
          <w:szCs w:val="24"/>
        </w:rPr>
        <w:t>2011</w:t>
      </w:r>
      <w:r w:rsidRPr="00E02DEC">
        <w:rPr>
          <w:rFonts w:ascii="Simplified Arabic" w:hAnsi="Simplified Arabic" w:cs="Simplified Arabic"/>
          <w:sz w:val="24"/>
          <w:szCs w:val="24"/>
          <w:rtl/>
        </w:rPr>
        <w:t>)</w:t>
      </w:r>
      <w:r w:rsidR="00B8108E">
        <w:rPr>
          <w:rFonts w:ascii="Simplified Arabic" w:hAnsi="Simplified Arabic" w:cs="Simplified Arabic" w:hint="cs"/>
          <w:sz w:val="24"/>
          <w:szCs w:val="24"/>
          <w:rtl/>
        </w:rPr>
        <w:t>.</w:t>
      </w:r>
      <w:r w:rsidRPr="00E02DEC">
        <w:rPr>
          <w:rFonts w:ascii="Simplified Arabic" w:hAnsi="Simplified Arabic" w:cs="Simplified Arabic"/>
          <w:sz w:val="24"/>
          <w:szCs w:val="24"/>
          <w:rtl/>
        </w:rPr>
        <w:t xml:space="preserve"> </w:t>
      </w:r>
      <w:r w:rsidRPr="00E02DEC">
        <w:rPr>
          <w:rFonts w:ascii="Simplified Arabic" w:hAnsi="Simplified Arabic" w:cs="Simplified Arabic"/>
          <w:b/>
          <w:bCs/>
          <w:sz w:val="24"/>
          <w:szCs w:val="24"/>
          <w:rtl/>
        </w:rPr>
        <w:t xml:space="preserve">نحو تعليم متميز في القرن الحادي والعشرين، </w:t>
      </w:r>
      <w:r w:rsidRPr="00E02DEC">
        <w:rPr>
          <w:rFonts w:ascii="Simplified Arabic" w:hAnsi="Simplified Arabic" w:cs="Simplified Arabic"/>
          <w:sz w:val="24"/>
          <w:szCs w:val="24"/>
          <w:rtl/>
        </w:rPr>
        <w:t>دار الفكر</w:t>
      </w:r>
      <w:r w:rsidR="00B8108E">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العربي، القاهرة.</w:t>
      </w:r>
    </w:p>
    <w:p w:rsidR="00B17AE3" w:rsidRPr="00E02DEC"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ناصري، سمية(</w:t>
      </w:r>
      <w:r w:rsidRPr="00E02DEC">
        <w:rPr>
          <w:rFonts w:ascii="Simplified Arabic" w:hAnsi="Simplified Arabic" w:cs="Simplified Arabic"/>
          <w:sz w:val="24"/>
          <w:szCs w:val="24"/>
        </w:rPr>
        <w:t>2018</w:t>
      </w:r>
      <w:r w:rsidRPr="00E02DEC">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أهمية تطبيق ستة سيجما في تحسين جودة العملية التكوينية بالجامعة- دراسة مجموعة من الجامعات</w:t>
      </w:r>
      <w:r w:rsidRPr="00E02DEC">
        <w:rPr>
          <w:rFonts w:ascii="Simplified Arabic" w:hAnsi="Simplified Arabic" w:cs="Simplified Arabic" w:hint="cs"/>
          <w:sz w:val="24"/>
          <w:szCs w:val="24"/>
          <w:rtl/>
        </w:rPr>
        <w:t>,</w:t>
      </w:r>
      <w:r w:rsidR="00B8108E">
        <w:rPr>
          <w:rFonts w:ascii="Simplified Arabic" w:hAnsi="Simplified Arabic" w:cs="Simplified Arabic" w:hint="cs"/>
          <w:sz w:val="24"/>
          <w:szCs w:val="24"/>
          <w:rtl/>
        </w:rPr>
        <w:t xml:space="preserve"> </w:t>
      </w:r>
      <w:r w:rsidRPr="00E02DEC">
        <w:rPr>
          <w:rFonts w:ascii="Simplified Arabic" w:hAnsi="Simplified Arabic" w:cs="Simplified Arabic"/>
          <w:b/>
          <w:bCs/>
          <w:sz w:val="24"/>
          <w:szCs w:val="24"/>
          <w:rtl/>
        </w:rPr>
        <w:t>رسالة دكتوراه</w:t>
      </w:r>
      <w:r w:rsidRPr="00E02DEC">
        <w:rPr>
          <w:rFonts w:ascii="Simplified Arabic" w:hAnsi="Simplified Arabic" w:cs="Simplified Arabic"/>
          <w:sz w:val="24"/>
          <w:szCs w:val="24"/>
          <w:rtl/>
        </w:rPr>
        <w:t>، جامعة محمد بوضياف، الجزائر.</w:t>
      </w:r>
    </w:p>
    <w:p w:rsidR="00B17AE3" w:rsidRPr="00E02DEC"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النجار، مازن(</w:t>
      </w:r>
      <w:r w:rsidRPr="00E02DEC">
        <w:rPr>
          <w:rFonts w:ascii="Simplified Arabic" w:hAnsi="Simplified Arabic" w:cs="Simplified Arabic"/>
          <w:sz w:val="24"/>
          <w:szCs w:val="24"/>
        </w:rPr>
        <w:t>2014</w:t>
      </w:r>
      <w:r w:rsidRPr="00E02DEC">
        <w:rPr>
          <w:rFonts w:ascii="Simplified Arabic" w:hAnsi="Simplified Arabic" w:cs="Simplified Arabic"/>
          <w:sz w:val="24"/>
          <w:szCs w:val="24"/>
          <w:rtl/>
        </w:rPr>
        <w:t>)</w:t>
      </w:r>
      <w:r w:rsidR="00B8108E">
        <w:rPr>
          <w:rFonts w:ascii="Simplified Arabic" w:hAnsi="Simplified Arabic" w:cs="Simplified Arabic" w:hint="cs"/>
          <w:sz w:val="24"/>
          <w:szCs w:val="24"/>
          <w:rtl/>
        </w:rPr>
        <w:t>.</w:t>
      </w:r>
      <w:r w:rsidRPr="00E02DEC">
        <w:rPr>
          <w:rFonts w:ascii="Simplified Arabic" w:hAnsi="Simplified Arabic" w:cs="Simplified Arabic" w:hint="cs"/>
          <w:sz w:val="24"/>
          <w:szCs w:val="24"/>
          <w:rtl/>
        </w:rPr>
        <w:t xml:space="preserve"> </w:t>
      </w:r>
      <w:r w:rsidRPr="00E02DEC">
        <w:rPr>
          <w:rFonts w:ascii="Simplified Arabic" w:eastAsia="SimHei" w:hAnsi="Simplified Arabic" w:cs="Simplified Arabic"/>
          <w:sz w:val="24"/>
          <w:szCs w:val="24"/>
          <w:rtl/>
        </w:rPr>
        <w:t>درجة فاعلية الأداء المؤسسي في مؤسسات التعليم الشرعي بوزارة الأوقاف بمحافظات غزة في ضوء الأنموذج الأوروبي للتميز وسبل تطويره</w:t>
      </w:r>
      <w:r w:rsidRPr="00E02DEC">
        <w:rPr>
          <w:rFonts w:ascii="Simplified Arabic" w:hAnsi="Simplified Arabic" w:cs="Simplified Arabic"/>
          <w:sz w:val="24"/>
          <w:szCs w:val="24"/>
          <w:rtl/>
        </w:rPr>
        <w:t xml:space="preserve">، </w:t>
      </w:r>
      <w:r w:rsidRPr="00E02DEC">
        <w:rPr>
          <w:rFonts w:ascii="Simplified Arabic" w:hAnsi="Simplified Arabic" w:cs="Simplified Arabic"/>
          <w:b/>
          <w:bCs/>
          <w:sz w:val="24"/>
          <w:szCs w:val="24"/>
          <w:rtl/>
        </w:rPr>
        <w:t xml:space="preserve">رسالة ماجستير، </w:t>
      </w:r>
      <w:r w:rsidRPr="00E02DEC">
        <w:rPr>
          <w:rFonts w:ascii="Simplified Arabic" w:hAnsi="Simplified Arabic" w:cs="Simplified Arabic"/>
          <w:sz w:val="24"/>
          <w:szCs w:val="24"/>
          <w:rtl/>
        </w:rPr>
        <w:t>الجامعة الإسلامية، غزة.</w:t>
      </w:r>
    </w:p>
    <w:p w:rsidR="00B17AE3" w:rsidRPr="00E02DEC"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نصر، نوال(</w:t>
      </w:r>
      <w:r w:rsidRPr="00E02DEC">
        <w:rPr>
          <w:rFonts w:ascii="Simplified Arabic" w:hAnsi="Simplified Arabic" w:cs="Simplified Arabic"/>
          <w:sz w:val="24"/>
          <w:szCs w:val="24"/>
        </w:rPr>
        <w:t>2010</w:t>
      </w:r>
      <w:r w:rsidRPr="00E02DEC">
        <w:rPr>
          <w:rFonts w:ascii="Simplified Arabic" w:hAnsi="Simplified Arabic" w:cs="Simplified Arabic"/>
          <w:sz w:val="24"/>
          <w:szCs w:val="24"/>
          <w:rtl/>
        </w:rPr>
        <w:t>)</w:t>
      </w:r>
      <w:r w:rsidR="00B8108E">
        <w:rPr>
          <w:rFonts w:ascii="Simplified Arabic" w:hAnsi="Simplified Arabic" w:cs="Simplified Arabic" w:hint="cs"/>
          <w:sz w:val="24"/>
          <w:szCs w:val="24"/>
          <w:rtl/>
        </w:rPr>
        <w:t>.</w:t>
      </w:r>
      <w:r w:rsidRPr="00E02DEC">
        <w:rPr>
          <w:rFonts w:ascii="Simplified Arabic" w:hAnsi="Simplified Arabic" w:cs="Simplified Arabic"/>
          <w:sz w:val="24"/>
          <w:szCs w:val="24"/>
          <w:rtl/>
        </w:rPr>
        <w:t xml:space="preserve"> </w:t>
      </w:r>
      <w:r w:rsidRPr="00E02DEC">
        <w:rPr>
          <w:rFonts w:ascii="Simplified Arabic" w:eastAsia="SimHei" w:hAnsi="Simplified Arabic" w:cs="Simplified Arabic"/>
          <w:sz w:val="24"/>
          <w:szCs w:val="24"/>
          <w:rtl/>
        </w:rPr>
        <w:t>التجارب الأجنبية في تحسين الأداء المؤسسي بمؤسسات التعليم العالي</w:t>
      </w:r>
      <w:r w:rsidRPr="00E02DEC">
        <w:rPr>
          <w:rFonts w:ascii="Simplified Arabic" w:hAnsi="Simplified Arabic" w:cs="Simplified Arabic"/>
          <w:sz w:val="24"/>
          <w:szCs w:val="24"/>
          <w:rtl/>
        </w:rPr>
        <w:t xml:space="preserve">، </w:t>
      </w:r>
      <w:r w:rsidRPr="00E02DEC">
        <w:rPr>
          <w:rFonts w:ascii="Simplified Arabic" w:hAnsi="Simplified Arabic" w:cs="Simplified Arabic"/>
          <w:b/>
          <w:bCs/>
          <w:sz w:val="24"/>
          <w:szCs w:val="24"/>
          <w:rtl/>
        </w:rPr>
        <w:t xml:space="preserve">المؤتمر السنوي العربي الخامس _الدولي الثاني، </w:t>
      </w:r>
      <w:r w:rsidRPr="00E02DEC">
        <w:rPr>
          <w:rFonts w:ascii="Simplified Arabic" w:hAnsi="Simplified Arabic" w:cs="Simplified Arabic"/>
          <w:sz w:val="24"/>
          <w:szCs w:val="24"/>
          <w:rtl/>
        </w:rPr>
        <w:t xml:space="preserve">(الاتجاهات الحديثة في تطوير الأداء المؤسسي </w:t>
      </w:r>
      <w:r w:rsidRPr="00E02DEC">
        <w:rPr>
          <w:rFonts w:ascii="Simplified Arabic" w:hAnsi="Simplified Arabic" w:cs="Simplified Arabic"/>
          <w:sz w:val="24"/>
          <w:szCs w:val="24"/>
          <w:rtl/>
        </w:rPr>
        <w:lastRenderedPageBreak/>
        <w:t>والأكاديمي في مؤسسات التعليم العالي النوعي في مصر والعالم العربي)، في الفترة من</w:t>
      </w:r>
      <w:r w:rsidRPr="00E02DEC">
        <w:rPr>
          <w:rFonts w:ascii="Simplified Arabic" w:hAnsi="Simplified Arabic" w:cs="Simplified Arabic"/>
          <w:sz w:val="24"/>
          <w:szCs w:val="24"/>
        </w:rPr>
        <w:t>14</w:t>
      </w:r>
      <w:r w:rsidRPr="00E02DEC">
        <w:rPr>
          <w:rFonts w:ascii="Simplified Arabic" w:hAnsi="Simplified Arabic" w:cs="Simplified Arabic"/>
          <w:sz w:val="24"/>
          <w:szCs w:val="24"/>
          <w:rtl/>
        </w:rPr>
        <w:t>_</w:t>
      </w:r>
      <w:r w:rsidRPr="00E02DEC">
        <w:rPr>
          <w:rFonts w:ascii="Simplified Arabic" w:hAnsi="Simplified Arabic" w:cs="Simplified Arabic"/>
          <w:sz w:val="24"/>
          <w:szCs w:val="24"/>
        </w:rPr>
        <w:t>16</w:t>
      </w:r>
      <w:r w:rsidRPr="00E02DEC">
        <w:rPr>
          <w:rFonts w:ascii="Simplified Arabic" w:hAnsi="Simplified Arabic" w:cs="Simplified Arabic"/>
          <w:sz w:val="24"/>
          <w:szCs w:val="24"/>
          <w:rtl/>
        </w:rPr>
        <w:t xml:space="preserve"> أبريل, القاهرة</w:t>
      </w:r>
      <w:r w:rsidRPr="00E02DEC">
        <w:rPr>
          <w:rFonts w:ascii="Simplified Arabic" w:hAnsi="Simplified Arabic" w:cs="Simplified Arabic" w:hint="cs"/>
          <w:sz w:val="24"/>
          <w:szCs w:val="24"/>
          <w:rtl/>
        </w:rPr>
        <w:t>, مصر</w:t>
      </w:r>
      <w:r w:rsidRPr="00E02DEC">
        <w:rPr>
          <w:rFonts w:ascii="Simplified Arabic" w:hAnsi="Simplified Arabic" w:cs="Simplified Arabic"/>
          <w:sz w:val="24"/>
          <w:szCs w:val="24"/>
          <w:rtl/>
        </w:rPr>
        <w:t>.</w:t>
      </w:r>
    </w:p>
    <w:p w:rsidR="00B17AE3" w:rsidRPr="00E02DEC" w:rsidRDefault="00B17AE3" w:rsidP="00CB1367">
      <w:pPr>
        <w:pStyle w:val="ListParagraph"/>
        <w:numPr>
          <w:ilvl w:val="0"/>
          <w:numId w:val="12"/>
        </w:numPr>
        <w:autoSpaceDE w:val="0"/>
        <w:autoSpaceDN w:val="0"/>
        <w:adjustRightInd w:val="0"/>
        <w:spacing w:after="0" w:line="240" w:lineRule="auto"/>
        <w:jc w:val="both"/>
        <w:rPr>
          <w:rFonts w:ascii="Simplified Arabic" w:hAnsi="Simplified Arabic" w:cs="Simplified Arabic"/>
          <w:sz w:val="24"/>
          <w:szCs w:val="24"/>
        </w:rPr>
      </w:pPr>
      <w:r w:rsidRPr="00E02DEC">
        <w:rPr>
          <w:rFonts w:ascii="Simplified Arabic" w:hAnsi="Simplified Arabic" w:cs="Simplified Arabic"/>
          <w:sz w:val="24"/>
          <w:szCs w:val="24"/>
          <w:rtl/>
        </w:rPr>
        <w:t>النعيمي، محمد</w:t>
      </w:r>
      <w:r w:rsidRPr="00E02DEC">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عبد</w:t>
      </w:r>
      <w:r w:rsidRPr="00E02DEC">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العال وصويص، راتب</w:t>
      </w:r>
      <w:r w:rsidRPr="00E02DEC">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جل</w:t>
      </w:r>
      <w:r w:rsidRPr="00E02DEC">
        <w:rPr>
          <w:rFonts w:ascii="Simplified Arabic" w:hAnsi="Simplified Arabic" w:cs="Simplified Arabic" w:hint="cs"/>
          <w:sz w:val="24"/>
          <w:szCs w:val="24"/>
          <w:rtl/>
        </w:rPr>
        <w:t>يل</w:t>
      </w:r>
      <w:r w:rsidRPr="00E02DEC">
        <w:rPr>
          <w:rFonts w:ascii="Simplified Arabic" w:hAnsi="Simplified Arabic" w:cs="Simplified Arabic"/>
          <w:sz w:val="24"/>
          <w:szCs w:val="24"/>
        </w:rPr>
        <w:t xml:space="preserve"> (2008</w:t>
      </w:r>
      <w:r w:rsidR="00B8108E">
        <w:rPr>
          <w:rFonts w:ascii="Simplified Arabic" w:hAnsi="Simplified Arabic" w:cs="Simplified Arabic"/>
          <w:sz w:val="24"/>
          <w:szCs w:val="24"/>
        </w:rPr>
        <w:t>)</w:t>
      </w:r>
      <w:r w:rsidRPr="00E02DEC">
        <w:rPr>
          <w:rFonts w:ascii="Simplified Arabic" w:hAnsi="Simplified Arabic" w:cs="Simplified Arabic"/>
          <w:b/>
          <w:bCs/>
          <w:sz w:val="24"/>
          <w:szCs w:val="24"/>
          <w:rtl/>
        </w:rPr>
        <w:t>سيجما</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ستة</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تحقيق</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الدقة</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في إدارة</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الجودة</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مفاهيم</w:t>
      </w:r>
      <w:r w:rsidRPr="00E02DEC">
        <w:rPr>
          <w:rFonts w:ascii="Simplified Arabic" w:hAnsi="Simplified Arabic" w:cs="Simplified Arabic" w:hint="cs"/>
          <w:b/>
          <w:bCs/>
          <w:sz w:val="24"/>
          <w:szCs w:val="24"/>
          <w:rtl/>
        </w:rPr>
        <w:t xml:space="preserve"> </w:t>
      </w:r>
      <w:r w:rsidRPr="00E02DEC">
        <w:rPr>
          <w:rFonts w:ascii="Simplified Arabic" w:hAnsi="Simplified Arabic" w:cs="Simplified Arabic"/>
          <w:b/>
          <w:bCs/>
          <w:sz w:val="24"/>
          <w:szCs w:val="24"/>
          <w:rtl/>
        </w:rPr>
        <w:t>وتطبيقات</w:t>
      </w:r>
      <w:r w:rsidRPr="00E02DEC">
        <w:rPr>
          <w:rFonts w:ascii="Simplified Arabic" w:hAnsi="Simplified Arabic" w:cs="Simplified Arabic"/>
          <w:sz w:val="24"/>
          <w:szCs w:val="24"/>
          <w:rtl/>
        </w:rPr>
        <w:t>، إثراء</w:t>
      </w:r>
      <w:r w:rsidRPr="00E02DEC">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للنشر</w:t>
      </w:r>
      <w:r w:rsidRPr="00E02DEC">
        <w:rPr>
          <w:rFonts w:ascii="Simplified Arabic" w:hAnsi="Simplified Arabic" w:cs="Simplified Arabic" w:hint="cs"/>
          <w:sz w:val="24"/>
          <w:szCs w:val="24"/>
          <w:rtl/>
        </w:rPr>
        <w:t xml:space="preserve"> </w:t>
      </w:r>
      <w:r w:rsidRPr="00E02DEC">
        <w:rPr>
          <w:rFonts w:ascii="Simplified Arabic" w:hAnsi="Simplified Arabic" w:cs="Simplified Arabic"/>
          <w:sz w:val="24"/>
          <w:szCs w:val="24"/>
          <w:rtl/>
        </w:rPr>
        <w:t>والتوزيع، عمان، الأردن</w:t>
      </w:r>
      <w:r w:rsidRPr="00E02DEC">
        <w:rPr>
          <w:rFonts w:ascii="Simplified Arabic" w:hAnsi="Simplified Arabic" w:cs="Simplified Arabic"/>
          <w:sz w:val="24"/>
          <w:szCs w:val="24"/>
        </w:rPr>
        <w:t>.</w:t>
      </w:r>
    </w:p>
    <w:p w:rsidR="00B17AE3" w:rsidRPr="00E02DEC" w:rsidRDefault="00B17AE3" w:rsidP="00CB1367">
      <w:pPr>
        <w:pStyle w:val="ListParagraph"/>
        <w:numPr>
          <w:ilvl w:val="0"/>
          <w:numId w:val="12"/>
        </w:numPr>
        <w:spacing w:after="0" w:line="240" w:lineRule="auto"/>
        <w:rPr>
          <w:rFonts w:ascii="Simplified Arabic" w:hAnsi="Simplified Arabic" w:cs="Simplified Arabic"/>
          <w:sz w:val="24"/>
          <w:szCs w:val="24"/>
        </w:rPr>
      </w:pPr>
      <w:r w:rsidRPr="00E02DEC">
        <w:rPr>
          <w:rFonts w:ascii="Simplified Arabic" w:hAnsi="Simplified Arabic" w:cs="Simplified Arabic"/>
          <w:sz w:val="24"/>
          <w:szCs w:val="24"/>
          <w:rtl/>
        </w:rPr>
        <w:t xml:space="preserve">وزارة التربية والتعليم العالي(1998) </w:t>
      </w:r>
      <w:r w:rsidR="00B8108E">
        <w:rPr>
          <w:rFonts w:ascii="Simplified Arabic" w:hAnsi="Simplified Arabic" w:cs="Simplified Arabic"/>
          <w:sz w:val="24"/>
          <w:szCs w:val="24"/>
        </w:rPr>
        <w:t>.</w:t>
      </w:r>
      <w:r w:rsidRPr="00E02DEC">
        <w:rPr>
          <w:rFonts w:ascii="Simplified Arabic" w:hAnsi="Simplified Arabic" w:cs="Simplified Arabic"/>
          <w:b/>
          <w:bCs/>
          <w:sz w:val="24"/>
          <w:szCs w:val="24"/>
          <w:rtl/>
        </w:rPr>
        <w:t>قانون رقم 11 السنة 1998 بشأن التعليم العالي</w:t>
      </w:r>
      <w:r w:rsidRPr="00E02DEC">
        <w:rPr>
          <w:rFonts w:ascii="Simplified Arabic" w:hAnsi="Simplified Arabic" w:cs="Simplified Arabic"/>
          <w:sz w:val="24"/>
          <w:szCs w:val="24"/>
          <w:rtl/>
        </w:rPr>
        <w:t>, رام الله.</w:t>
      </w:r>
    </w:p>
    <w:p w:rsidR="00B17AE3" w:rsidRPr="00D64AD9" w:rsidRDefault="00B17AE3" w:rsidP="00CB1367">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Pr>
      </w:pPr>
      <w:proofErr w:type="spellStart"/>
      <w:r w:rsidRPr="00D64AD9">
        <w:rPr>
          <w:rFonts w:asciiTheme="majorBidi" w:hAnsiTheme="majorBidi" w:cstheme="majorBidi"/>
          <w:sz w:val="24"/>
          <w:szCs w:val="24"/>
        </w:rPr>
        <w:t>Abili</w:t>
      </w:r>
      <w:proofErr w:type="spellEnd"/>
      <w:r w:rsidRPr="00D64AD9">
        <w:rPr>
          <w:rFonts w:asciiTheme="majorBidi" w:hAnsiTheme="majorBidi" w:cstheme="majorBidi"/>
          <w:sz w:val="24"/>
          <w:szCs w:val="24"/>
        </w:rPr>
        <w:t xml:space="preserve">, </w:t>
      </w:r>
      <w:proofErr w:type="spellStart"/>
      <w:r w:rsidRPr="00D64AD9">
        <w:rPr>
          <w:rFonts w:asciiTheme="majorBidi" w:hAnsiTheme="majorBidi" w:cstheme="majorBidi"/>
          <w:sz w:val="24"/>
          <w:szCs w:val="24"/>
        </w:rPr>
        <w:t>Khodayar</w:t>
      </w:r>
      <w:proofErr w:type="spellEnd"/>
      <w:r w:rsidRPr="00D64AD9">
        <w:rPr>
          <w:rFonts w:asciiTheme="majorBidi" w:hAnsiTheme="majorBidi" w:cstheme="majorBidi"/>
          <w:sz w:val="24"/>
          <w:szCs w:val="24"/>
        </w:rPr>
        <w:t xml:space="preserve">. </w:t>
      </w:r>
      <w:proofErr w:type="spellStart"/>
      <w:proofErr w:type="gramStart"/>
      <w:r w:rsidRPr="00D64AD9">
        <w:rPr>
          <w:rFonts w:asciiTheme="majorBidi" w:hAnsiTheme="majorBidi" w:cstheme="majorBidi"/>
          <w:sz w:val="24"/>
          <w:szCs w:val="24"/>
        </w:rPr>
        <w:t>Thani</w:t>
      </w:r>
      <w:proofErr w:type="spellEnd"/>
      <w:r w:rsidRPr="00D64AD9">
        <w:rPr>
          <w:rFonts w:asciiTheme="majorBidi" w:hAnsiTheme="majorBidi" w:cstheme="majorBidi"/>
          <w:sz w:val="24"/>
          <w:szCs w:val="24"/>
        </w:rPr>
        <w:t xml:space="preserve"> ,F</w:t>
      </w:r>
      <w:proofErr w:type="gramEnd"/>
      <w:r w:rsidRPr="00D64AD9">
        <w:rPr>
          <w:rFonts w:asciiTheme="majorBidi" w:hAnsiTheme="majorBidi" w:cstheme="majorBidi"/>
          <w:sz w:val="24"/>
          <w:szCs w:val="24"/>
        </w:rPr>
        <w:t xml:space="preserve">. </w:t>
      </w:r>
      <w:proofErr w:type="spellStart"/>
      <w:r w:rsidRPr="00D64AD9">
        <w:rPr>
          <w:rFonts w:asciiTheme="majorBidi" w:hAnsiTheme="majorBidi" w:cstheme="majorBidi"/>
          <w:sz w:val="24"/>
          <w:szCs w:val="24"/>
        </w:rPr>
        <w:t>Mokhtarian</w:t>
      </w:r>
      <w:proofErr w:type="spellEnd"/>
      <w:r w:rsidRPr="00D64AD9">
        <w:rPr>
          <w:rFonts w:asciiTheme="majorBidi" w:hAnsiTheme="majorBidi" w:cstheme="majorBidi"/>
          <w:sz w:val="24"/>
          <w:szCs w:val="24"/>
        </w:rPr>
        <w:t xml:space="preserve">, F. and </w:t>
      </w:r>
      <w:proofErr w:type="spellStart"/>
      <w:r w:rsidRPr="00D64AD9">
        <w:rPr>
          <w:rFonts w:asciiTheme="majorBidi" w:hAnsiTheme="majorBidi" w:cstheme="majorBidi"/>
          <w:sz w:val="24"/>
          <w:szCs w:val="24"/>
        </w:rPr>
        <w:t>Rashidi</w:t>
      </w:r>
      <w:proofErr w:type="spellEnd"/>
      <w:r w:rsidRPr="00D64AD9">
        <w:rPr>
          <w:rFonts w:asciiTheme="majorBidi" w:hAnsiTheme="majorBidi" w:cstheme="majorBidi"/>
          <w:sz w:val="24"/>
          <w:szCs w:val="24"/>
        </w:rPr>
        <w:t xml:space="preserve">, M.(2011). Assessing quality gap of university services, </w:t>
      </w:r>
      <w:r w:rsidRPr="00D64AD9">
        <w:rPr>
          <w:rFonts w:asciiTheme="majorBidi" w:hAnsiTheme="majorBidi" w:cstheme="majorBidi"/>
          <w:b/>
          <w:bCs/>
          <w:sz w:val="24"/>
          <w:szCs w:val="24"/>
        </w:rPr>
        <w:t>Asian Journal on Quality</w:t>
      </w:r>
      <w:r w:rsidRPr="00D64AD9">
        <w:rPr>
          <w:rFonts w:asciiTheme="majorBidi" w:hAnsiTheme="majorBidi" w:cstheme="majorBidi"/>
          <w:sz w:val="24"/>
          <w:szCs w:val="24"/>
        </w:rPr>
        <w:t>, 12(2), 167-175.</w:t>
      </w:r>
    </w:p>
    <w:p w:rsidR="00B17AE3" w:rsidRPr="00D64AD9" w:rsidRDefault="00B17AE3" w:rsidP="00CB1367">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Pr>
      </w:pPr>
      <w:r w:rsidRPr="00D64AD9">
        <w:rPr>
          <w:rFonts w:asciiTheme="majorBidi" w:hAnsiTheme="majorBidi" w:cstheme="majorBidi"/>
          <w:sz w:val="24"/>
          <w:szCs w:val="24"/>
        </w:rPr>
        <w:t xml:space="preserve">Antony, J. (2014). Readiness factors for the Lean Six Sigma journey in the higher education sector, </w:t>
      </w:r>
      <w:hyperlink r:id="rId10" w:history="1">
        <w:r w:rsidRPr="00D64AD9">
          <w:rPr>
            <w:rFonts w:asciiTheme="majorBidi" w:hAnsiTheme="majorBidi" w:cstheme="majorBidi"/>
            <w:b/>
            <w:bCs/>
            <w:sz w:val="24"/>
            <w:szCs w:val="24"/>
          </w:rPr>
          <w:t>International Journal of Productivity and Performance Management</w:t>
        </w:r>
      </w:hyperlink>
      <w:proofErr w:type="gramStart"/>
      <w:r w:rsidRPr="00D64AD9">
        <w:rPr>
          <w:rFonts w:asciiTheme="majorBidi" w:hAnsiTheme="majorBidi" w:cstheme="majorBidi"/>
          <w:sz w:val="24"/>
          <w:szCs w:val="24"/>
        </w:rPr>
        <w:t>,</w:t>
      </w:r>
      <w:r w:rsidRPr="00D64AD9">
        <w:rPr>
          <w:rFonts w:asciiTheme="majorBidi" w:hAnsiTheme="majorBidi" w:cstheme="majorBidi"/>
          <w:sz w:val="24"/>
          <w:szCs w:val="24"/>
          <w:rtl/>
        </w:rPr>
        <w:t xml:space="preserve"> </w:t>
      </w:r>
      <w:r w:rsidRPr="00D64AD9">
        <w:rPr>
          <w:rFonts w:asciiTheme="majorBidi" w:hAnsiTheme="majorBidi" w:cstheme="majorBidi"/>
          <w:sz w:val="24"/>
          <w:szCs w:val="24"/>
        </w:rPr>
        <w:t xml:space="preserve"> 63</w:t>
      </w:r>
      <w:proofErr w:type="gramEnd"/>
      <w:r w:rsidRPr="00D64AD9">
        <w:rPr>
          <w:rFonts w:asciiTheme="majorBidi" w:hAnsiTheme="majorBidi" w:cstheme="majorBidi"/>
          <w:sz w:val="24"/>
          <w:szCs w:val="24"/>
        </w:rPr>
        <w:t>(2), 257-264.</w:t>
      </w:r>
    </w:p>
    <w:p w:rsidR="00B17AE3" w:rsidRPr="00D64AD9" w:rsidRDefault="00B17AE3" w:rsidP="00CB1367">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Pr>
      </w:pPr>
      <w:r w:rsidRPr="00D64AD9">
        <w:rPr>
          <w:rFonts w:asciiTheme="majorBidi" w:hAnsiTheme="majorBidi" w:cstheme="majorBidi"/>
          <w:sz w:val="24"/>
          <w:szCs w:val="24"/>
        </w:rPr>
        <w:t>Hook, Van</w:t>
      </w:r>
      <w:proofErr w:type="gramStart"/>
      <w:r w:rsidRPr="00D64AD9">
        <w:rPr>
          <w:rFonts w:asciiTheme="majorBidi" w:hAnsiTheme="majorBidi" w:cstheme="majorBidi"/>
          <w:sz w:val="24"/>
          <w:szCs w:val="24"/>
        </w:rPr>
        <w:t>.(</w:t>
      </w:r>
      <w:proofErr w:type="gramEnd"/>
      <w:r w:rsidRPr="00D64AD9">
        <w:rPr>
          <w:rFonts w:asciiTheme="majorBidi" w:hAnsiTheme="majorBidi" w:cstheme="majorBidi"/>
          <w:sz w:val="24"/>
          <w:szCs w:val="24"/>
        </w:rPr>
        <w:t xml:space="preserve">2007).Development a programmatic assessment strategy based on the concepts of lean sigma and evaluating selected faculty perceptions of the effectiveness of this strategy. </w:t>
      </w:r>
      <w:r w:rsidRPr="00D64AD9">
        <w:rPr>
          <w:rFonts w:asciiTheme="majorBidi" w:hAnsiTheme="majorBidi" w:cstheme="majorBidi"/>
          <w:b/>
          <w:bCs/>
          <w:sz w:val="24"/>
          <w:szCs w:val="24"/>
        </w:rPr>
        <w:t>Doctoral dissertation</w:t>
      </w:r>
      <w:r w:rsidRPr="00D64AD9">
        <w:rPr>
          <w:rFonts w:asciiTheme="majorBidi" w:hAnsiTheme="majorBidi" w:cstheme="majorBidi"/>
          <w:sz w:val="24"/>
          <w:szCs w:val="24"/>
        </w:rPr>
        <w:t>, University of Nebraska. UMI Number: 3252823</w:t>
      </w:r>
    </w:p>
    <w:p w:rsidR="00B17AE3" w:rsidRPr="00D64AD9" w:rsidRDefault="00B17AE3" w:rsidP="00CB1367">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tl/>
        </w:rPr>
      </w:pPr>
      <w:r w:rsidRPr="00D64AD9">
        <w:rPr>
          <w:rFonts w:asciiTheme="majorBidi" w:hAnsiTheme="majorBidi" w:cstheme="majorBidi"/>
          <w:sz w:val="24"/>
          <w:szCs w:val="24"/>
        </w:rPr>
        <w:t xml:space="preserve">Jain, R. Sinha G. &amp; </w:t>
      </w:r>
      <w:proofErr w:type="spellStart"/>
      <w:r w:rsidRPr="00D64AD9">
        <w:rPr>
          <w:rFonts w:asciiTheme="majorBidi" w:hAnsiTheme="majorBidi" w:cstheme="majorBidi"/>
          <w:sz w:val="24"/>
          <w:szCs w:val="24"/>
        </w:rPr>
        <w:t>Sahney</w:t>
      </w:r>
      <w:proofErr w:type="spellEnd"/>
      <w:r w:rsidRPr="00D64AD9">
        <w:rPr>
          <w:rFonts w:asciiTheme="majorBidi" w:hAnsiTheme="majorBidi" w:cstheme="majorBidi"/>
          <w:sz w:val="24"/>
          <w:szCs w:val="24"/>
        </w:rPr>
        <w:t xml:space="preserve"> S. (2011)</w:t>
      </w:r>
      <w:r w:rsidR="00B8108E">
        <w:rPr>
          <w:rFonts w:asciiTheme="majorBidi" w:hAnsiTheme="majorBidi" w:cstheme="majorBidi"/>
          <w:sz w:val="24"/>
          <w:szCs w:val="24"/>
        </w:rPr>
        <w:t>.</w:t>
      </w:r>
      <w:r w:rsidRPr="00D64AD9">
        <w:rPr>
          <w:rFonts w:asciiTheme="majorBidi" w:hAnsiTheme="majorBidi" w:cstheme="majorBidi"/>
          <w:sz w:val="24"/>
          <w:szCs w:val="24"/>
        </w:rPr>
        <w:t xml:space="preserve"> Conceptualizing service quality in higher education, </w:t>
      </w:r>
      <w:r w:rsidRPr="00D64AD9">
        <w:rPr>
          <w:rFonts w:asciiTheme="majorBidi" w:hAnsiTheme="majorBidi" w:cstheme="majorBidi"/>
          <w:b/>
          <w:bCs/>
          <w:sz w:val="24"/>
          <w:szCs w:val="24"/>
        </w:rPr>
        <w:t>Asian Journal on Quality</w:t>
      </w:r>
      <w:r w:rsidRPr="00D64AD9">
        <w:rPr>
          <w:rFonts w:asciiTheme="majorBidi" w:hAnsiTheme="majorBidi" w:cstheme="majorBidi"/>
          <w:sz w:val="24"/>
          <w:szCs w:val="24"/>
        </w:rPr>
        <w:t>, 12(3), 296-314.</w:t>
      </w:r>
    </w:p>
    <w:p w:rsidR="00B17AE3" w:rsidRPr="00D64AD9" w:rsidRDefault="004D2175" w:rsidP="00CB1367">
      <w:pPr>
        <w:pStyle w:val="ListParagraph"/>
        <w:numPr>
          <w:ilvl w:val="0"/>
          <w:numId w:val="12"/>
        </w:numPr>
        <w:tabs>
          <w:tab w:val="right" w:pos="284"/>
        </w:tabs>
        <w:bidi w:val="0"/>
        <w:spacing w:after="0" w:line="240" w:lineRule="auto"/>
        <w:jc w:val="both"/>
        <w:rPr>
          <w:rFonts w:asciiTheme="majorBidi" w:hAnsiTheme="majorBidi" w:cstheme="majorBidi"/>
          <w:sz w:val="24"/>
          <w:szCs w:val="24"/>
        </w:rPr>
      </w:pPr>
      <w:hyperlink r:id="rId11" w:history="1">
        <w:proofErr w:type="spellStart"/>
        <w:r w:rsidR="00B17AE3" w:rsidRPr="00D64AD9">
          <w:rPr>
            <w:sz w:val="24"/>
            <w:szCs w:val="24"/>
          </w:rPr>
          <w:t>Juha</w:t>
        </w:r>
        <w:proofErr w:type="spellEnd"/>
        <w:r w:rsidR="00B17AE3" w:rsidRPr="00D64AD9">
          <w:rPr>
            <w:sz w:val="24"/>
            <w:szCs w:val="24"/>
          </w:rPr>
          <w:t xml:space="preserve">, </w:t>
        </w:r>
        <w:proofErr w:type="spellStart"/>
        <w:r w:rsidR="00B17AE3" w:rsidRPr="00D64AD9">
          <w:rPr>
            <w:sz w:val="24"/>
            <w:szCs w:val="24"/>
          </w:rPr>
          <w:t>Kettunen</w:t>
        </w:r>
        <w:proofErr w:type="spellEnd"/>
      </w:hyperlink>
      <w:proofErr w:type="gramStart"/>
      <w:r w:rsidR="00B17AE3" w:rsidRPr="00D64AD9">
        <w:rPr>
          <w:sz w:val="24"/>
          <w:szCs w:val="24"/>
        </w:rPr>
        <w:t>.</w:t>
      </w:r>
      <w:r w:rsidR="00B17AE3" w:rsidRPr="00D64AD9">
        <w:rPr>
          <w:rFonts w:asciiTheme="majorBidi" w:hAnsiTheme="majorBidi" w:cstheme="majorBidi"/>
          <w:spacing w:val="5"/>
          <w:sz w:val="24"/>
          <w:szCs w:val="24"/>
          <w:shd w:val="clear" w:color="auto" w:fill="FFFFFF"/>
        </w:rPr>
        <w:t>(</w:t>
      </w:r>
      <w:proofErr w:type="gramEnd"/>
      <w:r w:rsidR="00B17AE3" w:rsidRPr="00D64AD9">
        <w:rPr>
          <w:rFonts w:asciiTheme="majorBidi" w:hAnsiTheme="majorBidi" w:cstheme="majorBidi"/>
          <w:spacing w:val="5"/>
          <w:sz w:val="24"/>
          <w:szCs w:val="24"/>
          <w:shd w:val="clear" w:color="auto" w:fill="FFFFFF"/>
        </w:rPr>
        <w:t>2008). A conceptual framework to help evaluate the quality of institutional performance</w:t>
      </w:r>
      <w:r w:rsidR="00B17AE3" w:rsidRPr="00D64AD9">
        <w:rPr>
          <w:rFonts w:asciiTheme="majorBidi" w:hAnsiTheme="majorBidi" w:cstheme="majorBidi"/>
          <w:b/>
          <w:bCs/>
          <w:spacing w:val="5"/>
          <w:sz w:val="24"/>
          <w:szCs w:val="24"/>
          <w:shd w:val="clear" w:color="auto" w:fill="FFFFFF"/>
        </w:rPr>
        <w:t>, </w:t>
      </w:r>
      <w:r w:rsidR="00B17AE3" w:rsidRPr="00D64AD9">
        <w:rPr>
          <w:rFonts w:asciiTheme="majorBidi" w:hAnsiTheme="majorBidi" w:cstheme="majorBidi"/>
          <w:b/>
          <w:bCs/>
          <w:sz w:val="24"/>
          <w:szCs w:val="24"/>
        </w:rPr>
        <w:t>Quality Assurance in Education</w:t>
      </w:r>
      <w:r w:rsidR="00B17AE3" w:rsidRPr="00D64AD9">
        <w:rPr>
          <w:rFonts w:asciiTheme="majorBidi" w:hAnsiTheme="majorBidi" w:cstheme="majorBidi"/>
          <w:spacing w:val="5"/>
          <w:sz w:val="24"/>
          <w:szCs w:val="24"/>
          <w:shd w:val="clear" w:color="auto" w:fill="FFFFFF"/>
        </w:rPr>
        <w:t>, 16(4), 322-332</w:t>
      </w:r>
      <w:r w:rsidR="00B17AE3" w:rsidRPr="00D64AD9">
        <w:rPr>
          <w:rFonts w:asciiTheme="majorBidi" w:hAnsiTheme="majorBidi" w:cstheme="majorBidi"/>
          <w:sz w:val="24"/>
          <w:szCs w:val="24"/>
        </w:rPr>
        <w:t>.</w:t>
      </w:r>
    </w:p>
    <w:p w:rsidR="00B17AE3" w:rsidRPr="00D64AD9" w:rsidRDefault="00B17AE3" w:rsidP="00CB1367">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Pr>
      </w:pPr>
      <w:r w:rsidRPr="00D64AD9">
        <w:rPr>
          <w:rFonts w:asciiTheme="majorBidi" w:hAnsiTheme="majorBidi" w:cstheme="majorBidi"/>
          <w:sz w:val="24"/>
          <w:szCs w:val="24"/>
        </w:rPr>
        <w:t xml:space="preserve">Nadeau, </w:t>
      </w:r>
      <w:hyperlink r:id="rId12" w:history="1">
        <w:r w:rsidRPr="00D64AD9">
          <w:rPr>
            <w:sz w:val="24"/>
            <w:szCs w:val="24"/>
          </w:rPr>
          <w:t>S</w:t>
        </w:r>
      </w:hyperlink>
      <w:r w:rsidRPr="00D64AD9">
        <w:rPr>
          <w:rFonts w:asciiTheme="majorBidi" w:hAnsiTheme="majorBidi" w:cstheme="majorBidi"/>
          <w:sz w:val="24"/>
          <w:szCs w:val="24"/>
        </w:rPr>
        <w:t xml:space="preserve">. (2017). Lean, Six Sigma and Lean Six Sigma in Higher Education: A Review of Experiences around the World. </w:t>
      </w:r>
      <w:r w:rsidRPr="00D64AD9">
        <w:rPr>
          <w:rFonts w:asciiTheme="majorBidi" w:hAnsiTheme="majorBidi" w:cstheme="majorBidi"/>
          <w:b/>
          <w:bCs/>
          <w:sz w:val="24"/>
          <w:szCs w:val="24"/>
        </w:rPr>
        <w:t>American Journal of Industrial and Business Management</w:t>
      </w:r>
      <w:r w:rsidRPr="00D64AD9">
        <w:rPr>
          <w:rFonts w:asciiTheme="majorBidi" w:hAnsiTheme="majorBidi" w:cstheme="majorBidi"/>
          <w:sz w:val="24"/>
          <w:szCs w:val="24"/>
        </w:rPr>
        <w:t>, 7(5), 591-603.</w:t>
      </w:r>
    </w:p>
    <w:p w:rsidR="00B17AE3" w:rsidRPr="00D64AD9" w:rsidRDefault="00B17AE3" w:rsidP="00CB1367">
      <w:pPr>
        <w:pStyle w:val="ListParagraph"/>
        <w:numPr>
          <w:ilvl w:val="0"/>
          <w:numId w:val="12"/>
        </w:numPr>
        <w:autoSpaceDE w:val="0"/>
        <w:autoSpaceDN w:val="0"/>
        <w:bidi w:val="0"/>
        <w:adjustRightInd w:val="0"/>
        <w:spacing w:after="0" w:line="240" w:lineRule="auto"/>
        <w:jc w:val="both"/>
        <w:rPr>
          <w:rFonts w:asciiTheme="majorBidi" w:hAnsiTheme="majorBidi" w:cstheme="majorBidi"/>
          <w:b/>
          <w:bCs/>
          <w:sz w:val="24"/>
          <w:szCs w:val="24"/>
        </w:rPr>
      </w:pPr>
      <w:proofErr w:type="spellStart"/>
      <w:r w:rsidRPr="00D64AD9">
        <w:rPr>
          <w:rFonts w:asciiTheme="majorBidi" w:hAnsiTheme="majorBidi" w:cstheme="majorBidi"/>
          <w:sz w:val="24"/>
          <w:szCs w:val="24"/>
        </w:rPr>
        <w:t>Ramanan</w:t>
      </w:r>
      <w:proofErr w:type="spellEnd"/>
      <w:r w:rsidRPr="00D64AD9">
        <w:rPr>
          <w:rFonts w:asciiTheme="majorBidi" w:hAnsiTheme="majorBidi" w:cstheme="majorBidi"/>
          <w:sz w:val="24"/>
          <w:szCs w:val="24"/>
        </w:rPr>
        <w:t xml:space="preserve">, L. and </w:t>
      </w:r>
      <w:proofErr w:type="spellStart"/>
      <w:r w:rsidRPr="00D64AD9">
        <w:rPr>
          <w:rFonts w:asciiTheme="majorBidi" w:hAnsiTheme="majorBidi" w:cstheme="majorBidi"/>
          <w:sz w:val="24"/>
          <w:szCs w:val="24"/>
        </w:rPr>
        <w:t>Ramanakumar</w:t>
      </w:r>
      <w:proofErr w:type="spellEnd"/>
      <w:r w:rsidRPr="00D64AD9">
        <w:rPr>
          <w:rFonts w:asciiTheme="majorBidi" w:hAnsiTheme="majorBidi" w:cstheme="majorBidi"/>
          <w:sz w:val="24"/>
          <w:szCs w:val="24"/>
        </w:rPr>
        <w:t xml:space="preserve">, K. (2014). </w:t>
      </w:r>
      <w:r w:rsidRPr="00D64AD9">
        <w:rPr>
          <w:rFonts w:asciiTheme="majorBidi" w:hAnsiTheme="majorBidi" w:cstheme="majorBidi"/>
          <w:b/>
          <w:bCs/>
          <w:sz w:val="24"/>
          <w:szCs w:val="24"/>
        </w:rPr>
        <w:t>Necessity of Six Sigma As a Measurement Metric in Measuring Quality of Higher Education</w:t>
      </w:r>
      <w:r w:rsidRPr="00D64AD9">
        <w:rPr>
          <w:rFonts w:asciiTheme="majorBidi" w:hAnsiTheme="majorBidi" w:cstheme="majorBidi"/>
          <w:sz w:val="24"/>
          <w:szCs w:val="24"/>
        </w:rPr>
        <w:t>, International Journal of Business and Management Invention, 14(3), 18-30</w:t>
      </w:r>
    </w:p>
    <w:p w:rsidR="00B17AE3" w:rsidRPr="00D64AD9" w:rsidRDefault="00B17AE3" w:rsidP="00CB1367">
      <w:pPr>
        <w:pStyle w:val="ListParagraph"/>
        <w:numPr>
          <w:ilvl w:val="0"/>
          <w:numId w:val="12"/>
        </w:numPr>
        <w:autoSpaceDE w:val="0"/>
        <w:autoSpaceDN w:val="0"/>
        <w:bidi w:val="0"/>
        <w:adjustRightInd w:val="0"/>
        <w:spacing w:after="0" w:line="240" w:lineRule="auto"/>
        <w:jc w:val="both"/>
        <w:rPr>
          <w:rFonts w:asciiTheme="majorBidi" w:hAnsiTheme="majorBidi" w:cstheme="majorBidi"/>
          <w:sz w:val="24"/>
          <w:szCs w:val="24"/>
        </w:rPr>
      </w:pPr>
      <w:proofErr w:type="spellStart"/>
      <w:r w:rsidRPr="00D64AD9">
        <w:rPr>
          <w:rFonts w:asciiTheme="majorBidi" w:hAnsiTheme="majorBidi" w:cstheme="majorBidi"/>
          <w:sz w:val="24"/>
          <w:szCs w:val="24"/>
        </w:rPr>
        <w:t>Vijaya</w:t>
      </w:r>
      <w:proofErr w:type="spellEnd"/>
      <w:r w:rsidRPr="00D64AD9">
        <w:rPr>
          <w:rFonts w:asciiTheme="majorBidi" w:hAnsiTheme="majorBidi" w:cstheme="majorBidi"/>
          <w:sz w:val="24"/>
          <w:szCs w:val="24"/>
        </w:rPr>
        <w:t>, Sunder</w:t>
      </w:r>
      <w:proofErr w:type="gramStart"/>
      <w:r w:rsidRPr="00D64AD9">
        <w:rPr>
          <w:rFonts w:asciiTheme="majorBidi" w:hAnsiTheme="majorBidi" w:cstheme="majorBidi"/>
          <w:sz w:val="24"/>
          <w:szCs w:val="24"/>
        </w:rPr>
        <w:t>.(</w:t>
      </w:r>
      <w:proofErr w:type="gramEnd"/>
      <w:r w:rsidRPr="00D64AD9">
        <w:rPr>
          <w:rFonts w:asciiTheme="majorBidi" w:hAnsiTheme="majorBidi" w:cstheme="majorBidi"/>
          <w:sz w:val="24"/>
          <w:szCs w:val="24"/>
        </w:rPr>
        <w:t xml:space="preserve">2016). Lean Six Sigma in higher education institutions, </w:t>
      </w:r>
      <w:r w:rsidRPr="00D64AD9">
        <w:rPr>
          <w:rFonts w:asciiTheme="majorBidi" w:hAnsiTheme="majorBidi" w:cstheme="majorBidi"/>
          <w:b/>
          <w:bCs/>
          <w:sz w:val="24"/>
          <w:szCs w:val="24"/>
        </w:rPr>
        <w:t xml:space="preserve">International Journal of Quality and Service Sciences, </w:t>
      </w:r>
      <w:r w:rsidRPr="00D64AD9">
        <w:rPr>
          <w:rFonts w:asciiTheme="majorBidi" w:hAnsiTheme="majorBidi" w:cstheme="majorBidi"/>
          <w:sz w:val="24"/>
          <w:szCs w:val="24"/>
        </w:rPr>
        <w:t>(8)2</w:t>
      </w:r>
      <w:r w:rsidRPr="00D64AD9">
        <w:rPr>
          <w:rFonts w:asciiTheme="majorBidi" w:hAnsiTheme="majorBidi" w:cstheme="majorBidi"/>
          <w:b/>
          <w:bCs/>
          <w:sz w:val="24"/>
          <w:szCs w:val="24"/>
        </w:rPr>
        <w:t>,</w:t>
      </w:r>
      <w:r w:rsidRPr="00D64AD9">
        <w:rPr>
          <w:rFonts w:asciiTheme="majorBidi" w:hAnsiTheme="majorBidi" w:cstheme="majorBidi"/>
          <w:sz w:val="24"/>
          <w:szCs w:val="24"/>
        </w:rPr>
        <w:t xml:space="preserve"> 159-178.</w:t>
      </w:r>
    </w:p>
    <w:p w:rsidR="007C6876" w:rsidRPr="00B17AE3" w:rsidRDefault="007C6876" w:rsidP="00B17AE3">
      <w:pPr>
        <w:spacing w:after="0" w:line="240" w:lineRule="auto"/>
        <w:jc w:val="both"/>
        <w:rPr>
          <w:rFonts w:ascii="Simplified Arabic" w:hAnsi="Simplified Arabic" w:cs="Simplified Arabic"/>
          <w:sz w:val="28"/>
          <w:szCs w:val="28"/>
          <w:rtl/>
        </w:rPr>
      </w:pPr>
    </w:p>
    <w:p w:rsidR="00FB7F84" w:rsidRPr="00A906AE" w:rsidRDefault="00FB7F84" w:rsidP="00B17AE3">
      <w:pPr>
        <w:pStyle w:val="BodyText"/>
        <w:tabs>
          <w:tab w:val="left" w:pos="283"/>
          <w:tab w:val="left" w:pos="425"/>
          <w:tab w:val="left" w:pos="720"/>
        </w:tabs>
        <w:rPr>
          <w:rFonts w:ascii="Simplified Arabic" w:hAnsi="Simplified Arabic" w:cs="Simplified Arabic"/>
          <w:szCs w:val="28"/>
          <w:rtl/>
        </w:rPr>
      </w:pPr>
    </w:p>
    <w:p w:rsidR="00FB7F84" w:rsidRPr="00A906AE" w:rsidRDefault="00FB7F84" w:rsidP="00B17AE3">
      <w:pPr>
        <w:pStyle w:val="BodyText"/>
        <w:tabs>
          <w:tab w:val="left" w:pos="283"/>
          <w:tab w:val="left" w:pos="425"/>
          <w:tab w:val="left" w:pos="720"/>
        </w:tabs>
        <w:rPr>
          <w:rFonts w:ascii="Simplified Arabic" w:hAnsi="Simplified Arabic" w:cs="Simplified Arabic"/>
          <w:szCs w:val="28"/>
          <w:rtl/>
        </w:rPr>
      </w:pPr>
    </w:p>
    <w:p w:rsidR="00FB7F84" w:rsidRPr="00A906AE" w:rsidRDefault="00FB7F84" w:rsidP="00B17AE3">
      <w:pPr>
        <w:pStyle w:val="BodyText"/>
        <w:tabs>
          <w:tab w:val="left" w:pos="283"/>
          <w:tab w:val="left" w:pos="425"/>
          <w:tab w:val="left" w:pos="720"/>
        </w:tabs>
        <w:rPr>
          <w:rFonts w:ascii="Simplified Arabic" w:hAnsi="Simplified Arabic" w:cs="Simplified Arabic"/>
          <w:szCs w:val="28"/>
          <w:rtl/>
        </w:rPr>
      </w:pPr>
    </w:p>
    <w:p w:rsidR="00FB7F84" w:rsidRPr="00A906AE" w:rsidRDefault="00FB7F84" w:rsidP="00B17AE3">
      <w:pPr>
        <w:pStyle w:val="BodyText"/>
        <w:tabs>
          <w:tab w:val="left" w:pos="283"/>
          <w:tab w:val="left" w:pos="425"/>
          <w:tab w:val="left" w:pos="720"/>
        </w:tabs>
        <w:rPr>
          <w:rFonts w:ascii="Simplified Arabic" w:hAnsi="Simplified Arabic" w:cs="Simplified Arabic"/>
          <w:szCs w:val="28"/>
          <w:rtl/>
        </w:rPr>
      </w:pPr>
    </w:p>
    <w:p w:rsidR="00FB7F84" w:rsidRPr="00A906AE" w:rsidRDefault="00FB7F84" w:rsidP="00B17AE3">
      <w:pPr>
        <w:pStyle w:val="BodyText"/>
        <w:tabs>
          <w:tab w:val="left" w:pos="283"/>
          <w:tab w:val="left" w:pos="425"/>
          <w:tab w:val="left" w:pos="720"/>
        </w:tabs>
        <w:rPr>
          <w:rFonts w:ascii="Simplified Arabic" w:hAnsi="Simplified Arabic" w:cs="Simplified Arabic"/>
          <w:szCs w:val="28"/>
          <w:rtl/>
        </w:rPr>
      </w:pPr>
    </w:p>
    <w:p w:rsidR="00FB7F84" w:rsidRPr="00A906AE" w:rsidRDefault="00FB7F84" w:rsidP="00B17AE3">
      <w:pPr>
        <w:pStyle w:val="BodyText"/>
        <w:tabs>
          <w:tab w:val="left" w:pos="283"/>
          <w:tab w:val="left" w:pos="425"/>
          <w:tab w:val="left" w:pos="720"/>
        </w:tabs>
        <w:rPr>
          <w:rFonts w:ascii="Simplified Arabic" w:hAnsi="Simplified Arabic" w:cs="Simplified Arabic"/>
          <w:szCs w:val="28"/>
          <w:rtl/>
        </w:rPr>
      </w:pPr>
    </w:p>
    <w:p w:rsidR="00FB7F84" w:rsidRPr="00A906AE" w:rsidRDefault="00FB7F84" w:rsidP="00B17AE3">
      <w:pPr>
        <w:pStyle w:val="BodyText"/>
        <w:tabs>
          <w:tab w:val="left" w:pos="283"/>
          <w:tab w:val="left" w:pos="425"/>
          <w:tab w:val="left" w:pos="720"/>
        </w:tabs>
        <w:rPr>
          <w:rFonts w:ascii="Simplified Arabic" w:hAnsi="Simplified Arabic" w:cs="Simplified Arabic"/>
          <w:szCs w:val="28"/>
          <w:rtl/>
        </w:rPr>
      </w:pPr>
    </w:p>
    <w:p w:rsidR="00F827DB" w:rsidRPr="00A906AE" w:rsidRDefault="00F827DB" w:rsidP="00B17AE3">
      <w:pPr>
        <w:spacing w:after="0" w:line="240" w:lineRule="auto"/>
        <w:ind w:firstLine="586"/>
        <w:jc w:val="both"/>
        <w:rPr>
          <w:rFonts w:ascii="Simplified Arabic" w:hAnsi="Simplified Arabic" w:cs="Simplified Arabic"/>
          <w:sz w:val="28"/>
          <w:szCs w:val="28"/>
          <w:rtl/>
        </w:rPr>
      </w:pPr>
    </w:p>
    <w:p w:rsidR="00F827DB" w:rsidRPr="00A906AE" w:rsidRDefault="00F827DB" w:rsidP="00B17AE3">
      <w:pPr>
        <w:spacing w:after="0" w:line="240" w:lineRule="auto"/>
        <w:ind w:firstLine="586"/>
        <w:jc w:val="both"/>
        <w:rPr>
          <w:rFonts w:ascii="Simplified Arabic" w:hAnsi="Simplified Arabic" w:cs="Simplified Arabic"/>
          <w:sz w:val="28"/>
          <w:szCs w:val="28"/>
          <w:rtl/>
        </w:rPr>
      </w:pPr>
    </w:p>
    <w:p w:rsidR="00F827DB" w:rsidRPr="00A906AE" w:rsidRDefault="00F827DB" w:rsidP="00B17AE3">
      <w:pPr>
        <w:spacing w:after="0" w:line="240" w:lineRule="auto"/>
        <w:ind w:firstLine="586"/>
        <w:jc w:val="both"/>
        <w:rPr>
          <w:rFonts w:ascii="Simplified Arabic" w:hAnsi="Simplified Arabic" w:cs="Simplified Arabic"/>
          <w:sz w:val="28"/>
          <w:szCs w:val="28"/>
          <w:rtl/>
        </w:rPr>
      </w:pPr>
    </w:p>
    <w:p w:rsidR="00F827DB" w:rsidRPr="00A906AE" w:rsidRDefault="00F827DB" w:rsidP="00B17AE3">
      <w:pPr>
        <w:spacing w:after="0" w:line="240" w:lineRule="auto"/>
        <w:ind w:firstLine="586"/>
        <w:jc w:val="both"/>
        <w:rPr>
          <w:rFonts w:ascii="Simplified Arabic" w:hAnsi="Simplified Arabic" w:cs="Simplified Arabic"/>
          <w:sz w:val="28"/>
          <w:szCs w:val="28"/>
          <w:rtl/>
        </w:rPr>
      </w:pPr>
    </w:p>
    <w:p w:rsidR="00F827DB" w:rsidRPr="00A906AE" w:rsidRDefault="00F827DB" w:rsidP="00B17AE3">
      <w:pPr>
        <w:spacing w:after="0" w:line="240" w:lineRule="auto"/>
        <w:ind w:firstLine="586"/>
        <w:jc w:val="both"/>
        <w:rPr>
          <w:rFonts w:ascii="Simplified Arabic" w:hAnsi="Simplified Arabic" w:cs="Simplified Arabic"/>
          <w:sz w:val="28"/>
          <w:szCs w:val="28"/>
          <w:rtl/>
        </w:rPr>
      </w:pPr>
    </w:p>
    <w:p w:rsidR="00F827DB" w:rsidRPr="00F827DB" w:rsidRDefault="00F827DB" w:rsidP="00B17AE3">
      <w:pPr>
        <w:spacing w:after="0" w:line="240" w:lineRule="auto"/>
        <w:rPr>
          <w:rFonts w:cs="PT Bold Heading"/>
          <w:sz w:val="32"/>
          <w:szCs w:val="32"/>
        </w:rPr>
      </w:pPr>
    </w:p>
    <w:sectPr w:rsidR="00F827DB" w:rsidRPr="00F827DB" w:rsidSect="0057252F">
      <w:headerReference w:type="default" r:id="rId13"/>
      <w:pgSz w:w="10319" w:h="14571" w:code="13"/>
      <w:pgMar w:top="1440" w:right="1229" w:bottom="1440"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F0" w:rsidRDefault="000C00F0" w:rsidP="0057252F">
      <w:pPr>
        <w:spacing w:after="0" w:line="240" w:lineRule="auto"/>
      </w:pPr>
      <w:r>
        <w:separator/>
      </w:r>
    </w:p>
  </w:endnote>
  <w:endnote w:type="continuationSeparator" w:id="0">
    <w:p w:rsidR="000C00F0" w:rsidRDefault="000C00F0" w:rsidP="0057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Arabic,Bold">
    <w:panose1 w:val="00000000000000000000"/>
    <w:charset w:val="B2"/>
    <w:family w:val="auto"/>
    <w:notTrueType/>
    <w:pitch w:val="default"/>
    <w:sig w:usb0="00002001" w:usb1="00000000" w:usb2="00000000"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F0" w:rsidRDefault="000C00F0" w:rsidP="0057252F">
      <w:pPr>
        <w:spacing w:after="0" w:line="240" w:lineRule="auto"/>
      </w:pPr>
      <w:r>
        <w:separator/>
      </w:r>
    </w:p>
  </w:footnote>
  <w:footnote w:type="continuationSeparator" w:id="0">
    <w:p w:rsidR="000C00F0" w:rsidRDefault="000C00F0" w:rsidP="0057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75" w:rsidRPr="0057252F" w:rsidRDefault="004D2175" w:rsidP="0057252F">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57252F">
      <w:rPr>
        <w:rFonts w:ascii="Times New Roman" w:eastAsia="Times New Roman" w:hAnsi="Times New Roman" w:cs="Times New Roman"/>
        <w:b/>
        <w:bCs/>
        <w:sz w:val="24"/>
        <w:szCs w:val="24"/>
        <w:rtl/>
        <w:lang w:val="x-none" w:eastAsia="x-none" w:bidi="ar-IQ"/>
      </w:rPr>
      <w:t>مجلة الدراسات المستدامة . . .  السنة ال</w:t>
    </w:r>
    <w:r w:rsidRPr="0057252F">
      <w:rPr>
        <w:rFonts w:ascii="Times New Roman" w:eastAsia="Times New Roman" w:hAnsi="Times New Roman" w:cs="Times New Roman" w:hint="cs"/>
        <w:b/>
        <w:bCs/>
        <w:sz w:val="24"/>
        <w:szCs w:val="24"/>
        <w:rtl/>
        <w:lang w:val="x-none" w:eastAsia="x-none" w:bidi="ar-IQ"/>
      </w:rPr>
      <w:t>ثانية</w:t>
    </w:r>
    <w:r w:rsidRPr="0057252F">
      <w:rPr>
        <w:rFonts w:ascii="Times New Roman" w:eastAsia="Times New Roman" w:hAnsi="Times New Roman" w:cs="Times New Roman"/>
        <w:b/>
        <w:bCs/>
        <w:sz w:val="24"/>
        <w:szCs w:val="24"/>
        <w:rtl/>
        <w:lang w:val="x-none" w:eastAsia="x-none" w:bidi="ar-IQ"/>
      </w:rPr>
      <w:t xml:space="preserve"> / المجلد </w:t>
    </w:r>
    <w:r w:rsidRPr="0057252F">
      <w:rPr>
        <w:rFonts w:ascii="Times New Roman" w:eastAsia="Times New Roman" w:hAnsi="Times New Roman" w:cs="Times New Roman" w:hint="cs"/>
        <w:b/>
        <w:bCs/>
        <w:sz w:val="24"/>
        <w:szCs w:val="24"/>
        <w:rtl/>
        <w:lang w:eastAsia="x-none" w:bidi="ar-IQ"/>
      </w:rPr>
      <w:t>الثاني</w:t>
    </w:r>
    <w:r w:rsidRPr="0057252F">
      <w:rPr>
        <w:rFonts w:ascii="Times New Roman" w:eastAsia="Times New Roman" w:hAnsi="Times New Roman" w:cs="Times New Roman"/>
        <w:b/>
        <w:bCs/>
        <w:sz w:val="24"/>
        <w:szCs w:val="24"/>
        <w:rtl/>
        <w:lang w:val="x-none" w:eastAsia="x-none" w:bidi="ar-IQ"/>
      </w:rPr>
      <w:t xml:space="preserve"> / العدد ال</w:t>
    </w:r>
    <w:r w:rsidRPr="0057252F">
      <w:rPr>
        <w:rFonts w:ascii="Times New Roman" w:eastAsia="Times New Roman" w:hAnsi="Times New Roman" w:cs="Times New Roman" w:hint="cs"/>
        <w:b/>
        <w:bCs/>
        <w:sz w:val="24"/>
        <w:szCs w:val="24"/>
        <w:rtl/>
        <w:lang w:val="x-none" w:eastAsia="x-none" w:bidi="ar-IQ"/>
      </w:rPr>
      <w:t>ثالث</w:t>
    </w:r>
    <w:r w:rsidRPr="0057252F">
      <w:rPr>
        <w:rFonts w:ascii="Times New Roman" w:eastAsia="Times New Roman" w:hAnsi="Times New Roman" w:cs="Times New Roman" w:hint="cs"/>
        <w:b/>
        <w:bCs/>
        <w:sz w:val="24"/>
        <w:szCs w:val="24"/>
        <w:rtl/>
        <w:lang w:eastAsia="x-none" w:bidi="ar-IQ"/>
      </w:rPr>
      <w:t>.</w:t>
    </w:r>
    <w:r w:rsidRPr="0057252F">
      <w:rPr>
        <w:rFonts w:ascii="Times New Roman" w:eastAsia="Times New Roman" w:hAnsi="Times New Roman" w:cs="Times New Roman" w:hint="cs"/>
        <w:b/>
        <w:bCs/>
        <w:sz w:val="24"/>
        <w:szCs w:val="24"/>
        <w:rtl/>
        <w:lang w:val="x-none" w:eastAsia="x-none" w:bidi="ar-IQ"/>
      </w:rPr>
      <w:t xml:space="preserve"> </w:t>
    </w:r>
    <w:r w:rsidRPr="0057252F">
      <w:rPr>
        <w:rFonts w:ascii="Times New Roman" w:eastAsia="Times New Roman" w:hAnsi="Times New Roman" w:cs="Times New Roman"/>
        <w:b/>
        <w:bCs/>
        <w:sz w:val="24"/>
        <w:szCs w:val="24"/>
        <w:rtl/>
        <w:lang w:val="x-none" w:eastAsia="x-none" w:bidi="ar-IQ"/>
      </w:rPr>
      <w:t xml:space="preserve"> لسنة </w:t>
    </w:r>
    <w:r w:rsidRPr="0057252F">
      <w:rPr>
        <w:rFonts w:ascii="Times New Roman" w:eastAsia="Times New Roman" w:hAnsi="Times New Roman" w:cs="Times New Roman" w:hint="cs"/>
        <w:b/>
        <w:bCs/>
        <w:sz w:val="24"/>
        <w:szCs w:val="24"/>
        <w:rtl/>
        <w:lang w:val="x-none" w:eastAsia="x-none" w:bidi="ar-IQ"/>
      </w:rPr>
      <w:t>2020 م -1441هـ</w:t>
    </w:r>
  </w:p>
  <w:p w:rsidR="004D2175" w:rsidRPr="0057252F" w:rsidRDefault="004D2175" w:rsidP="0057252F">
    <w:pPr>
      <w:tabs>
        <w:tab w:val="center" w:pos="4153"/>
        <w:tab w:val="right" w:pos="8306"/>
      </w:tabs>
      <w:spacing w:after="0" w:line="240" w:lineRule="auto"/>
      <w:jc w:val="center"/>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FF9"/>
    <w:multiLevelType w:val="hybridMultilevel"/>
    <w:tmpl w:val="2982E834"/>
    <w:lvl w:ilvl="0" w:tplc="C7C69CA4">
      <w:start w:val="1"/>
      <w:numFmt w:val="decimal"/>
      <w:lvlText w:val="%1."/>
      <w:lvlJc w:val="left"/>
      <w:pPr>
        <w:ind w:left="502" w:hanging="360"/>
      </w:pPr>
      <w:rPr>
        <w:rFonts w:ascii="Simplified Arabic" w:eastAsiaTheme="minorHAnsi" w:hAnsi="Simplified Arabic" w:cs="Simplified Arabic"/>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E883330"/>
    <w:multiLevelType w:val="hybridMultilevel"/>
    <w:tmpl w:val="BEDEDBC2"/>
    <w:lvl w:ilvl="0" w:tplc="3F389D0C">
      <w:start w:val="1"/>
      <w:numFmt w:val="decimal"/>
      <w:lvlText w:val="%1-"/>
      <w:lvlJc w:val="left"/>
      <w:pPr>
        <w:ind w:left="360" w:hanging="360"/>
      </w:pPr>
      <w:rPr>
        <w:rFonts w:ascii="Simplified Arabic" w:hAnsi="Simplified Arabic" w:cs="Simplified Arabic" w:hint="default"/>
        <w:b w:val="0"/>
        <w:bCs w:val="0"/>
        <w:sz w:val="28"/>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A7E16"/>
    <w:multiLevelType w:val="hybridMultilevel"/>
    <w:tmpl w:val="5170CD46"/>
    <w:lvl w:ilvl="0" w:tplc="68EC91A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80895"/>
    <w:multiLevelType w:val="hybridMultilevel"/>
    <w:tmpl w:val="627E1412"/>
    <w:lvl w:ilvl="0" w:tplc="9996BB92">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13331D"/>
    <w:multiLevelType w:val="hybridMultilevel"/>
    <w:tmpl w:val="43047570"/>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2A0BAF"/>
    <w:multiLevelType w:val="hybridMultilevel"/>
    <w:tmpl w:val="299A5D00"/>
    <w:lvl w:ilvl="0" w:tplc="5B6219B8">
      <w:start w:val="1"/>
      <w:numFmt w:val="decimal"/>
      <w:lvlText w:val="%1-"/>
      <w:lvlJc w:val="left"/>
      <w:pPr>
        <w:ind w:left="360" w:hanging="360"/>
      </w:pPr>
      <w:rPr>
        <w:rFonts w:hint="default"/>
        <w:b w:val="0"/>
        <w:bCs w:val="0"/>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6D76D4"/>
    <w:multiLevelType w:val="hybridMultilevel"/>
    <w:tmpl w:val="1A6C1510"/>
    <w:lvl w:ilvl="0" w:tplc="09C63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73804"/>
    <w:multiLevelType w:val="hybridMultilevel"/>
    <w:tmpl w:val="B02CF900"/>
    <w:lvl w:ilvl="0" w:tplc="921E032A">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8">
    <w:nsid w:val="4AA7336A"/>
    <w:multiLevelType w:val="hybridMultilevel"/>
    <w:tmpl w:val="D17870FC"/>
    <w:lvl w:ilvl="0" w:tplc="D610BF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E6C60"/>
    <w:multiLevelType w:val="hybridMultilevel"/>
    <w:tmpl w:val="303E1BAE"/>
    <w:lvl w:ilvl="0" w:tplc="3F12078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D50CAF"/>
    <w:multiLevelType w:val="hybridMultilevel"/>
    <w:tmpl w:val="843ED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A340A4"/>
    <w:multiLevelType w:val="hybridMultilevel"/>
    <w:tmpl w:val="00CC10B6"/>
    <w:lvl w:ilvl="0" w:tplc="9BACA8B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3"/>
  </w:num>
  <w:num w:numId="4">
    <w:abstractNumId w:val="7"/>
  </w:num>
  <w:num w:numId="5">
    <w:abstractNumId w:val="1"/>
  </w:num>
  <w:num w:numId="6">
    <w:abstractNumId w:val="10"/>
  </w:num>
  <w:num w:numId="7">
    <w:abstractNumId w:val="9"/>
  </w:num>
  <w:num w:numId="8">
    <w:abstractNumId w:val="5"/>
  </w:num>
  <w:num w:numId="9">
    <w:abstractNumId w:val="6"/>
  </w:num>
  <w:num w:numId="10">
    <w:abstractNumId w:val="8"/>
  </w:num>
  <w:num w:numId="11">
    <w:abstractNumId w:val="2"/>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7DB"/>
    <w:rsid w:val="000C00F0"/>
    <w:rsid w:val="00125430"/>
    <w:rsid w:val="00170F30"/>
    <w:rsid w:val="001872C0"/>
    <w:rsid w:val="002306A1"/>
    <w:rsid w:val="0023267B"/>
    <w:rsid w:val="00255842"/>
    <w:rsid w:val="002D36A1"/>
    <w:rsid w:val="00367175"/>
    <w:rsid w:val="00367708"/>
    <w:rsid w:val="003707DE"/>
    <w:rsid w:val="003A4B20"/>
    <w:rsid w:val="003A7A4A"/>
    <w:rsid w:val="003B1013"/>
    <w:rsid w:val="003D4402"/>
    <w:rsid w:val="00415E5A"/>
    <w:rsid w:val="00423F47"/>
    <w:rsid w:val="00427755"/>
    <w:rsid w:val="00474B9B"/>
    <w:rsid w:val="00494496"/>
    <w:rsid w:val="004D2175"/>
    <w:rsid w:val="004F4B66"/>
    <w:rsid w:val="005021F0"/>
    <w:rsid w:val="005021F8"/>
    <w:rsid w:val="005225E0"/>
    <w:rsid w:val="00524CF1"/>
    <w:rsid w:val="00536B12"/>
    <w:rsid w:val="00540BBE"/>
    <w:rsid w:val="00560EA3"/>
    <w:rsid w:val="005707F1"/>
    <w:rsid w:val="0057252F"/>
    <w:rsid w:val="00635DC2"/>
    <w:rsid w:val="0069279C"/>
    <w:rsid w:val="006A283C"/>
    <w:rsid w:val="006B6C88"/>
    <w:rsid w:val="006D1A1D"/>
    <w:rsid w:val="006D43AE"/>
    <w:rsid w:val="006F1ABB"/>
    <w:rsid w:val="007050DD"/>
    <w:rsid w:val="00723DED"/>
    <w:rsid w:val="0074259B"/>
    <w:rsid w:val="00794B98"/>
    <w:rsid w:val="007B4558"/>
    <w:rsid w:val="007C67CD"/>
    <w:rsid w:val="007C6876"/>
    <w:rsid w:val="007F127F"/>
    <w:rsid w:val="00803555"/>
    <w:rsid w:val="008E6225"/>
    <w:rsid w:val="00900B22"/>
    <w:rsid w:val="00901709"/>
    <w:rsid w:val="0093147E"/>
    <w:rsid w:val="00931ED9"/>
    <w:rsid w:val="00AB6A6B"/>
    <w:rsid w:val="00AD3E34"/>
    <w:rsid w:val="00AF6AE6"/>
    <w:rsid w:val="00B17AE3"/>
    <w:rsid w:val="00B27F84"/>
    <w:rsid w:val="00B62EAC"/>
    <w:rsid w:val="00B71DF9"/>
    <w:rsid w:val="00B8108E"/>
    <w:rsid w:val="00B82DAE"/>
    <w:rsid w:val="00B945E4"/>
    <w:rsid w:val="00C61AD8"/>
    <w:rsid w:val="00CB1367"/>
    <w:rsid w:val="00CC7FE9"/>
    <w:rsid w:val="00D31C6D"/>
    <w:rsid w:val="00D64AD9"/>
    <w:rsid w:val="00D828D5"/>
    <w:rsid w:val="00DE7AFF"/>
    <w:rsid w:val="00E02DEC"/>
    <w:rsid w:val="00E65662"/>
    <w:rsid w:val="00E7654F"/>
    <w:rsid w:val="00E868BF"/>
    <w:rsid w:val="00E97AA0"/>
    <w:rsid w:val="00EB4BD9"/>
    <w:rsid w:val="00F065FE"/>
    <w:rsid w:val="00F23C0D"/>
    <w:rsid w:val="00F81DF4"/>
    <w:rsid w:val="00F827DB"/>
    <w:rsid w:val="00F928FD"/>
    <w:rsid w:val="00FB7F84"/>
    <w:rsid w:val="00FD1EF2"/>
    <w:rsid w:val="00FF11FC"/>
    <w:rsid w:val="00FF1672"/>
    <w:rsid w:val="00FF7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7E"/>
    <w:pPr>
      <w:bidi/>
    </w:pPr>
  </w:style>
  <w:style w:type="paragraph" w:styleId="Heading2">
    <w:name w:val="heading 2"/>
    <w:basedOn w:val="Normal"/>
    <w:next w:val="Normal"/>
    <w:link w:val="Heading2Char"/>
    <w:qFormat/>
    <w:rsid w:val="00F827DB"/>
    <w:pPr>
      <w:keepNext/>
      <w:spacing w:before="240" w:after="60" w:line="240" w:lineRule="auto"/>
      <w:outlineLvl w:val="1"/>
    </w:pPr>
    <w:rPr>
      <w:rFonts w:ascii="Simplified Arabic" w:eastAsia="Times New Roman" w:hAnsi="Simplified Arabic" w:cs="Simplified Arabic"/>
      <w:b/>
      <w:bCs/>
      <w:sz w:val="28"/>
      <w:szCs w:val="32"/>
    </w:rPr>
  </w:style>
  <w:style w:type="paragraph" w:styleId="Heading3">
    <w:name w:val="heading 3"/>
    <w:basedOn w:val="Normal"/>
    <w:next w:val="Normal"/>
    <w:link w:val="Heading3Char"/>
    <w:uiPriority w:val="9"/>
    <w:unhideWhenUsed/>
    <w:qFormat/>
    <w:rsid w:val="00FF16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7DB"/>
    <w:pPr>
      <w:ind w:left="720"/>
      <w:contextualSpacing/>
    </w:pPr>
  </w:style>
  <w:style w:type="character" w:customStyle="1" w:styleId="Heading2Char">
    <w:name w:val="Heading 2 Char"/>
    <w:basedOn w:val="DefaultParagraphFont"/>
    <w:link w:val="Heading2"/>
    <w:rsid w:val="00F827DB"/>
    <w:rPr>
      <w:rFonts w:ascii="Simplified Arabic" w:eastAsia="Times New Roman" w:hAnsi="Simplified Arabic" w:cs="Simplified Arabic"/>
      <w:b/>
      <w:bCs/>
      <w:sz w:val="28"/>
      <w:szCs w:val="32"/>
    </w:rPr>
  </w:style>
  <w:style w:type="character" w:styleId="Emphasis">
    <w:name w:val="Emphasis"/>
    <w:basedOn w:val="DefaultParagraphFont"/>
    <w:uiPriority w:val="20"/>
    <w:qFormat/>
    <w:rsid w:val="00901709"/>
    <w:rPr>
      <w:i/>
      <w:iCs/>
    </w:rPr>
  </w:style>
  <w:style w:type="character" w:customStyle="1" w:styleId="Heading3Char">
    <w:name w:val="Heading 3 Char"/>
    <w:basedOn w:val="DefaultParagraphFont"/>
    <w:link w:val="Heading3"/>
    <w:uiPriority w:val="9"/>
    <w:rsid w:val="00FF1672"/>
    <w:rPr>
      <w:rFonts w:asciiTheme="majorHAnsi" w:eastAsiaTheme="majorEastAsia" w:hAnsiTheme="majorHAnsi" w:cstheme="majorBidi"/>
      <w:b/>
      <w:bCs/>
      <w:color w:val="4F81BD" w:themeColor="accent1"/>
    </w:rPr>
  </w:style>
  <w:style w:type="paragraph" w:customStyle="1" w:styleId="a">
    <w:name w:val="شككككككككل"/>
    <w:basedOn w:val="Normal"/>
    <w:link w:val="Char"/>
    <w:qFormat/>
    <w:rsid w:val="00FF1672"/>
    <w:pPr>
      <w:spacing w:after="0" w:line="0" w:lineRule="atLeast"/>
      <w:jc w:val="center"/>
    </w:pPr>
    <w:rPr>
      <w:rFonts w:ascii="Simplified Arabic" w:hAnsi="Simplified Arabic" w:cs="Simplified Arabic"/>
      <w:b/>
      <w:bCs/>
      <w:sz w:val="26"/>
      <w:szCs w:val="26"/>
    </w:rPr>
  </w:style>
  <w:style w:type="character" w:customStyle="1" w:styleId="Char">
    <w:name w:val="شككككككككل Char"/>
    <w:basedOn w:val="DefaultParagraphFont"/>
    <w:link w:val="a"/>
    <w:rsid w:val="00FF1672"/>
    <w:rPr>
      <w:rFonts w:ascii="Simplified Arabic" w:hAnsi="Simplified Arabic" w:cs="Simplified Arabic"/>
      <w:b/>
      <w:bCs/>
      <w:sz w:val="26"/>
      <w:szCs w:val="26"/>
    </w:rPr>
  </w:style>
  <w:style w:type="paragraph" w:styleId="BalloonText">
    <w:name w:val="Balloon Text"/>
    <w:basedOn w:val="Normal"/>
    <w:link w:val="BalloonTextChar"/>
    <w:uiPriority w:val="99"/>
    <w:semiHidden/>
    <w:unhideWhenUsed/>
    <w:rsid w:val="00FF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72"/>
    <w:rPr>
      <w:rFonts w:ascii="Tahoma" w:hAnsi="Tahoma" w:cs="Tahoma"/>
      <w:sz w:val="16"/>
      <w:szCs w:val="16"/>
    </w:rPr>
  </w:style>
  <w:style w:type="character" w:customStyle="1" w:styleId="hlfld-title">
    <w:name w:val="hlfld-title"/>
    <w:basedOn w:val="DefaultParagraphFont"/>
    <w:rsid w:val="003A4B20"/>
  </w:style>
  <w:style w:type="paragraph" w:styleId="BodyText">
    <w:name w:val="Body Text"/>
    <w:basedOn w:val="Normal"/>
    <w:link w:val="BodyTextChar"/>
    <w:rsid w:val="00FB7F84"/>
    <w:pPr>
      <w:spacing w:after="0" w:line="240" w:lineRule="auto"/>
      <w:jc w:val="lowKashida"/>
    </w:pPr>
    <w:rPr>
      <w:rFonts w:ascii="Times New Roman" w:eastAsia="Times New Roman" w:hAnsi="Times New Roman" w:cs="Times New Roman"/>
      <w:b/>
      <w:bCs/>
      <w:sz w:val="28"/>
      <w:szCs w:val="32"/>
    </w:rPr>
  </w:style>
  <w:style w:type="character" w:customStyle="1" w:styleId="BodyTextChar">
    <w:name w:val="Body Text Char"/>
    <w:basedOn w:val="DefaultParagraphFont"/>
    <w:link w:val="BodyText"/>
    <w:rsid w:val="00FB7F84"/>
    <w:rPr>
      <w:rFonts w:ascii="Times New Roman" w:eastAsia="Times New Roman" w:hAnsi="Times New Roman" w:cs="Times New Roman"/>
      <w:b/>
      <w:bCs/>
      <w:sz w:val="28"/>
      <w:szCs w:val="32"/>
    </w:rPr>
  </w:style>
  <w:style w:type="paragraph" w:customStyle="1" w:styleId="a0">
    <w:name w:val="جدووووووووووووووووول"/>
    <w:basedOn w:val="BodyText"/>
    <w:link w:val="Char0"/>
    <w:qFormat/>
    <w:rsid w:val="00FB7F84"/>
    <w:pPr>
      <w:spacing w:line="276" w:lineRule="auto"/>
      <w:jc w:val="center"/>
    </w:pPr>
    <w:rPr>
      <w:rFonts w:ascii="Simplified Arabic" w:hAnsi="Simplified Arabic" w:cs="Simplified Arabic"/>
      <w:sz w:val="26"/>
      <w:szCs w:val="26"/>
    </w:rPr>
  </w:style>
  <w:style w:type="character" w:customStyle="1" w:styleId="Char0">
    <w:name w:val="جدووووووووووووووووول Char"/>
    <w:basedOn w:val="BodyTextChar"/>
    <w:link w:val="a0"/>
    <w:rsid w:val="00FB7F84"/>
    <w:rPr>
      <w:rFonts w:ascii="Simplified Arabic" w:eastAsia="Times New Roman" w:hAnsi="Simplified Arabic" w:cs="Simplified Arabic"/>
      <w:b/>
      <w:bCs/>
      <w:sz w:val="26"/>
      <w:szCs w:val="26"/>
    </w:rPr>
  </w:style>
  <w:style w:type="character" w:styleId="Hyperlink">
    <w:name w:val="Hyperlink"/>
    <w:basedOn w:val="DefaultParagraphFont"/>
    <w:uiPriority w:val="99"/>
    <w:semiHidden/>
    <w:unhideWhenUsed/>
    <w:rsid w:val="00255842"/>
    <w:rPr>
      <w:color w:val="0000FF"/>
      <w:u w:val="single"/>
    </w:rPr>
  </w:style>
  <w:style w:type="paragraph" w:styleId="HTMLPreformatted">
    <w:name w:val="HTML Preformatted"/>
    <w:basedOn w:val="Normal"/>
    <w:link w:val="HTMLPreformattedChar"/>
    <w:uiPriority w:val="99"/>
    <w:semiHidden/>
    <w:unhideWhenUsed/>
    <w:rsid w:val="00C6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1AD8"/>
    <w:rPr>
      <w:rFonts w:ascii="Courier New" w:eastAsia="Times New Roman" w:hAnsi="Courier New" w:cs="Courier New"/>
      <w:sz w:val="20"/>
      <w:szCs w:val="20"/>
    </w:rPr>
  </w:style>
  <w:style w:type="paragraph" w:styleId="Header">
    <w:name w:val="header"/>
    <w:basedOn w:val="Normal"/>
    <w:link w:val="HeaderChar"/>
    <w:uiPriority w:val="99"/>
    <w:unhideWhenUsed/>
    <w:rsid w:val="0057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2F"/>
  </w:style>
  <w:style w:type="paragraph" w:styleId="Footer">
    <w:name w:val="footer"/>
    <w:basedOn w:val="Normal"/>
    <w:link w:val="FooterChar"/>
    <w:uiPriority w:val="99"/>
    <w:unhideWhenUsed/>
    <w:rsid w:val="0057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2F"/>
  </w:style>
  <w:style w:type="table" w:styleId="TableGrid">
    <w:name w:val="Table Grid"/>
    <w:basedOn w:val="TableNormal"/>
    <w:uiPriority w:val="59"/>
    <w:rsid w:val="007B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7446">
      <w:bodyDiv w:val="1"/>
      <w:marLeft w:val="0"/>
      <w:marRight w:val="0"/>
      <w:marTop w:val="0"/>
      <w:marBottom w:val="0"/>
      <w:divBdr>
        <w:top w:val="none" w:sz="0" w:space="0" w:color="auto"/>
        <w:left w:val="none" w:sz="0" w:space="0" w:color="auto"/>
        <w:bottom w:val="none" w:sz="0" w:space="0" w:color="auto"/>
        <w:right w:val="none" w:sz="0" w:space="0" w:color="auto"/>
      </w:divBdr>
    </w:div>
    <w:div w:id="882403295">
      <w:bodyDiv w:val="1"/>
      <w:marLeft w:val="0"/>
      <w:marRight w:val="0"/>
      <w:marTop w:val="0"/>
      <w:marBottom w:val="0"/>
      <w:divBdr>
        <w:top w:val="none" w:sz="0" w:space="0" w:color="auto"/>
        <w:left w:val="none" w:sz="0" w:space="0" w:color="auto"/>
        <w:bottom w:val="none" w:sz="0" w:space="0" w:color="auto"/>
        <w:right w:val="none" w:sz="0" w:space="0" w:color="auto"/>
      </w:divBdr>
    </w:div>
    <w:div w:id="1011378391">
      <w:bodyDiv w:val="1"/>
      <w:marLeft w:val="0"/>
      <w:marRight w:val="0"/>
      <w:marTop w:val="0"/>
      <w:marBottom w:val="0"/>
      <w:divBdr>
        <w:top w:val="none" w:sz="0" w:space="0" w:color="auto"/>
        <w:left w:val="none" w:sz="0" w:space="0" w:color="auto"/>
        <w:bottom w:val="none" w:sz="0" w:space="0" w:color="auto"/>
        <w:right w:val="none" w:sz="0" w:space="0" w:color="auto"/>
      </w:divBdr>
    </w:div>
    <w:div w:id="1077825742">
      <w:bodyDiv w:val="1"/>
      <w:marLeft w:val="0"/>
      <w:marRight w:val="0"/>
      <w:marTop w:val="0"/>
      <w:marBottom w:val="0"/>
      <w:divBdr>
        <w:top w:val="none" w:sz="0" w:space="0" w:color="auto"/>
        <w:left w:val="none" w:sz="0" w:space="0" w:color="auto"/>
        <w:bottom w:val="none" w:sz="0" w:space="0" w:color="auto"/>
        <w:right w:val="none" w:sz="0" w:space="0" w:color="auto"/>
      </w:divBdr>
    </w:div>
    <w:div w:id="17075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lar.google.com/citations?user=pbjyzSYAAAAJ&amp;hl=ar&amp;oi=s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raldinsight.com/author/Kettunen%2C+Juh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searchgate.net/journal/1741-0401_International_Journal_of_Productivity_and_Performance_Management" TargetMode="External"/><Relationship Id="rId4" Type="http://schemas.microsoft.com/office/2007/relationships/stylesWithEffects" Target="stylesWithEffects.xml"/><Relationship Id="rId9" Type="http://schemas.openxmlformats.org/officeDocument/2006/relationships/hyperlink" Target="http://search.shamaa.org/FullRecord?ID=2402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EE31-0B89-409A-9394-DB7857A8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39</Pages>
  <Words>9173</Words>
  <Characters>52288</Characters>
  <Application>Microsoft Office Word</Application>
  <DocSecurity>0</DocSecurity>
  <Lines>435</Lines>
  <Paragraphs>122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khatib</dc:creator>
  <cp:lastModifiedBy>DR.Ahmed Saker</cp:lastModifiedBy>
  <cp:revision>26</cp:revision>
  <dcterms:created xsi:type="dcterms:W3CDTF">2019-08-07T17:05:00Z</dcterms:created>
  <dcterms:modified xsi:type="dcterms:W3CDTF">2020-04-20T15:20:00Z</dcterms:modified>
</cp:coreProperties>
</file>