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F7" w:rsidRPr="005E1160" w:rsidRDefault="008D74F7" w:rsidP="00115CD9">
      <w:pPr>
        <w:bidi/>
        <w:spacing w:after="0"/>
        <w:jc w:val="center"/>
        <w:rPr>
          <w:rFonts w:cs="PT Bold Heading"/>
          <w:b/>
          <w:bCs/>
          <w:sz w:val="32"/>
          <w:szCs w:val="32"/>
          <w:rtl/>
          <w:lang w:bidi="ar-IQ"/>
        </w:rPr>
      </w:pPr>
      <w:r w:rsidRPr="005E1160">
        <w:rPr>
          <w:rFonts w:cs="PT Bold Heading" w:hint="cs"/>
          <w:b/>
          <w:bCs/>
          <w:sz w:val="32"/>
          <w:szCs w:val="32"/>
          <w:rtl/>
          <w:lang w:bidi="ar-IQ"/>
        </w:rPr>
        <w:t xml:space="preserve">القواعد الفقهية في </w:t>
      </w:r>
      <w:r w:rsidRPr="005E1160">
        <w:rPr>
          <w:rFonts w:ascii="Calibri" w:hAnsi="Calibri" w:cs="PT Bold Heading"/>
          <w:b/>
          <w:bCs/>
          <w:sz w:val="32"/>
          <w:szCs w:val="32"/>
          <w:rtl/>
          <w:lang w:bidi="ar-IQ"/>
        </w:rPr>
        <w:t>"</w:t>
      </w:r>
      <w:r w:rsidRPr="005E1160">
        <w:rPr>
          <w:rFonts w:cs="PT Bold Heading" w:hint="cs"/>
          <w:b/>
          <w:bCs/>
          <w:sz w:val="32"/>
          <w:szCs w:val="32"/>
          <w:rtl/>
          <w:lang w:bidi="ar-IQ"/>
        </w:rPr>
        <w:t xml:space="preserve"> الإقناع </w:t>
      </w:r>
      <w:r w:rsidRPr="005E1160">
        <w:rPr>
          <w:rFonts w:ascii="Calibri" w:hAnsi="Calibri" w:cs="PT Bold Heading"/>
          <w:b/>
          <w:bCs/>
          <w:sz w:val="32"/>
          <w:szCs w:val="32"/>
          <w:rtl/>
          <w:lang w:bidi="ar-IQ"/>
        </w:rPr>
        <w:t>"</w:t>
      </w:r>
      <w:r w:rsidRPr="005E1160">
        <w:rPr>
          <w:rFonts w:cs="PT Bold Heading" w:hint="cs"/>
          <w:b/>
          <w:bCs/>
          <w:sz w:val="32"/>
          <w:szCs w:val="32"/>
          <w:rtl/>
          <w:lang w:bidi="ar-IQ"/>
        </w:rPr>
        <w:t xml:space="preserve"> لابن المنذر النيسابوري</w:t>
      </w:r>
    </w:p>
    <w:p w:rsidR="008D74F7" w:rsidRPr="008D74F7" w:rsidRDefault="00115CD9" w:rsidP="00115CD9">
      <w:pPr>
        <w:bidi/>
        <w:spacing w:after="0"/>
        <w:jc w:val="center"/>
        <w:rPr>
          <w:b/>
          <w:bCs/>
          <w:sz w:val="28"/>
          <w:szCs w:val="28"/>
          <w:rtl/>
          <w:lang w:bidi="ar-IQ"/>
        </w:rPr>
      </w:pPr>
      <w:r>
        <w:rPr>
          <w:rFonts w:hint="cs"/>
          <w:b/>
          <w:bCs/>
          <w:sz w:val="28"/>
          <w:szCs w:val="28"/>
          <w:rtl/>
          <w:lang w:bidi="ar-IQ"/>
        </w:rPr>
        <w:t>أ.د</w:t>
      </w:r>
      <w:r w:rsidR="003C7DE3">
        <w:rPr>
          <w:rFonts w:hint="cs"/>
          <w:b/>
          <w:bCs/>
          <w:sz w:val="28"/>
          <w:szCs w:val="28"/>
          <w:rtl/>
          <w:lang w:bidi="ar-IQ"/>
        </w:rPr>
        <w:t>.</w:t>
      </w:r>
      <w:r>
        <w:rPr>
          <w:rFonts w:hint="cs"/>
          <w:b/>
          <w:bCs/>
          <w:sz w:val="28"/>
          <w:szCs w:val="28"/>
          <w:rtl/>
          <w:lang w:bidi="ar-IQ"/>
        </w:rPr>
        <w:t xml:space="preserve"> </w:t>
      </w:r>
      <w:r w:rsidR="008D74F7" w:rsidRPr="008D74F7">
        <w:rPr>
          <w:rFonts w:hint="cs"/>
          <w:b/>
          <w:bCs/>
          <w:sz w:val="28"/>
          <w:szCs w:val="28"/>
          <w:rtl/>
          <w:lang w:bidi="ar-IQ"/>
        </w:rPr>
        <w:t>عبد الخضر عباس علي</w:t>
      </w:r>
    </w:p>
    <w:p w:rsidR="008D74F7" w:rsidRDefault="008D74F7" w:rsidP="005E1160">
      <w:pPr>
        <w:bidi/>
        <w:spacing w:after="0"/>
        <w:ind w:right="-426"/>
        <w:jc w:val="center"/>
        <w:rPr>
          <w:b/>
          <w:bCs/>
          <w:sz w:val="28"/>
          <w:szCs w:val="28"/>
          <w:rtl/>
          <w:lang w:bidi="ar-IQ"/>
        </w:rPr>
      </w:pPr>
      <w:r w:rsidRPr="008D74F7">
        <w:rPr>
          <w:rFonts w:hint="cs"/>
          <w:b/>
          <w:bCs/>
          <w:sz w:val="28"/>
          <w:szCs w:val="28"/>
          <w:rtl/>
          <w:lang w:bidi="ar-IQ"/>
        </w:rPr>
        <w:t xml:space="preserve">جامعة بغداد </w:t>
      </w:r>
      <w:r w:rsidR="00115CD9">
        <w:rPr>
          <w:rFonts w:hint="cs"/>
          <w:b/>
          <w:bCs/>
          <w:sz w:val="28"/>
          <w:szCs w:val="28"/>
          <w:rtl/>
          <w:lang w:bidi="ar-IQ"/>
        </w:rPr>
        <w:t>-</w:t>
      </w:r>
      <w:r w:rsidRPr="008D74F7">
        <w:rPr>
          <w:rFonts w:hint="cs"/>
          <w:b/>
          <w:bCs/>
          <w:sz w:val="28"/>
          <w:szCs w:val="28"/>
          <w:rtl/>
          <w:lang w:bidi="ar-IQ"/>
        </w:rPr>
        <w:t xml:space="preserve"> كلية التربية للعلوم الإنسانية </w:t>
      </w:r>
      <w:r w:rsidR="00115CD9">
        <w:rPr>
          <w:rFonts w:hint="cs"/>
          <w:b/>
          <w:bCs/>
          <w:sz w:val="28"/>
          <w:szCs w:val="28"/>
          <w:rtl/>
          <w:lang w:bidi="ar-IQ"/>
        </w:rPr>
        <w:t xml:space="preserve">/ </w:t>
      </w:r>
      <w:r w:rsidRPr="008D74F7">
        <w:rPr>
          <w:rFonts w:hint="cs"/>
          <w:b/>
          <w:bCs/>
          <w:sz w:val="28"/>
          <w:szCs w:val="28"/>
          <w:rtl/>
          <w:lang w:bidi="ar-IQ"/>
        </w:rPr>
        <w:t xml:space="preserve">ابن رشد </w:t>
      </w:r>
      <w:r w:rsidR="00115CD9">
        <w:rPr>
          <w:rFonts w:hint="cs"/>
          <w:b/>
          <w:bCs/>
          <w:sz w:val="28"/>
          <w:szCs w:val="28"/>
          <w:rtl/>
          <w:lang w:bidi="ar-IQ"/>
        </w:rPr>
        <w:t xml:space="preserve">- </w:t>
      </w:r>
      <w:r w:rsidRPr="008D74F7">
        <w:rPr>
          <w:rFonts w:hint="cs"/>
          <w:b/>
          <w:bCs/>
          <w:sz w:val="28"/>
          <w:szCs w:val="28"/>
          <w:rtl/>
          <w:lang w:bidi="ar-IQ"/>
        </w:rPr>
        <w:t>قسم علوم القرآن والتربية الإسلامية</w:t>
      </w:r>
    </w:p>
    <w:p w:rsidR="0085758D" w:rsidRPr="008D74F7" w:rsidRDefault="0085758D" w:rsidP="00153219">
      <w:pPr>
        <w:bidi/>
        <w:spacing w:after="0"/>
        <w:jc w:val="center"/>
        <w:rPr>
          <w:b/>
          <w:bCs/>
          <w:sz w:val="28"/>
          <w:szCs w:val="28"/>
          <w:rtl/>
          <w:lang w:bidi="ar-IQ"/>
        </w:rPr>
      </w:pPr>
      <w:r>
        <w:rPr>
          <w:b/>
          <w:bCs/>
          <w:sz w:val="28"/>
          <w:szCs w:val="28"/>
          <w:lang w:bidi="ar-IQ"/>
        </w:rPr>
        <w:t>Cheap687@gmail.com</w:t>
      </w:r>
    </w:p>
    <w:p w:rsidR="008D74F7" w:rsidRDefault="00115CD9" w:rsidP="00115CD9">
      <w:pPr>
        <w:bidi/>
        <w:spacing w:after="0"/>
        <w:rPr>
          <w:b/>
          <w:bCs/>
          <w:sz w:val="28"/>
          <w:szCs w:val="28"/>
          <w:rtl/>
          <w:lang w:bidi="ar-IQ"/>
        </w:rPr>
      </w:pPr>
      <w:r>
        <w:rPr>
          <w:rFonts w:hint="cs"/>
          <w:b/>
          <w:bCs/>
          <w:sz w:val="28"/>
          <w:szCs w:val="28"/>
          <w:rtl/>
          <w:lang w:bidi="ar-IQ"/>
        </w:rPr>
        <w:t>المستخلص:</w:t>
      </w:r>
    </w:p>
    <w:p w:rsidR="00374063" w:rsidRPr="00CE30AC" w:rsidRDefault="00CE30AC" w:rsidP="00374063">
      <w:pPr>
        <w:bidi/>
        <w:spacing w:after="0"/>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374063" w:rsidRPr="00CE30AC">
        <w:rPr>
          <w:rFonts w:ascii="Simplified Arabic" w:hAnsi="Simplified Arabic" w:cs="Simplified Arabic"/>
          <w:sz w:val="24"/>
          <w:szCs w:val="24"/>
          <w:rtl/>
          <w:lang w:bidi="ar-IQ"/>
        </w:rPr>
        <w:t xml:space="preserve"> تناول البحث القواعد الفقهية في " الإقناع " لابن المنذر النيسابوري </w:t>
      </w:r>
      <w:r>
        <w:rPr>
          <w:rFonts w:ascii="Simplified Arabic" w:hAnsi="Simplified Arabic" w:cs="Simplified Arabic" w:hint="cs"/>
          <w:sz w:val="24"/>
          <w:szCs w:val="24"/>
          <w:rtl/>
          <w:lang w:bidi="ar-IQ"/>
        </w:rPr>
        <w:t xml:space="preserve">، </w:t>
      </w:r>
      <w:r w:rsidR="00374063" w:rsidRPr="00CE30AC">
        <w:rPr>
          <w:rFonts w:ascii="Simplified Arabic" w:hAnsi="Simplified Arabic" w:cs="Simplified Arabic"/>
          <w:sz w:val="24"/>
          <w:szCs w:val="24"/>
          <w:rtl/>
          <w:lang w:bidi="ar-IQ"/>
        </w:rPr>
        <w:t>وتوصل الى الاتي :</w:t>
      </w:r>
    </w:p>
    <w:p w:rsidR="00B010AB" w:rsidRPr="00B010AB" w:rsidRDefault="00115CD9" w:rsidP="00B010AB">
      <w:pPr>
        <w:pStyle w:val="a8"/>
        <w:numPr>
          <w:ilvl w:val="0"/>
          <w:numId w:val="14"/>
        </w:numPr>
        <w:bidi/>
        <w:jc w:val="both"/>
        <w:rPr>
          <w:rFonts w:ascii="Simplified Arabic" w:hAnsi="Simplified Arabic" w:cs="Simplified Arabic"/>
          <w:sz w:val="24"/>
          <w:szCs w:val="24"/>
          <w:rtl/>
        </w:rPr>
      </w:pPr>
      <w:r w:rsidRPr="00345CFB">
        <w:rPr>
          <w:rFonts w:ascii="Simplified Arabic" w:hAnsi="Simplified Arabic" w:cs="Simplified Arabic"/>
          <w:sz w:val="24"/>
          <w:szCs w:val="24"/>
          <w:rtl/>
        </w:rPr>
        <w:t>أن القواعد الفقهية، قديمة قدم الفقه الإسلامي نفسه،</w:t>
      </w:r>
      <w:r w:rsidR="008D74F7" w:rsidRPr="00345CFB">
        <w:rPr>
          <w:rFonts w:ascii="Simplified Arabic" w:hAnsi="Simplified Arabic" w:cs="Simplified Arabic"/>
          <w:sz w:val="24"/>
          <w:szCs w:val="24"/>
          <w:rtl/>
        </w:rPr>
        <w:t xml:space="preserve"> وان لم تكن مع</w:t>
      </w:r>
      <w:r w:rsidRPr="00345CFB">
        <w:rPr>
          <w:rFonts w:ascii="Simplified Arabic" w:hAnsi="Simplified Arabic" w:cs="Simplified Arabic"/>
          <w:sz w:val="24"/>
          <w:szCs w:val="24"/>
          <w:rtl/>
        </w:rPr>
        <w:t>روفة آنذاك باسم القواعد الفقهية،</w:t>
      </w:r>
      <w:r w:rsidR="008D74F7" w:rsidRPr="00345CFB">
        <w:rPr>
          <w:rFonts w:ascii="Simplified Arabic" w:hAnsi="Simplified Arabic" w:cs="Simplified Arabic"/>
          <w:sz w:val="24"/>
          <w:szCs w:val="24"/>
          <w:rtl/>
        </w:rPr>
        <w:t xml:space="preserve"> إنما هي على شكل عبارات في كتب الأقدمين من الفقهاء واستمرت كذلك الى ان قيض الله من يحصيها ويفردها في مؤلفات خاصة وبأسماء مختلفة كالأشباه والنظائر</w:t>
      </w:r>
      <w:r w:rsidRPr="00345CFB">
        <w:rPr>
          <w:rFonts w:ascii="Simplified Arabic" w:hAnsi="Simplified Arabic" w:cs="Simplified Arabic"/>
          <w:sz w:val="24"/>
          <w:szCs w:val="24"/>
          <w:rtl/>
        </w:rPr>
        <w:t>،</w:t>
      </w:r>
      <w:r w:rsidR="008D74F7" w:rsidRPr="00345CFB">
        <w:rPr>
          <w:rFonts w:ascii="Simplified Arabic" w:hAnsi="Simplified Arabic" w:cs="Simplified Arabic"/>
          <w:sz w:val="24"/>
          <w:szCs w:val="24"/>
          <w:rtl/>
        </w:rPr>
        <w:t xml:space="preserve"> والكليّات</w:t>
      </w:r>
      <w:r w:rsidRPr="00345CFB">
        <w:rPr>
          <w:rFonts w:ascii="Simplified Arabic" w:hAnsi="Simplified Arabic" w:cs="Simplified Arabic"/>
          <w:sz w:val="24"/>
          <w:szCs w:val="24"/>
          <w:rtl/>
        </w:rPr>
        <w:t>،</w:t>
      </w:r>
      <w:r w:rsidR="00B010AB">
        <w:rPr>
          <w:rFonts w:ascii="Simplified Arabic" w:hAnsi="Simplified Arabic" w:cs="Simplified Arabic"/>
          <w:sz w:val="24"/>
          <w:szCs w:val="24"/>
          <w:rtl/>
        </w:rPr>
        <w:t xml:space="preserve"> والقواعد الفقهية</w:t>
      </w:r>
      <w:r w:rsidR="00B010AB">
        <w:rPr>
          <w:rFonts w:ascii="Simplified Arabic" w:hAnsi="Simplified Arabic" w:cs="Simplified Arabic" w:hint="cs"/>
          <w:sz w:val="24"/>
          <w:szCs w:val="24"/>
          <w:rtl/>
        </w:rPr>
        <w:t>.</w:t>
      </w:r>
    </w:p>
    <w:p w:rsidR="00B010AB" w:rsidRDefault="00B010AB" w:rsidP="00374063">
      <w:pPr>
        <w:pStyle w:val="a8"/>
        <w:bidi/>
        <w:ind w:left="265" w:hanging="283"/>
        <w:jc w:val="both"/>
        <w:rPr>
          <w:rFonts w:ascii="Simplified Arabic" w:hAnsi="Simplified Arabic" w:cs="Simplified Arabic"/>
          <w:sz w:val="24"/>
          <w:szCs w:val="24"/>
          <w:rtl/>
        </w:rPr>
      </w:pPr>
      <w:r>
        <w:rPr>
          <w:rFonts w:ascii="Simplified Arabic" w:hAnsi="Simplified Arabic" w:cs="Simplified Arabic" w:hint="cs"/>
          <w:sz w:val="24"/>
          <w:szCs w:val="24"/>
          <w:rtl/>
        </w:rPr>
        <w:t>2</w:t>
      </w:r>
      <w:r w:rsidR="008D74F7" w:rsidRPr="00345CFB">
        <w:rPr>
          <w:rFonts w:ascii="Simplified Arabic" w:hAnsi="Simplified Arabic" w:cs="Simplified Arabic"/>
          <w:sz w:val="24"/>
          <w:szCs w:val="24"/>
          <w:rtl/>
        </w:rPr>
        <w:t xml:space="preserve">- أن ابن المنذر فقيه مقتدر </w:t>
      </w:r>
      <w:r w:rsidR="00115CD9" w:rsidRPr="00345CFB">
        <w:rPr>
          <w:rFonts w:ascii="Simplified Arabic" w:hAnsi="Simplified Arabic" w:cs="Simplified Arabic"/>
          <w:sz w:val="24"/>
          <w:szCs w:val="24"/>
          <w:rtl/>
        </w:rPr>
        <w:t>، ومجتهد، لا يميل تبعاً لهوى مسبق،</w:t>
      </w:r>
      <w:r w:rsidR="008D74F7" w:rsidRPr="00345CFB">
        <w:rPr>
          <w:rFonts w:ascii="Simplified Arabic" w:hAnsi="Simplified Arabic" w:cs="Simplified Arabic"/>
          <w:sz w:val="24"/>
          <w:szCs w:val="24"/>
          <w:rtl/>
        </w:rPr>
        <w:t xml:space="preserve"> ولا يقلد فقيها من مذهبه أو من غيره </w:t>
      </w:r>
      <w:r w:rsidR="00115CD9" w:rsidRPr="00345CFB">
        <w:rPr>
          <w:rFonts w:ascii="Simplified Arabic" w:hAnsi="Simplified Arabic" w:cs="Simplified Arabic"/>
          <w:sz w:val="24"/>
          <w:szCs w:val="24"/>
          <w:rtl/>
        </w:rPr>
        <w:t>،</w:t>
      </w:r>
      <w:r w:rsidR="008D74F7" w:rsidRPr="00345CFB">
        <w:rPr>
          <w:rFonts w:ascii="Simplified Arabic" w:hAnsi="Simplified Arabic" w:cs="Simplified Arabic"/>
          <w:sz w:val="24"/>
          <w:szCs w:val="24"/>
          <w:rtl/>
        </w:rPr>
        <w:t xml:space="preserve"> محاباة ل</w:t>
      </w:r>
      <w:r w:rsidR="00115CD9" w:rsidRPr="00345CFB">
        <w:rPr>
          <w:rFonts w:ascii="Simplified Arabic" w:hAnsi="Simplified Arabic" w:cs="Simplified Arabic"/>
          <w:sz w:val="24"/>
          <w:szCs w:val="24"/>
          <w:rtl/>
        </w:rPr>
        <w:t>ه أو تعاطفاً معه،</w:t>
      </w:r>
      <w:r w:rsidR="008D74F7" w:rsidRPr="00345CFB">
        <w:rPr>
          <w:rFonts w:ascii="Simplified Arabic" w:hAnsi="Simplified Arabic" w:cs="Simplified Arabic"/>
          <w:sz w:val="24"/>
          <w:szCs w:val="24"/>
          <w:rtl/>
        </w:rPr>
        <w:t xml:space="preserve"> إنما يبحث عن الدليل القوي من الكتاب أو السنة </w:t>
      </w:r>
      <w:r w:rsidR="00115CD9" w:rsidRPr="00345CFB">
        <w:rPr>
          <w:rFonts w:ascii="Simplified Arabic" w:hAnsi="Simplified Arabic" w:cs="Simplified Arabic"/>
          <w:sz w:val="24"/>
          <w:szCs w:val="24"/>
          <w:rtl/>
        </w:rPr>
        <w:t>،</w:t>
      </w:r>
      <w:r w:rsidR="008D74F7" w:rsidRPr="00345CFB">
        <w:rPr>
          <w:rFonts w:ascii="Simplified Arabic" w:hAnsi="Simplified Arabic" w:cs="Simplified Arabic"/>
          <w:sz w:val="24"/>
          <w:szCs w:val="24"/>
          <w:rtl/>
        </w:rPr>
        <w:t xml:space="preserve"> ولا يتخلى عن ذلك حتى وان خالف مذهبه – المذهب الشافعي – بل أن</w:t>
      </w:r>
      <w:r w:rsidR="00115CD9" w:rsidRPr="00345CFB">
        <w:rPr>
          <w:rFonts w:ascii="Simplified Arabic" w:hAnsi="Simplified Arabic" w:cs="Simplified Arabic"/>
          <w:sz w:val="24"/>
          <w:szCs w:val="24"/>
          <w:rtl/>
        </w:rPr>
        <w:t>ه خالف مذهبه في كثير من المسائل،</w:t>
      </w:r>
      <w:r w:rsidR="008D74F7" w:rsidRPr="00345CFB">
        <w:rPr>
          <w:rFonts w:ascii="Simplified Arabic" w:hAnsi="Simplified Arabic" w:cs="Simplified Arabic"/>
          <w:sz w:val="24"/>
          <w:szCs w:val="24"/>
          <w:rtl/>
        </w:rPr>
        <w:t xml:space="preserve"> وخطأ الإمام الشافعي في بعض آرائه وهذا ما يؤكد انفتاحه على المذاهب الاخرى وحسب قوة الدليل وعدم تعصبه للمذهب البتة </w:t>
      </w:r>
      <w:r>
        <w:rPr>
          <w:rFonts w:ascii="Simplified Arabic" w:hAnsi="Simplified Arabic" w:cs="Simplified Arabic" w:hint="cs"/>
          <w:sz w:val="24"/>
          <w:szCs w:val="24"/>
          <w:rtl/>
        </w:rPr>
        <w:t>.</w:t>
      </w:r>
    </w:p>
    <w:p w:rsidR="008D74F7" w:rsidRPr="00345CFB" w:rsidRDefault="00B010AB" w:rsidP="00CE30AC">
      <w:pPr>
        <w:pStyle w:val="a8"/>
        <w:bidi/>
        <w:ind w:left="265" w:hanging="283"/>
        <w:jc w:val="both"/>
        <w:rPr>
          <w:rFonts w:ascii="Simplified Arabic" w:hAnsi="Simplified Arabic" w:cs="Simplified Arabic"/>
          <w:sz w:val="24"/>
          <w:szCs w:val="24"/>
          <w:rtl/>
        </w:rPr>
      </w:pPr>
      <w:r>
        <w:rPr>
          <w:rFonts w:ascii="Simplified Arabic" w:hAnsi="Simplified Arabic" w:cs="Simplified Arabic" w:hint="cs"/>
          <w:sz w:val="24"/>
          <w:szCs w:val="24"/>
          <w:rtl/>
        </w:rPr>
        <w:t>3</w:t>
      </w:r>
      <w:r w:rsidR="008D74F7" w:rsidRPr="00345CFB">
        <w:rPr>
          <w:rFonts w:ascii="Simplified Arabic" w:hAnsi="Simplified Arabic" w:cs="Simplified Arabic"/>
          <w:sz w:val="24"/>
          <w:szCs w:val="24"/>
          <w:rtl/>
        </w:rPr>
        <w:t xml:space="preserve">- أن كتاب الإقناع تضمن مالا يقل عن عشرين قاعدة فقهية عامة وخاصة </w:t>
      </w:r>
      <w:r w:rsidR="00115CD9" w:rsidRPr="00345CFB">
        <w:rPr>
          <w:rFonts w:ascii="Simplified Arabic" w:hAnsi="Simplified Arabic" w:cs="Simplified Arabic"/>
          <w:sz w:val="24"/>
          <w:szCs w:val="24"/>
          <w:rtl/>
        </w:rPr>
        <w:t>،</w:t>
      </w:r>
      <w:r w:rsidR="008D74F7" w:rsidRPr="00345CFB">
        <w:rPr>
          <w:rFonts w:ascii="Simplified Arabic" w:hAnsi="Simplified Arabic" w:cs="Simplified Arabic"/>
          <w:sz w:val="24"/>
          <w:szCs w:val="24"/>
          <w:rtl/>
        </w:rPr>
        <w:t xml:space="preserve"> وان لم يسمها المؤلف بالقواعد الفقهية .</w:t>
      </w:r>
    </w:p>
    <w:p w:rsidR="00115CD9" w:rsidRDefault="00115CD9" w:rsidP="00115CD9">
      <w:pPr>
        <w:bidi/>
        <w:spacing w:after="0" w:line="240" w:lineRule="auto"/>
        <w:jc w:val="both"/>
        <w:rPr>
          <w:rFonts w:cs="Simplified Arabic"/>
          <w:sz w:val="24"/>
          <w:szCs w:val="24"/>
          <w:rtl/>
        </w:rPr>
      </w:pPr>
      <w:r w:rsidRPr="00B010AB">
        <w:rPr>
          <w:rFonts w:cs="Simplified Arabic" w:hint="cs"/>
          <w:b/>
          <w:bCs/>
          <w:sz w:val="24"/>
          <w:szCs w:val="24"/>
          <w:rtl/>
        </w:rPr>
        <w:t>الكلمات المفتاحية:</w:t>
      </w:r>
      <w:r w:rsidRPr="00115CD9">
        <w:rPr>
          <w:rFonts w:cs="Simplified Arabic" w:hint="cs"/>
          <w:sz w:val="24"/>
          <w:szCs w:val="24"/>
          <w:rtl/>
        </w:rPr>
        <w:t xml:space="preserve"> ( القواعد الفقهية، الإقناع، أبن المنذر النيسابوري).</w:t>
      </w:r>
    </w:p>
    <w:p w:rsidR="003B53CF" w:rsidRPr="003B53CF" w:rsidRDefault="003B53CF" w:rsidP="003B53CF">
      <w:pPr>
        <w:bidi/>
        <w:spacing w:after="0" w:line="240" w:lineRule="auto"/>
        <w:jc w:val="both"/>
        <w:rPr>
          <w:rFonts w:cs="Simplified Arabic"/>
          <w:sz w:val="18"/>
          <w:szCs w:val="18"/>
          <w:rtl/>
        </w:rPr>
      </w:pPr>
    </w:p>
    <w:p w:rsidR="003D5392" w:rsidRPr="005E1160" w:rsidRDefault="003D5392" w:rsidP="003D5392">
      <w:pPr>
        <w:spacing w:after="0" w:line="240" w:lineRule="auto"/>
        <w:jc w:val="center"/>
        <w:rPr>
          <w:rFonts w:asciiTheme="majorBidi" w:hAnsiTheme="majorBidi" w:cstheme="majorBidi"/>
          <w:b/>
          <w:bCs/>
          <w:sz w:val="28"/>
          <w:szCs w:val="28"/>
        </w:rPr>
      </w:pPr>
      <w:r w:rsidRPr="005E1160">
        <w:rPr>
          <w:rFonts w:asciiTheme="majorBidi" w:hAnsiTheme="majorBidi" w:cstheme="majorBidi"/>
          <w:b/>
          <w:bCs/>
          <w:sz w:val="28"/>
          <w:szCs w:val="28"/>
        </w:rPr>
        <w:t xml:space="preserve">Juristic rules on "persuasion" by </w:t>
      </w:r>
      <w:proofErr w:type="spellStart"/>
      <w:r w:rsidRPr="005E1160">
        <w:rPr>
          <w:rFonts w:asciiTheme="majorBidi" w:hAnsiTheme="majorBidi" w:cstheme="majorBidi"/>
          <w:b/>
          <w:bCs/>
          <w:sz w:val="28"/>
          <w:szCs w:val="28"/>
        </w:rPr>
        <w:t>Ibn</w:t>
      </w:r>
      <w:proofErr w:type="spellEnd"/>
      <w:r w:rsidRPr="005E1160">
        <w:rPr>
          <w:rFonts w:asciiTheme="majorBidi" w:hAnsiTheme="majorBidi" w:cstheme="majorBidi"/>
          <w:b/>
          <w:bCs/>
          <w:sz w:val="28"/>
          <w:szCs w:val="28"/>
        </w:rPr>
        <w:t xml:space="preserve"> al-</w:t>
      </w:r>
      <w:proofErr w:type="spellStart"/>
      <w:r w:rsidRPr="005E1160">
        <w:rPr>
          <w:rFonts w:asciiTheme="majorBidi" w:hAnsiTheme="majorBidi" w:cstheme="majorBidi"/>
          <w:b/>
          <w:bCs/>
          <w:sz w:val="28"/>
          <w:szCs w:val="28"/>
        </w:rPr>
        <w:t>Mundhir</w:t>
      </w:r>
      <w:proofErr w:type="spellEnd"/>
      <w:r w:rsidRPr="005E1160">
        <w:rPr>
          <w:rFonts w:asciiTheme="majorBidi" w:hAnsiTheme="majorBidi" w:cstheme="majorBidi"/>
          <w:b/>
          <w:bCs/>
          <w:sz w:val="28"/>
          <w:szCs w:val="28"/>
        </w:rPr>
        <w:t xml:space="preserve"> al-</w:t>
      </w:r>
      <w:proofErr w:type="spellStart"/>
      <w:r w:rsidRPr="005E1160">
        <w:rPr>
          <w:rFonts w:asciiTheme="majorBidi" w:hAnsiTheme="majorBidi" w:cstheme="majorBidi"/>
          <w:b/>
          <w:bCs/>
          <w:sz w:val="28"/>
          <w:szCs w:val="28"/>
        </w:rPr>
        <w:t>Nisaburi</w:t>
      </w:r>
      <w:proofErr w:type="spellEnd"/>
    </w:p>
    <w:p w:rsidR="003D5392" w:rsidRPr="005E1160" w:rsidRDefault="009A5058" w:rsidP="003D5392">
      <w:pPr>
        <w:spacing w:after="0" w:line="240" w:lineRule="auto"/>
        <w:jc w:val="center"/>
        <w:rPr>
          <w:rFonts w:asciiTheme="majorBidi" w:hAnsiTheme="majorBidi" w:cstheme="majorBidi"/>
          <w:b/>
          <w:bCs/>
          <w:sz w:val="28"/>
          <w:szCs w:val="28"/>
        </w:rPr>
      </w:pPr>
      <w:r w:rsidRPr="005E1160">
        <w:rPr>
          <w:rFonts w:asciiTheme="majorBidi" w:hAnsiTheme="majorBidi" w:cstheme="majorBidi"/>
          <w:b/>
          <w:bCs/>
          <w:sz w:val="28"/>
          <w:szCs w:val="28"/>
        </w:rPr>
        <w:t>Dr</w:t>
      </w:r>
      <w:r w:rsidR="003D5392" w:rsidRPr="005E1160">
        <w:rPr>
          <w:rFonts w:asciiTheme="majorBidi" w:hAnsiTheme="majorBidi" w:cstheme="majorBidi"/>
          <w:b/>
          <w:bCs/>
          <w:sz w:val="28"/>
          <w:szCs w:val="28"/>
        </w:rPr>
        <w:t xml:space="preserve">. Abdul </w:t>
      </w:r>
      <w:proofErr w:type="spellStart"/>
      <w:r w:rsidR="003D5392" w:rsidRPr="005E1160">
        <w:rPr>
          <w:rFonts w:asciiTheme="majorBidi" w:hAnsiTheme="majorBidi" w:cstheme="majorBidi"/>
          <w:b/>
          <w:bCs/>
          <w:sz w:val="28"/>
          <w:szCs w:val="28"/>
        </w:rPr>
        <w:t>Khader</w:t>
      </w:r>
      <w:proofErr w:type="spellEnd"/>
      <w:r w:rsidR="003D5392" w:rsidRPr="005E1160">
        <w:rPr>
          <w:rFonts w:asciiTheme="majorBidi" w:hAnsiTheme="majorBidi" w:cstheme="majorBidi"/>
          <w:b/>
          <w:bCs/>
          <w:sz w:val="28"/>
          <w:szCs w:val="28"/>
        </w:rPr>
        <w:t xml:space="preserve"> Abbas Ali</w:t>
      </w:r>
    </w:p>
    <w:p w:rsidR="003D5392" w:rsidRPr="005E1160" w:rsidRDefault="003D5392" w:rsidP="003D5392">
      <w:pPr>
        <w:bidi/>
        <w:spacing w:after="0" w:line="240" w:lineRule="auto"/>
        <w:jc w:val="center"/>
        <w:rPr>
          <w:rFonts w:asciiTheme="majorBidi" w:hAnsiTheme="majorBidi" w:cstheme="majorBidi"/>
          <w:b/>
          <w:bCs/>
          <w:sz w:val="28"/>
          <w:szCs w:val="28"/>
          <w:rtl/>
        </w:rPr>
      </w:pPr>
      <w:r w:rsidRPr="005E1160">
        <w:rPr>
          <w:rFonts w:asciiTheme="majorBidi" w:hAnsiTheme="majorBidi" w:cstheme="majorBidi"/>
          <w:b/>
          <w:bCs/>
          <w:sz w:val="28"/>
          <w:szCs w:val="28"/>
        </w:rPr>
        <w:t xml:space="preserve">Baghdad University - College of Education for Humanities / </w:t>
      </w:r>
      <w:proofErr w:type="spellStart"/>
      <w:r w:rsidRPr="005E1160">
        <w:rPr>
          <w:rFonts w:asciiTheme="majorBidi" w:hAnsiTheme="majorBidi" w:cstheme="majorBidi"/>
          <w:b/>
          <w:bCs/>
          <w:sz w:val="28"/>
          <w:szCs w:val="28"/>
        </w:rPr>
        <w:t>Ibn</w:t>
      </w:r>
      <w:proofErr w:type="spellEnd"/>
      <w:r w:rsidRPr="005E1160">
        <w:rPr>
          <w:rFonts w:asciiTheme="majorBidi" w:hAnsiTheme="majorBidi" w:cstheme="majorBidi"/>
          <w:b/>
          <w:bCs/>
          <w:sz w:val="28"/>
          <w:szCs w:val="28"/>
        </w:rPr>
        <w:t xml:space="preserve"> </w:t>
      </w:r>
      <w:proofErr w:type="spellStart"/>
      <w:r w:rsidRPr="005E1160">
        <w:rPr>
          <w:rFonts w:asciiTheme="majorBidi" w:hAnsiTheme="majorBidi" w:cstheme="majorBidi"/>
          <w:b/>
          <w:bCs/>
          <w:sz w:val="28"/>
          <w:szCs w:val="28"/>
        </w:rPr>
        <w:t>Rushd</w:t>
      </w:r>
      <w:proofErr w:type="spellEnd"/>
      <w:r w:rsidRPr="005E1160">
        <w:rPr>
          <w:rFonts w:asciiTheme="majorBidi" w:hAnsiTheme="majorBidi" w:cstheme="majorBidi"/>
          <w:b/>
          <w:bCs/>
          <w:sz w:val="28"/>
          <w:szCs w:val="28"/>
        </w:rPr>
        <w:t xml:space="preserve"> - Department of Quranic Sciences and Islamic Education</w:t>
      </w:r>
    </w:p>
    <w:p w:rsidR="003D5392" w:rsidRPr="005E1160" w:rsidRDefault="003D5392" w:rsidP="003D5392">
      <w:pPr>
        <w:spacing w:after="0" w:line="240" w:lineRule="auto"/>
        <w:jc w:val="both"/>
        <w:rPr>
          <w:rFonts w:asciiTheme="majorBidi" w:hAnsiTheme="majorBidi" w:cstheme="majorBidi"/>
          <w:b/>
          <w:bCs/>
          <w:sz w:val="28"/>
          <w:szCs w:val="28"/>
        </w:rPr>
      </w:pPr>
      <w:r w:rsidRPr="005E1160">
        <w:rPr>
          <w:rFonts w:asciiTheme="majorBidi" w:hAnsiTheme="majorBidi" w:cstheme="majorBidi"/>
          <w:b/>
          <w:bCs/>
          <w:sz w:val="28"/>
          <w:szCs w:val="28"/>
          <w:lang w:val="en"/>
        </w:rPr>
        <w:t>Abstract</w:t>
      </w:r>
      <w:r w:rsidRPr="005E1160">
        <w:rPr>
          <w:rFonts w:asciiTheme="majorBidi" w:hAnsiTheme="majorBidi" w:cstheme="majorBidi"/>
          <w:b/>
          <w:bCs/>
          <w:sz w:val="28"/>
          <w:szCs w:val="28"/>
        </w:rPr>
        <w:t xml:space="preserve">  </w:t>
      </w:r>
    </w:p>
    <w:p w:rsidR="003D5392" w:rsidRPr="005E1160" w:rsidRDefault="003D5392" w:rsidP="003D5392">
      <w:pPr>
        <w:spacing w:after="0" w:line="240" w:lineRule="auto"/>
        <w:jc w:val="both"/>
        <w:rPr>
          <w:rFonts w:asciiTheme="majorBidi" w:hAnsiTheme="majorBidi" w:cstheme="majorBidi"/>
          <w:sz w:val="24"/>
          <w:szCs w:val="24"/>
        </w:rPr>
      </w:pPr>
      <w:r w:rsidRPr="005E1160">
        <w:rPr>
          <w:rFonts w:asciiTheme="majorBidi" w:hAnsiTheme="majorBidi" w:cstheme="majorBidi"/>
          <w:sz w:val="24"/>
          <w:szCs w:val="24"/>
          <w:lang w:val="en"/>
        </w:rPr>
        <w:t xml:space="preserve">- The research that the rules of jurisprudence </w:t>
      </w:r>
      <w:r w:rsidRPr="005E1160">
        <w:rPr>
          <w:rFonts w:asciiTheme="majorBidi" w:hAnsiTheme="majorBidi" w:cstheme="majorBidi"/>
          <w:sz w:val="24"/>
          <w:szCs w:val="24"/>
          <w:rtl/>
        </w:rPr>
        <w:t>،</w:t>
      </w:r>
      <w:r w:rsidRPr="005E1160">
        <w:rPr>
          <w:rFonts w:asciiTheme="majorBidi" w:hAnsiTheme="majorBidi" w:cstheme="majorBidi"/>
          <w:sz w:val="24"/>
          <w:szCs w:val="24"/>
          <w:lang w:val="en"/>
        </w:rPr>
        <w:t xml:space="preserve"> as old as the Islamic jurisprudence itself </w:t>
      </w:r>
      <w:r w:rsidRPr="005E1160">
        <w:rPr>
          <w:rFonts w:asciiTheme="majorBidi" w:hAnsiTheme="majorBidi" w:cstheme="majorBidi"/>
          <w:sz w:val="24"/>
          <w:szCs w:val="24"/>
          <w:rtl/>
        </w:rPr>
        <w:t>،</w:t>
      </w:r>
      <w:r w:rsidRPr="005E1160">
        <w:rPr>
          <w:rFonts w:asciiTheme="majorBidi" w:hAnsiTheme="majorBidi" w:cstheme="majorBidi"/>
          <w:sz w:val="24"/>
          <w:szCs w:val="24"/>
          <w:lang w:val="en"/>
        </w:rPr>
        <w:t xml:space="preserve"> and that were not known at the time the name of doctrinal rules </w:t>
      </w:r>
      <w:r w:rsidRPr="005E1160">
        <w:rPr>
          <w:rFonts w:asciiTheme="majorBidi" w:hAnsiTheme="majorBidi" w:cstheme="majorBidi"/>
          <w:sz w:val="24"/>
          <w:szCs w:val="24"/>
          <w:rtl/>
        </w:rPr>
        <w:t>،</w:t>
      </w:r>
      <w:r w:rsidRPr="005E1160">
        <w:rPr>
          <w:rFonts w:asciiTheme="majorBidi" w:hAnsiTheme="majorBidi" w:cstheme="majorBidi"/>
          <w:sz w:val="24"/>
          <w:szCs w:val="24"/>
          <w:lang w:val="en"/>
        </w:rPr>
        <w:t xml:space="preserve"> but is in the form of phrases in the books of ancient scholars and lasted well that God sent to enumerate and </w:t>
      </w:r>
      <w:proofErr w:type="spellStart"/>
      <w:r w:rsidRPr="005E1160">
        <w:rPr>
          <w:rFonts w:asciiTheme="majorBidi" w:hAnsiTheme="majorBidi" w:cstheme="majorBidi"/>
          <w:sz w:val="24"/>
          <w:szCs w:val="24"/>
          <w:lang w:val="en"/>
        </w:rPr>
        <w:t>Aferdha</w:t>
      </w:r>
      <w:proofErr w:type="spellEnd"/>
      <w:r w:rsidRPr="005E1160">
        <w:rPr>
          <w:rFonts w:asciiTheme="majorBidi" w:hAnsiTheme="majorBidi" w:cstheme="majorBidi"/>
          <w:sz w:val="24"/>
          <w:szCs w:val="24"/>
          <w:lang w:val="en"/>
        </w:rPr>
        <w:t xml:space="preserve"> in special books and different names </w:t>
      </w:r>
      <w:proofErr w:type="spellStart"/>
      <w:r w:rsidRPr="005E1160">
        <w:rPr>
          <w:rFonts w:asciiTheme="majorBidi" w:hAnsiTheme="majorBidi" w:cstheme="majorBidi"/>
          <w:sz w:val="24"/>
          <w:szCs w:val="24"/>
          <w:lang w:val="en"/>
        </w:rPr>
        <w:t>Kacbah</w:t>
      </w:r>
      <w:proofErr w:type="spellEnd"/>
      <w:r w:rsidRPr="005E1160">
        <w:rPr>
          <w:rFonts w:asciiTheme="majorBidi" w:hAnsiTheme="majorBidi" w:cstheme="majorBidi"/>
          <w:sz w:val="24"/>
          <w:szCs w:val="24"/>
          <w:lang w:val="en"/>
        </w:rPr>
        <w:t xml:space="preserve"> isotopes </w:t>
      </w:r>
      <w:r w:rsidRPr="005E1160">
        <w:rPr>
          <w:rFonts w:asciiTheme="majorBidi" w:hAnsiTheme="majorBidi" w:cstheme="majorBidi"/>
          <w:sz w:val="24"/>
          <w:szCs w:val="24"/>
          <w:rtl/>
        </w:rPr>
        <w:t>،</w:t>
      </w:r>
      <w:r w:rsidRPr="005E1160">
        <w:rPr>
          <w:rFonts w:asciiTheme="majorBidi" w:hAnsiTheme="majorBidi" w:cstheme="majorBidi"/>
          <w:sz w:val="24"/>
          <w:szCs w:val="24"/>
          <w:lang w:val="en"/>
        </w:rPr>
        <w:t xml:space="preserve"> colleges and the rules of jurisprudence .</w:t>
      </w:r>
    </w:p>
    <w:p w:rsidR="003D5392" w:rsidRPr="005E1160" w:rsidRDefault="003D5392" w:rsidP="003D5392">
      <w:pPr>
        <w:spacing w:after="0" w:line="240" w:lineRule="auto"/>
        <w:jc w:val="both"/>
        <w:rPr>
          <w:rFonts w:asciiTheme="majorBidi" w:hAnsiTheme="majorBidi" w:cstheme="majorBidi"/>
          <w:sz w:val="24"/>
          <w:szCs w:val="24"/>
        </w:rPr>
      </w:pPr>
      <w:r w:rsidRPr="005E1160">
        <w:rPr>
          <w:rFonts w:asciiTheme="majorBidi" w:hAnsiTheme="majorBidi" w:cstheme="majorBidi"/>
          <w:sz w:val="24"/>
          <w:szCs w:val="24"/>
          <w:lang w:val="en"/>
        </w:rPr>
        <w:t xml:space="preserve">- Between research that </w:t>
      </w:r>
      <w:proofErr w:type="spellStart"/>
      <w:r w:rsidRPr="005E1160">
        <w:rPr>
          <w:rFonts w:asciiTheme="majorBidi" w:hAnsiTheme="majorBidi" w:cstheme="majorBidi"/>
          <w:sz w:val="24"/>
          <w:szCs w:val="24"/>
          <w:lang w:val="en"/>
        </w:rPr>
        <w:t>Ibn</w:t>
      </w:r>
      <w:proofErr w:type="spellEnd"/>
      <w:r w:rsidRPr="005E1160">
        <w:rPr>
          <w:rFonts w:asciiTheme="majorBidi" w:hAnsiTheme="majorBidi" w:cstheme="majorBidi"/>
          <w:sz w:val="24"/>
          <w:szCs w:val="24"/>
          <w:lang w:val="en"/>
        </w:rPr>
        <w:t xml:space="preserve"> al -</w:t>
      </w:r>
      <w:proofErr w:type="spellStart"/>
      <w:r w:rsidRPr="005E1160">
        <w:rPr>
          <w:rFonts w:asciiTheme="majorBidi" w:hAnsiTheme="majorBidi" w:cstheme="majorBidi"/>
          <w:sz w:val="24"/>
          <w:szCs w:val="24"/>
          <w:lang w:val="en"/>
        </w:rPr>
        <w:t>Faqih</w:t>
      </w:r>
      <w:proofErr w:type="spellEnd"/>
      <w:r w:rsidRPr="005E1160">
        <w:rPr>
          <w:rFonts w:asciiTheme="majorBidi" w:hAnsiTheme="majorBidi" w:cstheme="majorBidi"/>
          <w:sz w:val="24"/>
          <w:szCs w:val="24"/>
          <w:lang w:val="en"/>
        </w:rPr>
        <w:t xml:space="preserve"> competent and hard-working </w:t>
      </w:r>
      <w:r w:rsidRPr="005E1160">
        <w:rPr>
          <w:rFonts w:asciiTheme="majorBidi" w:hAnsiTheme="majorBidi" w:cstheme="majorBidi"/>
          <w:sz w:val="24"/>
          <w:szCs w:val="24"/>
          <w:rtl/>
        </w:rPr>
        <w:t>،</w:t>
      </w:r>
      <w:r w:rsidRPr="005E1160">
        <w:rPr>
          <w:rFonts w:asciiTheme="majorBidi" w:hAnsiTheme="majorBidi" w:cstheme="majorBidi"/>
          <w:sz w:val="24"/>
          <w:szCs w:val="24"/>
          <w:lang w:val="en"/>
        </w:rPr>
        <w:t xml:space="preserve"> to Emil depending on the hue advance </w:t>
      </w:r>
      <w:r w:rsidRPr="005E1160">
        <w:rPr>
          <w:rFonts w:asciiTheme="majorBidi" w:hAnsiTheme="majorBidi" w:cstheme="majorBidi"/>
          <w:sz w:val="24"/>
          <w:szCs w:val="24"/>
          <w:rtl/>
        </w:rPr>
        <w:t>،</w:t>
      </w:r>
      <w:r w:rsidRPr="005E1160">
        <w:rPr>
          <w:rFonts w:asciiTheme="majorBidi" w:hAnsiTheme="majorBidi" w:cstheme="majorBidi"/>
          <w:sz w:val="24"/>
          <w:szCs w:val="24"/>
          <w:lang w:val="en"/>
        </w:rPr>
        <w:t xml:space="preserve"> nor imitate jurist of doctrine or of others</w:t>
      </w:r>
      <w:r w:rsidRPr="005E1160">
        <w:rPr>
          <w:rFonts w:asciiTheme="majorBidi" w:hAnsiTheme="majorBidi" w:cstheme="majorBidi"/>
          <w:sz w:val="24"/>
          <w:szCs w:val="24"/>
          <w:rtl/>
        </w:rPr>
        <w:t>،</w:t>
      </w:r>
      <w:r w:rsidRPr="005E1160">
        <w:rPr>
          <w:rFonts w:asciiTheme="majorBidi" w:hAnsiTheme="majorBidi" w:cstheme="majorBidi"/>
          <w:sz w:val="24"/>
          <w:szCs w:val="24"/>
          <w:lang w:val="en"/>
        </w:rPr>
        <w:t xml:space="preserve"> favoring him or sympathy with him</w:t>
      </w:r>
      <w:r w:rsidRPr="005E1160">
        <w:rPr>
          <w:rFonts w:asciiTheme="majorBidi" w:hAnsiTheme="majorBidi" w:cstheme="majorBidi"/>
          <w:sz w:val="24"/>
          <w:szCs w:val="24"/>
          <w:rtl/>
        </w:rPr>
        <w:t>،</w:t>
      </w:r>
      <w:r w:rsidRPr="005E1160">
        <w:rPr>
          <w:rFonts w:asciiTheme="majorBidi" w:hAnsiTheme="majorBidi" w:cstheme="majorBidi"/>
          <w:sz w:val="24"/>
          <w:szCs w:val="24"/>
          <w:lang w:val="en"/>
        </w:rPr>
        <w:t xml:space="preserve"> but looking for strong evidence of the book </w:t>
      </w:r>
      <w:r w:rsidRPr="005E1160">
        <w:rPr>
          <w:rFonts w:asciiTheme="majorBidi" w:hAnsiTheme="majorBidi" w:cstheme="majorBidi"/>
          <w:sz w:val="24"/>
          <w:szCs w:val="24"/>
          <w:rtl/>
        </w:rPr>
        <w:t>،</w:t>
      </w:r>
      <w:r w:rsidRPr="005E1160">
        <w:rPr>
          <w:rFonts w:asciiTheme="majorBidi" w:hAnsiTheme="majorBidi" w:cstheme="majorBidi"/>
          <w:sz w:val="24"/>
          <w:szCs w:val="24"/>
          <w:lang w:val="en"/>
        </w:rPr>
        <w:t xml:space="preserve"> or a year</w:t>
      </w:r>
      <w:r w:rsidRPr="005E1160">
        <w:rPr>
          <w:rFonts w:asciiTheme="majorBidi" w:hAnsiTheme="majorBidi" w:cstheme="majorBidi"/>
          <w:sz w:val="24"/>
          <w:szCs w:val="24"/>
          <w:rtl/>
        </w:rPr>
        <w:t>،</w:t>
      </w:r>
      <w:r w:rsidRPr="005E1160">
        <w:rPr>
          <w:rFonts w:asciiTheme="majorBidi" w:hAnsiTheme="majorBidi" w:cstheme="majorBidi"/>
          <w:sz w:val="24"/>
          <w:szCs w:val="24"/>
          <w:lang w:val="en"/>
        </w:rPr>
        <w:t xml:space="preserve"> do not give up on it even if it violates the doctrine - </w:t>
      </w:r>
      <w:proofErr w:type="spellStart"/>
      <w:r w:rsidRPr="005E1160">
        <w:rPr>
          <w:rFonts w:asciiTheme="majorBidi" w:hAnsiTheme="majorBidi" w:cstheme="majorBidi"/>
          <w:sz w:val="24"/>
          <w:szCs w:val="24"/>
          <w:lang w:val="en"/>
        </w:rPr>
        <w:t>Shafi'i</w:t>
      </w:r>
      <w:proofErr w:type="spellEnd"/>
      <w:r w:rsidRPr="005E1160">
        <w:rPr>
          <w:rFonts w:asciiTheme="majorBidi" w:hAnsiTheme="majorBidi" w:cstheme="majorBidi"/>
          <w:sz w:val="24"/>
          <w:szCs w:val="24"/>
          <w:lang w:val="en"/>
        </w:rPr>
        <w:t xml:space="preserve"> school - but he violated the doctrine in many matters</w:t>
      </w:r>
      <w:r w:rsidRPr="005E1160">
        <w:rPr>
          <w:rFonts w:asciiTheme="majorBidi" w:hAnsiTheme="majorBidi" w:cstheme="majorBidi"/>
          <w:sz w:val="24"/>
          <w:szCs w:val="24"/>
          <w:rtl/>
        </w:rPr>
        <w:t>،</w:t>
      </w:r>
      <w:r w:rsidRPr="005E1160">
        <w:rPr>
          <w:rFonts w:asciiTheme="majorBidi" w:hAnsiTheme="majorBidi" w:cstheme="majorBidi"/>
          <w:sz w:val="24"/>
          <w:szCs w:val="24"/>
          <w:lang w:val="en"/>
        </w:rPr>
        <w:t xml:space="preserve"> and error Imam </w:t>
      </w:r>
      <w:proofErr w:type="spellStart"/>
      <w:r w:rsidRPr="005E1160">
        <w:rPr>
          <w:rFonts w:asciiTheme="majorBidi" w:hAnsiTheme="majorBidi" w:cstheme="majorBidi"/>
          <w:sz w:val="24"/>
          <w:szCs w:val="24"/>
          <w:lang w:val="en"/>
        </w:rPr>
        <w:t>Shafi'i</w:t>
      </w:r>
      <w:proofErr w:type="spellEnd"/>
      <w:r w:rsidRPr="005E1160">
        <w:rPr>
          <w:rFonts w:asciiTheme="majorBidi" w:hAnsiTheme="majorBidi" w:cstheme="majorBidi"/>
          <w:sz w:val="24"/>
          <w:szCs w:val="24"/>
          <w:lang w:val="en"/>
        </w:rPr>
        <w:t xml:space="preserve"> </w:t>
      </w:r>
      <w:r w:rsidRPr="005E1160">
        <w:rPr>
          <w:rFonts w:asciiTheme="majorBidi" w:hAnsiTheme="majorBidi" w:cstheme="majorBidi"/>
          <w:sz w:val="24"/>
          <w:szCs w:val="24"/>
          <w:rtl/>
        </w:rPr>
        <w:t>،</w:t>
      </w:r>
      <w:r w:rsidRPr="005E1160">
        <w:rPr>
          <w:rFonts w:asciiTheme="majorBidi" w:hAnsiTheme="majorBidi" w:cstheme="majorBidi"/>
          <w:sz w:val="24"/>
          <w:szCs w:val="24"/>
          <w:lang w:val="en"/>
        </w:rPr>
        <w:t xml:space="preserve"> in some </w:t>
      </w:r>
      <w:r w:rsidRPr="005E1160">
        <w:rPr>
          <w:rFonts w:asciiTheme="majorBidi" w:hAnsiTheme="majorBidi" w:cstheme="majorBidi"/>
          <w:sz w:val="24"/>
          <w:szCs w:val="24"/>
          <w:lang w:val="en"/>
        </w:rPr>
        <w:lastRenderedPageBreak/>
        <w:t xml:space="preserve">opinions </w:t>
      </w:r>
      <w:r w:rsidRPr="005E1160">
        <w:rPr>
          <w:rFonts w:asciiTheme="majorBidi" w:hAnsiTheme="majorBidi" w:cstheme="majorBidi"/>
          <w:sz w:val="24"/>
          <w:szCs w:val="24"/>
          <w:rtl/>
        </w:rPr>
        <w:t>،</w:t>
      </w:r>
      <w:r w:rsidRPr="005E1160">
        <w:rPr>
          <w:rFonts w:asciiTheme="majorBidi" w:hAnsiTheme="majorBidi" w:cstheme="majorBidi"/>
          <w:sz w:val="24"/>
          <w:szCs w:val="24"/>
          <w:lang w:val="en"/>
        </w:rPr>
        <w:t xml:space="preserve"> and this is what confirms its openness to other denominations </w:t>
      </w:r>
      <w:r w:rsidRPr="005E1160">
        <w:rPr>
          <w:rFonts w:asciiTheme="majorBidi" w:hAnsiTheme="majorBidi" w:cstheme="majorBidi"/>
          <w:sz w:val="24"/>
          <w:szCs w:val="24"/>
          <w:rtl/>
        </w:rPr>
        <w:t>،</w:t>
      </w:r>
      <w:r w:rsidRPr="005E1160">
        <w:rPr>
          <w:rFonts w:asciiTheme="majorBidi" w:hAnsiTheme="majorBidi" w:cstheme="majorBidi"/>
          <w:sz w:val="24"/>
          <w:szCs w:val="24"/>
          <w:lang w:val="en"/>
        </w:rPr>
        <w:t xml:space="preserve"> according to evidence the strength and lack of fanaticism doctrine at all.</w:t>
      </w:r>
    </w:p>
    <w:p w:rsidR="003D5392" w:rsidRPr="005E1160" w:rsidRDefault="003D5392" w:rsidP="003D5392">
      <w:pPr>
        <w:spacing w:after="0" w:line="240" w:lineRule="auto"/>
        <w:jc w:val="both"/>
        <w:rPr>
          <w:rFonts w:asciiTheme="majorBidi" w:hAnsiTheme="majorBidi" w:cstheme="majorBidi"/>
          <w:sz w:val="24"/>
          <w:szCs w:val="24"/>
          <w:lang w:val="en"/>
        </w:rPr>
      </w:pPr>
      <w:r w:rsidRPr="005E1160">
        <w:rPr>
          <w:rFonts w:asciiTheme="majorBidi" w:hAnsiTheme="majorBidi" w:cstheme="majorBidi"/>
          <w:sz w:val="24"/>
          <w:szCs w:val="24"/>
          <w:lang w:val="en"/>
        </w:rPr>
        <w:t>- Between research and figures that the Book of persuasion to ensure at least twenty doctrinal base public and private</w:t>
      </w:r>
      <w:r w:rsidRPr="005E1160">
        <w:rPr>
          <w:rFonts w:asciiTheme="majorBidi" w:hAnsiTheme="majorBidi" w:cstheme="majorBidi"/>
          <w:sz w:val="24"/>
          <w:szCs w:val="24"/>
          <w:rtl/>
        </w:rPr>
        <w:t>،</w:t>
      </w:r>
      <w:r w:rsidRPr="005E1160">
        <w:rPr>
          <w:rFonts w:asciiTheme="majorBidi" w:hAnsiTheme="majorBidi" w:cstheme="majorBidi"/>
          <w:sz w:val="24"/>
          <w:szCs w:val="24"/>
          <w:lang w:val="en"/>
        </w:rPr>
        <w:t xml:space="preserve"> and that the author did not identify the rules of jurisprudence .</w:t>
      </w:r>
    </w:p>
    <w:p w:rsidR="009A5058" w:rsidRPr="005E1160" w:rsidRDefault="009A5058" w:rsidP="003D5392">
      <w:pPr>
        <w:spacing w:after="0" w:line="240" w:lineRule="auto"/>
        <w:jc w:val="both"/>
        <w:rPr>
          <w:rFonts w:asciiTheme="majorBidi" w:hAnsiTheme="majorBidi" w:cstheme="majorBidi"/>
          <w:sz w:val="24"/>
          <w:szCs w:val="24"/>
        </w:rPr>
      </w:pPr>
      <w:r w:rsidRPr="005E1160">
        <w:rPr>
          <w:rFonts w:asciiTheme="majorBidi" w:hAnsiTheme="majorBidi" w:cstheme="majorBidi"/>
          <w:b/>
          <w:bCs/>
          <w:sz w:val="24"/>
          <w:szCs w:val="24"/>
        </w:rPr>
        <w:t>Key words:</w:t>
      </w:r>
      <w:r w:rsidRPr="005E1160">
        <w:rPr>
          <w:rFonts w:asciiTheme="majorBidi" w:hAnsiTheme="majorBidi" w:cstheme="majorBidi"/>
          <w:sz w:val="24"/>
          <w:szCs w:val="24"/>
        </w:rPr>
        <w:t xml:space="preserve"> (Jurisprudence, Persuasion, </w:t>
      </w:r>
      <w:proofErr w:type="spellStart"/>
      <w:r w:rsidRPr="005E1160">
        <w:rPr>
          <w:rFonts w:asciiTheme="majorBidi" w:hAnsiTheme="majorBidi" w:cstheme="majorBidi"/>
          <w:sz w:val="24"/>
          <w:szCs w:val="24"/>
        </w:rPr>
        <w:t>Ibn</w:t>
      </w:r>
      <w:proofErr w:type="spellEnd"/>
      <w:r w:rsidRPr="005E1160">
        <w:rPr>
          <w:rFonts w:asciiTheme="majorBidi" w:hAnsiTheme="majorBidi" w:cstheme="majorBidi"/>
          <w:sz w:val="24"/>
          <w:szCs w:val="24"/>
        </w:rPr>
        <w:t xml:space="preserve"> al-</w:t>
      </w:r>
      <w:proofErr w:type="spellStart"/>
      <w:r w:rsidRPr="005E1160">
        <w:rPr>
          <w:rFonts w:asciiTheme="majorBidi" w:hAnsiTheme="majorBidi" w:cstheme="majorBidi"/>
          <w:sz w:val="24"/>
          <w:szCs w:val="24"/>
        </w:rPr>
        <w:t>Mundhir</w:t>
      </w:r>
      <w:proofErr w:type="spellEnd"/>
      <w:r w:rsidRPr="005E1160">
        <w:rPr>
          <w:rFonts w:asciiTheme="majorBidi" w:hAnsiTheme="majorBidi" w:cstheme="majorBidi"/>
          <w:sz w:val="24"/>
          <w:szCs w:val="24"/>
        </w:rPr>
        <w:t xml:space="preserve"> al-</w:t>
      </w:r>
      <w:proofErr w:type="spellStart"/>
      <w:r w:rsidRPr="005E1160">
        <w:rPr>
          <w:rFonts w:asciiTheme="majorBidi" w:hAnsiTheme="majorBidi" w:cstheme="majorBidi"/>
          <w:sz w:val="24"/>
          <w:szCs w:val="24"/>
        </w:rPr>
        <w:t>Nisaburi</w:t>
      </w:r>
      <w:proofErr w:type="spellEnd"/>
      <w:r w:rsidRPr="005E1160">
        <w:rPr>
          <w:rFonts w:asciiTheme="majorBidi" w:hAnsiTheme="majorBidi" w:cstheme="majorBidi"/>
          <w:sz w:val="24"/>
          <w:szCs w:val="24"/>
        </w:rPr>
        <w:t>).</w:t>
      </w:r>
    </w:p>
    <w:p w:rsidR="008D74F7" w:rsidRPr="008D74F7" w:rsidRDefault="008D74F7" w:rsidP="00E62D09">
      <w:pPr>
        <w:bidi/>
        <w:spacing w:line="240" w:lineRule="auto"/>
        <w:rPr>
          <w:rFonts w:asciiTheme="minorBidi" w:hAnsiTheme="minorBidi"/>
          <w:b/>
          <w:bCs/>
          <w:sz w:val="28"/>
          <w:szCs w:val="28"/>
          <w:rtl/>
          <w:lang w:bidi="ar-IQ"/>
        </w:rPr>
      </w:pPr>
      <w:r w:rsidRPr="008D74F7">
        <w:rPr>
          <w:rFonts w:asciiTheme="minorBidi" w:hAnsiTheme="minorBidi" w:hint="cs"/>
          <w:b/>
          <w:bCs/>
          <w:sz w:val="28"/>
          <w:szCs w:val="28"/>
          <w:rtl/>
          <w:lang w:bidi="ar-IQ"/>
        </w:rPr>
        <w:t xml:space="preserve">المقدمة </w:t>
      </w:r>
      <w:r w:rsidR="00115CD9">
        <w:rPr>
          <w:rFonts w:asciiTheme="minorBidi" w:hAnsiTheme="minorBidi" w:hint="cs"/>
          <w:b/>
          <w:bCs/>
          <w:sz w:val="28"/>
          <w:szCs w:val="28"/>
          <w:rtl/>
          <w:lang w:bidi="ar-IQ"/>
        </w:rPr>
        <w:t>:</w:t>
      </w:r>
    </w:p>
    <w:p w:rsidR="008D74F7" w:rsidRPr="00E62D09" w:rsidRDefault="00E62D09" w:rsidP="00E62D09">
      <w:pPr>
        <w:bidi/>
        <w:spacing w:line="240" w:lineRule="auto"/>
        <w:jc w:val="both"/>
        <w:rPr>
          <w:rFonts w:ascii="Simplified Arabic" w:hAnsi="Simplified Arabic" w:cs="Simplified Arabic"/>
          <w:sz w:val="28"/>
          <w:szCs w:val="28"/>
          <w:rtl/>
          <w:lang w:bidi="ar-IQ"/>
        </w:rPr>
      </w:pPr>
      <w:r w:rsidRPr="00E62D09">
        <w:rPr>
          <w:rFonts w:ascii="Simplified Arabic" w:hAnsi="Simplified Arabic" w:cs="Simplified Arabic"/>
          <w:sz w:val="28"/>
          <w:szCs w:val="28"/>
          <w:rtl/>
          <w:lang w:bidi="ar-IQ"/>
        </w:rPr>
        <w:t xml:space="preserve">    </w:t>
      </w:r>
      <w:r w:rsidR="008D74F7" w:rsidRPr="00E62D09">
        <w:rPr>
          <w:rFonts w:ascii="Simplified Arabic" w:hAnsi="Simplified Arabic" w:cs="Simplified Arabic"/>
          <w:sz w:val="28"/>
          <w:szCs w:val="28"/>
          <w:rtl/>
          <w:lang w:bidi="ar-IQ"/>
        </w:rPr>
        <w:t xml:space="preserve">الحمد لله وكفى </w:t>
      </w:r>
      <w:r w:rsidR="00115CD9" w:rsidRPr="00E62D09">
        <w:rPr>
          <w:rFonts w:ascii="Simplified Arabic" w:hAnsi="Simplified Arabic" w:cs="Simplified Arabic"/>
          <w:sz w:val="28"/>
          <w:szCs w:val="28"/>
          <w:rtl/>
          <w:lang w:bidi="ar-IQ"/>
        </w:rPr>
        <w:t>،</w:t>
      </w:r>
      <w:r w:rsidR="008D74F7" w:rsidRPr="00E62D09">
        <w:rPr>
          <w:rFonts w:ascii="Simplified Arabic" w:hAnsi="Simplified Arabic" w:cs="Simplified Arabic"/>
          <w:sz w:val="28"/>
          <w:szCs w:val="28"/>
          <w:rtl/>
          <w:lang w:bidi="ar-IQ"/>
        </w:rPr>
        <w:t xml:space="preserve"> والصلاة والسلام على حبيب الخلق سيدنا المصطفى  </w:t>
      </w:r>
      <w:r w:rsidR="00115CD9" w:rsidRPr="00E62D09">
        <w:rPr>
          <w:rFonts w:ascii="Simplified Arabic" w:hAnsi="Simplified Arabic" w:cs="Simplified Arabic"/>
          <w:sz w:val="28"/>
          <w:szCs w:val="28"/>
          <w:rtl/>
          <w:lang w:bidi="ar-IQ"/>
        </w:rPr>
        <w:t>،</w:t>
      </w:r>
      <w:r w:rsidR="008D74F7" w:rsidRPr="00E62D09">
        <w:rPr>
          <w:rFonts w:ascii="Simplified Arabic" w:hAnsi="Simplified Arabic" w:cs="Simplified Arabic"/>
          <w:sz w:val="28"/>
          <w:szCs w:val="28"/>
          <w:rtl/>
          <w:lang w:bidi="ar-IQ"/>
        </w:rPr>
        <w:t xml:space="preserve"> وعلى آله اولي الوفا </w:t>
      </w:r>
      <w:r w:rsidR="00115CD9" w:rsidRPr="00E62D09">
        <w:rPr>
          <w:rFonts w:ascii="Simplified Arabic" w:hAnsi="Simplified Arabic" w:cs="Simplified Arabic"/>
          <w:sz w:val="28"/>
          <w:szCs w:val="28"/>
          <w:rtl/>
          <w:lang w:bidi="ar-IQ"/>
        </w:rPr>
        <w:t>،</w:t>
      </w:r>
      <w:r w:rsidR="008D74F7" w:rsidRPr="00E62D09">
        <w:rPr>
          <w:rFonts w:ascii="Simplified Arabic" w:hAnsi="Simplified Arabic" w:cs="Simplified Arabic"/>
          <w:sz w:val="28"/>
          <w:szCs w:val="28"/>
          <w:rtl/>
          <w:lang w:bidi="ar-IQ"/>
        </w:rPr>
        <w:t xml:space="preserve"> وصحبه اولي النهى </w:t>
      </w:r>
      <w:r w:rsidR="00115CD9" w:rsidRPr="00E62D09">
        <w:rPr>
          <w:rFonts w:ascii="Simplified Arabic" w:hAnsi="Simplified Arabic" w:cs="Simplified Arabic"/>
          <w:sz w:val="28"/>
          <w:szCs w:val="28"/>
          <w:rtl/>
          <w:lang w:bidi="ar-IQ"/>
        </w:rPr>
        <w:t>،</w:t>
      </w:r>
      <w:r w:rsidR="008D74F7" w:rsidRPr="00E62D09">
        <w:rPr>
          <w:rFonts w:ascii="Simplified Arabic" w:hAnsi="Simplified Arabic" w:cs="Simplified Arabic"/>
          <w:sz w:val="28"/>
          <w:szCs w:val="28"/>
          <w:rtl/>
          <w:lang w:bidi="ar-IQ"/>
        </w:rPr>
        <w:t xml:space="preserve"> ومن بهم اقتدى الى يوم الدين .</w:t>
      </w:r>
    </w:p>
    <w:p w:rsidR="008D74F7" w:rsidRPr="00E62D09" w:rsidRDefault="008D74F7" w:rsidP="00E62D09">
      <w:pPr>
        <w:bidi/>
        <w:spacing w:line="240" w:lineRule="auto"/>
        <w:jc w:val="both"/>
        <w:rPr>
          <w:rFonts w:ascii="Simplified Arabic" w:hAnsi="Simplified Arabic" w:cs="Simplified Arabic"/>
          <w:sz w:val="40"/>
          <w:szCs w:val="40"/>
          <w:rtl/>
          <w:lang w:bidi="ar-IQ"/>
        </w:rPr>
      </w:pPr>
      <w:r w:rsidRPr="00E62D09">
        <w:rPr>
          <w:rFonts w:ascii="Simplified Arabic" w:hAnsi="Simplified Arabic" w:cs="Simplified Arabic"/>
          <w:sz w:val="28"/>
          <w:szCs w:val="28"/>
          <w:rtl/>
          <w:lang w:bidi="ar-IQ"/>
        </w:rPr>
        <w:t xml:space="preserve">أما بعد </w:t>
      </w:r>
      <w:r w:rsidR="00E62D09" w:rsidRPr="00E62D09">
        <w:rPr>
          <w:rFonts w:ascii="Simplified Arabic" w:hAnsi="Simplified Arabic" w:cs="Simplified Arabic"/>
          <w:sz w:val="40"/>
          <w:szCs w:val="40"/>
          <w:rtl/>
          <w:lang w:bidi="ar-IQ"/>
        </w:rPr>
        <w:t>:</w:t>
      </w:r>
    </w:p>
    <w:p w:rsidR="008D74F7" w:rsidRPr="00E62D09" w:rsidRDefault="00E62D09" w:rsidP="00E62D09">
      <w:pPr>
        <w:bidi/>
        <w:spacing w:line="240" w:lineRule="auto"/>
        <w:jc w:val="both"/>
        <w:rPr>
          <w:rFonts w:ascii="Simplified Arabic" w:hAnsi="Simplified Arabic" w:cs="Simplified Arabic"/>
          <w:sz w:val="28"/>
          <w:szCs w:val="28"/>
          <w:rtl/>
          <w:lang w:bidi="ar-IQ"/>
        </w:rPr>
      </w:pPr>
      <w:r w:rsidRPr="00E62D09">
        <w:rPr>
          <w:rFonts w:ascii="Simplified Arabic" w:hAnsi="Simplified Arabic" w:cs="Simplified Arabic"/>
          <w:sz w:val="28"/>
          <w:szCs w:val="28"/>
          <w:rtl/>
          <w:lang w:bidi="ar-IQ"/>
        </w:rPr>
        <w:t xml:space="preserve">   </w:t>
      </w:r>
      <w:r w:rsidR="008D74F7" w:rsidRPr="00E62D09">
        <w:rPr>
          <w:rFonts w:ascii="Simplified Arabic" w:hAnsi="Simplified Arabic" w:cs="Simplified Arabic"/>
          <w:sz w:val="28"/>
          <w:szCs w:val="28"/>
          <w:rtl/>
          <w:lang w:bidi="ar-IQ"/>
        </w:rPr>
        <w:t xml:space="preserve">فعلم الفقه لا يختلف حول أهميته عاقلان منصفان </w:t>
      </w:r>
      <w:r w:rsidR="00115CD9" w:rsidRPr="00E62D09">
        <w:rPr>
          <w:rFonts w:ascii="Simplified Arabic" w:hAnsi="Simplified Arabic" w:cs="Simplified Arabic"/>
          <w:sz w:val="28"/>
          <w:szCs w:val="28"/>
          <w:rtl/>
          <w:lang w:bidi="ar-IQ"/>
        </w:rPr>
        <w:t>،</w:t>
      </w:r>
      <w:r w:rsidR="008D74F7" w:rsidRPr="00E62D09">
        <w:rPr>
          <w:rFonts w:ascii="Simplified Arabic" w:hAnsi="Simplified Arabic" w:cs="Simplified Arabic"/>
          <w:sz w:val="28"/>
          <w:szCs w:val="28"/>
          <w:rtl/>
          <w:lang w:bidi="ar-IQ"/>
        </w:rPr>
        <w:t xml:space="preserve">لأنه يعد منهجاً ينظم أفعال المكلفين </w:t>
      </w:r>
      <w:r w:rsidR="00115CD9" w:rsidRPr="00E62D09">
        <w:rPr>
          <w:rFonts w:ascii="Simplified Arabic" w:hAnsi="Simplified Arabic" w:cs="Simplified Arabic"/>
          <w:sz w:val="28"/>
          <w:szCs w:val="28"/>
          <w:rtl/>
          <w:lang w:bidi="ar-IQ"/>
        </w:rPr>
        <w:t>،</w:t>
      </w:r>
      <w:r w:rsidR="008D74F7" w:rsidRPr="00E62D09">
        <w:rPr>
          <w:rFonts w:ascii="Simplified Arabic" w:hAnsi="Simplified Arabic" w:cs="Simplified Arabic"/>
          <w:sz w:val="28"/>
          <w:szCs w:val="28"/>
          <w:rtl/>
          <w:lang w:bidi="ar-IQ"/>
        </w:rPr>
        <w:t xml:space="preserve"> </w:t>
      </w:r>
      <w:r w:rsidR="00115CD9" w:rsidRPr="00E62D09">
        <w:rPr>
          <w:rFonts w:ascii="Simplified Arabic" w:hAnsi="Simplified Arabic" w:cs="Simplified Arabic"/>
          <w:sz w:val="28"/>
          <w:szCs w:val="28"/>
          <w:rtl/>
          <w:lang w:bidi="ar-IQ"/>
        </w:rPr>
        <w:t>ويرسم طريق الخلاص،</w:t>
      </w:r>
      <w:r w:rsidR="008D74F7" w:rsidRPr="00E62D09">
        <w:rPr>
          <w:rFonts w:ascii="Simplified Arabic" w:hAnsi="Simplified Arabic" w:cs="Simplified Arabic"/>
          <w:sz w:val="28"/>
          <w:szCs w:val="28"/>
          <w:rtl/>
          <w:lang w:bidi="ar-IQ"/>
        </w:rPr>
        <w:t xml:space="preserve"> </w:t>
      </w:r>
      <w:r w:rsidR="00115CD9" w:rsidRPr="00E62D09">
        <w:rPr>
          <w:rFonts w:ascii="Simplified Arabic" w:hAnsi="Simplified Arabic" w:cs="Simplified Arabic"/>
          <w:sz w:val="28"/>
          <w:szCs w:val="28"/>
          <w:rtl/>
          <w:lang w:bidi="ar-IQ"/>
        </w:rPr>
        <w:t>لعدم الوقوع في المنزلقات،</w:t>
      </w:r>
      <w:r w:rsidR="008D74F7" w:rsidRPr="00E62D09">
        <w:rPr>
          <w:rFonts w:ascii="Simplified Arabic" w:hAnsi="Simplified Arabic" w:cs="Simplified Arabic"/>
          <w:sz w:val="28"/>
          <w:szCs w:val="28"/>
          <w:rtl/>
          <w:lang w:bidi="ar-IQ"/>
        </w:rPr>
        <w:t xml:space="preserve"> وعلى الصعيدين العبادات والمعاملات </w:t>
      </w:r>
      <w:r w:rsidR="00115CD9" w:rsidRPr="00E62D09">
        <w:rPr>
          <w:rFonts w:ascii="Simplified Arabic" w:hAnsi="Simplified Arabic" w:cs="Simplified Arabic"/>
          <w:sz w:val="28"/>
          <w:szCs w:val="28"/>
          <w:rtl/>
          <w:lang w:bidi="ar-IQ"/>
        </w:rPr>
        <w:t>،</w:t>
      </w:r>
      <w:r w:rsidR="008D74F7" w:rsidRPr="00E62D09">
        <w:rPr>
          <w:rFonts w:ascii="Simplified Arabic" w:hAnsi="Simplified Arabic" w:cs="Simplified Arabic"/>
          <w:sz w:val="28"/>
          <w:szCs w:val="28"/>
          <w:rtl/>
          <w:lang w:bidi="ar-IQ"/>
        </w:rPr>
        <w:t xml:space="preserve"> ويضمن لمن مشى على وفق منهج الله السعادة في الدارين دار الدنيا ودار القرار .</w:t>
      </w:r>
    </w:p>
    <w:p w:rsidR="008D74F7" w:rsidRPr="00E62D09" w:rsidRDefault="00E62D09" w:rsidP="00E62D09">
      <w:pPr>
        <w:bidi/>
        <w:spacing w:line="240" w:lineRule="auto"/>
        <w:jc w:val="both"/>
        <w:rPr>
          <w:rFonts w:ascii="Simplified Arabic" w:hAnsi="Simplified Arabic" w:cs="Simplified Arabic"/>
          <w:sz w:val="28"/>
          <w:szCs w:val="28"/>
          <w:rtl/>
          <w:lang w:bidi="ar-IQ"/>
        </w:rPr>
      </w:pPr>
      <w:r w:rsidRPr="00E62D09">
        <w:rPr>
          <w:rFonts w:ascii="Simplified Arabic" w:hAnsi="Simplified Arabic" w:cs="Simplified Arabic"/>
          <w:sz w:val="28"/>
          <w:szCs w:val="28"/>
          <w:rtl/>
          <w:lang w:bidi="ar-IQ"/>
        </w:rPr>
        <w:t xml:space="preserve">  </w:t>
      </w:r>
      <w:r w:rsidR="008D74F7" w:rsidRPr="00E62D09">
        <w:rPr>
          <w:rFonts w:ascii="Simplified Arabic" w:hAnsi="Simplified Arabic" w:cs="Simplified Arabic"/>
          <w:sz w:val="28"/>
          <w:szCs w:val="28"/>
          <w:rtl/>
          <w:lang w:bidi="ar-IQ"/>
        </w:rPr>
        <w:t>ولأهميته تلك ؛ لا يستغني عنه أحد من المسلمين في حياته العبادية والمعاملاتية  .</w:t>
      </w:r>
    </w:p>
    <w:p w:rsidR="008D74F7" w:rsidRPr="00E62D09" w:rsidRDefault="008D74F7" w:rsidP="00E62D09">
      <w:pPr>
        <w:bidi/>
        <w:spacing w:line="240" w:lineRule="auto"/>
        <w:jc w:val="both"/>
        <w:rPr>
          <w:rFonts w:ascii="Simplified Arabic" w:hAnsi="Simplified Arabic" w:cs="Simplified Arabic"/>
          <w:sz w:val="28"/>
          <w:szCs w:val="28"/>
          <w:rtl/>
          <w:lang w:bidi="ar-IQ"/>
        </w:rPr>
      </w:pPr>
      <w:r w:rsidRPr="00E62D09">
        <w:rPr>
          <w:rFonts w:ascii="Simplified Arabic" w:hAnsi="Simplified Arabic" w:cs="Simplified Arabic"/>
          <w:sz w:val="28"/>
          <w:szCs w:val="28"/>
          <w:rtl/>
          <w:lang w:bidi="ar-IQ"/>
        </w:rPr>
        <w:t xml:space="preserve">وحبّا مني لهذا العلم ولأهله الذين نذروا أرواحهم لخدمة دينهم وواصلوا الليل بالنهار للكتابة والتأليف فيه </w:t>
      </w:r>
      <w:r w:rsidR="00115CD9" w:rsidRPr="00E62D09">
        <w:rPr>
          <w:rFonts w:ascii="Simplified Arabic" w:hAnsi="Simplified Arabic" w:cs="Simplified Arabic"/>
          <w:sz w:val="28"/>
          <w:szCs w:val="28"/>
          <w:rtl/>
          <w:lang w:bidi="ar-IQ"/>
        </w:rPr>
        <w:t>،</w:t>
      </w:r>
      <w:r w:rsidRPr="00E62D09">
        <w:rPr>
          <w:rFonts w:ascii="Simplified Arabic" w:hAnsi="Simplified Arabic" w:cs="Simplified Arabic"/>
          <w:sz w:val="28"/>
          <w:szCs w:val="28"/>
          <w:rtl/>
          <w:lang w:bidi="ar-IQ"/>
        </w:rPr>
        <w:t xml:space="preserve">اخترت واحداً من كتب الفقهاء الأفذاذ في فنهم وعلمهم </w:t>
      </w:r>
      <w:r w:rsidR="00115CD9" w:rsidRPr="00E62D09">
        <w:rPr>
          <w:rFonts w:ascii="Simplified Arabic" w:hAnsi="Simplified Arabic" w:cs="Simplified Arabic"/>
          <w:sz w:val="28"/>
          <w:szCs w:val="28"/>
          <w:rtl/>
          <w:lang w:bidi="ar-IQ"/>
        </w:rPr>
        <w:t>،</w:t>
      </w:r>
      <w:r w:rsidRPr="00E62D09">
        <w:rPr>
          <w:rFonts w:ascii="Simplified Arabic" w:hAnsi="Simplified Arabic" w:cs="Simplified Arabic"/>
          <w:sz w:val="28"/>
          <w:szCs w:val="28"/>
          <w:rtl/>
          <w:lang w:bidi="ar-IQ"/>
        </w:rPr>
        <w:t xml:space="preserve"> رفد كل العصور والأزمان بفكره النيّر والمعتدل </w:t>
      </w:r>
      <w:r w:rsidR="00115CD9" w:rsidRPr="00E62D09">
        <w:rPr>
          <w:rFonts w:ascii="Simplified Arabic" w:hAnsi="Simplified Arabic" w:cs="Simplified Arabic"/>
          <w:sz w:val="28"/>
          <w:szCs w:val="28"/>
          <w:rtl/>
          <w:lang w:bidi="ar-IQ"/>
        </w:rPr>
        <w:t>،</w:t>
      </w:r>
      <w:r w:rsidRPr="00E62D09">
        <w:rPr>
          <w:rFonts w:ascii="Simplified Arabic" w:hAnsi="Simplified Arabic" w:cs="Simplified Arabic"/>
          <w:sz w:val="28"/>
          <w:szCs w:val="28"/>
          <w:rtl/>
          <w:lang w:bidi="ar-IQ"/>
        </w:rPr>
        <w:t xml:space="preserve"> ألا وهو الإمام ابن المنذر النيسابوري (ت318 هـ) صاحب المؤلفات الراقية في التفسير والحديث والفقه </w:t>
      </w:r>
      <w:r w:rsidR="00115CD9" w:rsidRPr="00E62D09">
        <w:rPr>
          <w:rFonts w:ascii="Simplified Arabic" w:hAnsi="Simplified Arabic" w:cs="Simplified Arabic"/>
          <w:sz w:val="28"/>
          <w:szCs w:val="28"/>
          <w:rtl/>
          <w:lang w:bidi="ar-IQ"/>
        </w:rPr>
        <w:t>،</w:t>
      </w:r>
      <w:r w:rsidRPr="00E62D09">
        <w:rPr>
          <w:rFonts w:ascii="Simplified Arabic" w:hAnsi="Simplified Arabic" w:cs="Simplified Arabic"/>
          <w:sz w:val="28"/>
          <w:szCs w:val="28"/>
          <w:rtl/>
          <w:lang w:bidi="ar-IQ"/>
        </w:rPr>
        <w:t xml:space="preserve"> ولا سيما كتابه الإقناع الذي يعد موسوعة في الحديث والفقه قلّ مثيلها في الترتيب والتبويب </w:t>
      </w:r>
      <w:r w:rsidR="00115CD9" w:rsidRPr="00E62D09">
        <w:rPr>
          <w:rFonts w:ascii="Simplified Arabic" w:hAnsi="Simplified Arabic" w:cs="Simplified Arabic"/>
          <w:sz w:val="28"/>
          <w:szCs w:val="28"/>
          <w:rtl/>
          <w:lang w:bidi="ar-IQ"/>
        </w:rPr>
        <w:t>،</w:t>
      </w:r>
      <w:r w:rsidRPr="00E62D09">
        <w:rPr>
          <w:rFonts w:ascii="Simplified Arabic" w:hAnsi="Simplified Arabic" w:cs="Simplified Arabic"/>
          <w:sz w:val="28"/>
          <w:szCs w:val="28"/>
          <w:rtl/>
          <w:lang w:bidi="ar-IQ"/>
        </w:rPr>
        <w:t xml:space="preserve"> وبعد التوكل على الله استقرأت الكتاب من أوله الى آخره وترسخت لي فكرة الكتابة في بحثٍ أسميته ( القواعد الفقهية في " الإقناع " لابن المنذر</w:t>
      </w:r>
      <w:r w:rsidR="00E62D09">
        <w:rPr>
          <w:rFonts w:ascii="Simplified Arabic" w:hAnsi="Simplified Arabic" w:cs="Simplified Arabic" w:hint="cs"/>
          <w:sz w:val="28"/>
          <w:szCs w:val="28"/>
          <w:rtl/>
          <w:lang w:bidi="ar-IQ"/>
        </w:rPr>
        <w:t xml:space="preserve"> </w:t>
      </w:r>
      <w:r w:rsidRPr="00E62D09">
        <w:rPr>
          <w:rFonts w:ascii="Simplified Arabic" w:hAnsi="Simplified Arabic" w:cs="Simplified Arabic"/>
          <w:sz w:val="28"/>
          <w:szCs w:val="28"/>
          <w:rtl/>
          <w:lang w:bidi="ar-IQ"/>
        </w:rPr>
        <w:t>النيسابوري).</w:t>
      </w:r>
    </w:p>
    <w:p w:rsidR="008D74F7" w:rsidRPr="00E62D09" w:rsidRDefault="008D74F7" w:rsidP="00E62D09">
      <w:pPr>
        <w:bidi/>
        <w:spacing w:line="240" w:lineRule="auto"/>
        <w:jc w:val="both"/>
        <w:rPr>
          <w:rFonts w:ascii="Simplified Arabic" w:hAnsi="Simplified Arabic" w:cs="Simplified Arabic"/>
          <w:sz w:val="28"/>
          <w:szCs w:val="28"/>
          <w:rtl/>
          <w:lang w:bidi="ar-IQ"/>
        </w:rPr>
      </w:pPr>
      <w:r w:rsidRPr="00E62D09">
        <w:rPr>
          <w:rFonts w:ascii="Simplified Arabic" w:hAnsi="Simplified Arabic" w:cs="Simplified Arabic"/>
          <w:sz w:val="28"/>
          <w:szCs w:val="28"/>
          <w:rtl/>
          <w:lang w:bidi="ar-IQ"/>
        </w:rPr>
        <w:t xml:space="preserve">وقد اقتضت طبيعة البحث تقسيمه الى مقدمة </w:t>
      </w:r>
      <w:r w:rsidR="00115CD9" w:rsidRPr="00E62D09">
        <w:rPr>
          <w:rFonts w:ascii="Simplified Arabic" w:hAnsi="Simplified Arabic" w:cs="Simplified Arabic"/>
          <w:sz w:val="28"/>
          <w:szCs w:val="28"/>
          <w:rtl/>
          <w:lang w:bidi="ar-IQ"/>
        </w:rPr>
        <w:t>،</w:t>
      </w:r>
      <w:r w:rsidRPr="00E62D09">
        <w:rPr>
          <w:rFonts w:ascii="Simplified Arabic" w:hAnsi="Simplified Arabic" w:cs="Simplified Arabic"/>
          <w:sz w:val="28"/>
          <w:szCs w:val="28"/>
          <w:rtl/>
          <w:lang w:bidi="ar-IQ"/>
        </w:rPr>
        <w:t xml:space="preserve"> ومبحثين تتخللهما عدة مطالب </w:t>
      </w:r>
      <w:r w:rsidR="00115CD9" w:rsidRPr="00E62D09">
        <w:rPr>
          <w:rFonts w:ascii="Simplified Arabic" w:hAnsi="Simplified Arabic" w:cs="Simplified Arabic"/>
          <w:sz w:val="28"/>
          <w:szCs w:val="28"/>
          <w:rtl/>
          <w:lang w:bidi="ar-IQ"/>
        </w:rPr>
        <w:t>،</w:t>
      </w:r>
      <w:r w:rsidRPr="00E62D09">
        <w:rPr>
          <w:rFonts w:ascii="Simplified Arabic" w:hAnsi="Simplified Arabic" w:cs="Simplified Arabic"/>
          <w:sz w:val="28"/>
          <w:szCs w:val="28"/>
          <w:rtl/>
          <w:lang w:bidi="ar-IQ"/>
        </w:rPr>
        <w:t xml:space="preserve"> وخاتمة بما توصلت اليه من نتائج وتوصيات </w:t>
      </w:r>
      <w:r w:rsidR="00115CD9" w:rsidRPr="00E62D09">
        <w:rPr>
          <w:rFonts w:ascii="Simplified Arabic" w:hAnsi="Simplified Arabic" w:cs="Simplified Arabic"/>
          <w:sz w:val="28"/>
          <w:szCs w:val="28"/>
          <w:rtl/>
          <w:lang w:bidi="ar-IQ"/>
        </w:rPr>
        <w:t>،</w:t>
      </w:r>
      <w:r w:rsidRPr="00E62D09">
        <w:rPr>
          <w:rFonts w:ascii="Simplified Arabic" w:hAnsi="Simplified Arabic" w:cs="Simplified Arabic"/>
          <w:sz w:val="28"/>
          <w:szCs w:val="28"/>
          <w:rtl/>
          <w:lang w:bidi="ar-IQ"/>
        </w:rPr>
        <w:t xml:space="preserve"> وقائمة بالمصادر والمراجع .</w:t>
      </w:r>
    </w:p>
    <w:p w:rsidR="008D74F7" w:rsidRPr="00E62D09" w:rsidRDefault="008D74F7" w:rsidP="00E62D09">
      <w:pPr>
        <w:bidi/>
        <w:spacing w:line="240" w:lineRule="auto"/>
        <w:jc w:val="both"/>
        <w:rPr>
          <w:rFonts w:ascii="Simplified Arabic" w:hAnsi="Simplified Arabic" w:cs="Simplified Arabic"/>
          <w:sz w:val="28"/>
          <w:szCs w:val="28"/>
          <w:rtl/>
          <w:lang w:bidi="ar-IQ"/>
        </w:rPr>
      </w:pPr>
      <w:r w:rsidRPr="00E62D09">
        <w:rPr>
          <w:rFonts w:ascii="Simplified Arabic" w:hAnsi="Simplified Arabic" w:cs="Simplified Arabic"/>
          <w:sz w:val="28"/>
          <w:szCs w:val="28"/>
          <w:rtl/>
          <w:lang w:bidi="ar-IQ"/>
        </w:rPr>
        <w:t>وآخر دعوانا أن الحمد لله رب العالمين والصلاة والسلام على سيد المرسلين .</w:t>
      </w:r>
    </w:p>
    <w:p w:rsidR="008D74F7" w:rsidRPr="00E62D09" w:rsidRDefault="008D74F7" w:rsidP="00115CD9">
      <w:pPr>
        <w:bidi/>
        <w:spacing w:after="0"/>
        <w:jc w:val="center"/>
        <w:rPr>
          <w:rFonts w:ascii="Simplified Arabic" w:hAnsi="Simplified Arabic" w:cs="Simplified Arabic"/>
          <w:sz w:val="28"/>
          <w:szCs w:val="28"/>
          <w:rtl/>
          <w:lang w:bidi="ar-IQ"/>
        </w:rPr>
      </w:pPr>
      <w:r w:rsidRPr="00E62D09">
        <w:rPr>
          <w:rFonts w:ascii="Simplified Arabic" w:hAnsi="Simplified Arabic" w:cs="Simplified Arabic"/>
          <w:b/>
          <w:bCs/>
          <w:sz w:val="28"/>
          <w:szCs w:val="28"/>
          <w:rtl/>
          <w:lang w:bidi="ar-IQ"/>
        </w:rPr>
        <w:lastRenderedPageBreak/>
        <w:t>المبحث الأول</w:t>
      </w:r>
    </w:p>
    <w:p w:rsidR="008D74F7" w:rsidRPr="00E62D09" w:rsidRDefault="008D74F7" w:rsidP="00115CD9">
      <w:pPr>
        <w:bidi/>
        <w:spacing w:after="0"/>
        <w:jc w:val="center"/>
        <w:rPr>
          <w:rFonts w:ascii="Simplified Arabic" w:hAnsi="Simplified Arabic" w:cs="Simplified Arabic"/>
          <w:b/>
          <w:bCs/>
          <w:sz w:val="28"/>
          <w:szCs w:val="28"/>
          <w:rtl/>
          <w:lang w:bidi="ar-IQ"/>
        </w:rPr>
      </w:pPr>
      <w:r w:rsidRPr="00E62D09">
        <w:rPr>
          <w:rFonts w:ascii="Simplified Arabic" w:hAnsi="Simplified Arabic" w:cs="Simplified Arabic"/>
          <w:b/>
          <w:bCs/>
          <w:sz w:val="28"/>
          <w:szCs w:val="28"/>
          <w:rtl/>
          <w:lang w:bidi="ar-IQ"/>
        </w:rPr>
        <w:t>تعريفٌ بالمفردات الواردة في عنوان البحث</w:t>
      </w:r>
    </w:p>
    <w:p w:rsidR="008D74F7" w:rsidRPr="00E62D09" w:rsidRDefault="008D74F7" w:rsidP="00115CD9">
      <w:pPr>
        <w:bidi/>
        <w:spacing w:after="0"/>
        <w:jc w:val="center"/>
        <w:rPr>
          <w:rFonts w:ascii="Simplified Arabic" w:hAnsi="Simplified Arabic" w:cs="Simplified Arabic"/>
          <w:sz w:val="28"/>
          <w:szCs w:val="28"/>
          <w:rtl/>
          <w:lang w:bidi="ar-IQ"/>
        </w:rPr>
      </w:pPr>
      <w:r w:rsidRPr="00E62D09">
        <w:rPr>
          <w:rFonts w:ascii="Simplified Arabic" w:hAnsi="Simplified Arabic" w:cs="Simplified Arabic"/>
          <w:b/>
          <w:bCs/>
          <w:sz w:val="28"/>
          <w:szCs w:val="28"/>
          <w:rtl/>
          <w:lang w:bidi="ar-IQ"/>
        </w:rPr>
        <w:t>المطلب الاول</w:t>
      </w:r>
    </w:p>
    <w:p w:rsidR="008D74F7" w:rsidRPr="00E62D09" w:rsidRDefault="008D74F7" w:rsidP="00115CD9">
      <w:pPr>
        <w:bidi/>
        <w:spacing w:after="0"/>
        <w:jc w:val="center"/>
        <w:rPr>
          <w:rFonts w:ascii="Simplified Arabic" w:hAnsi="Simplified Arabic" w:cs="Simplified Arabic"/>
          <w:b/>
          <w:bCs/>
          <w:sz w:val="28"/>
          <w:szCs w:val="28"/>
          <w:rtl/>
          <w:lang w:bidi="ar-IQ"/>
        </w:rPr>
      </w:pPr>
      <w:r w:rsidRPr="00E62D09">
        <w:rPr>
          <w:rFonts w:ascii="Simplified Arabic" w:hAnsi="Simplified Arabic" w:cs="Simplified Arabic"/>
          <w:b/>
          <w:bCs/>
          <w:sz w:val="28"/>
          <w:szCs w:val="28"/>
          <w:rtl/>
          <w:lang w:bidi="ar-IQ"/>
        </w:rPr>
        <w:t>معنى القواعد في اللغة والاصطلاح</w:t>
      </w:r>
    </w:p>
    <w:p w:rsidR="008D74F7" w:rsidRPr="00127AAE" w:rsidRDefault="00115CD9" w:rsidP="009B4165">
      <w:pPr>
        <w:pStyle w:val="a8"/>
        <w:bidi/>
        <w:jc w:val="both"/>
        <w:rPr>
          <w:rFonts w:ascii="Simplified Arabic" w:hAnsi="Simplified Arabic" w:cs="Simplified Arabic"/>
          <w:sz w:val="28"/>
          <w:szCs w:val="28"/>
          <w:rtl/>
        </w:rPr>
      </w:pPr>
      <w:r w:rsidRPr="00127AAE">
        <w:rPr>
          <w:rFonts w:ascii="Simplified Arabic" w:hAnsi="Simplified Arabic" w:cs="Simplified Arabic"/>
          <w:sz w:val="28"/>
          <w:szCs w:val="28"/>
          <w:rtl/>
          <w:lang w:bidi="ar-IQ"/>
        </w:rPr>
        <w:t xml:space="preserve">      </w:t>
      </w:r>
      <w:r w:rsidR="008D74F7" w:rsidRPr="00127AAE">
        <w:rPr>
          <w:rFonts w:ascii="Simplified Arabic" w:hAnsi="Simplified Arabic" w:cs="Simplified Arabic"/>
          <w:sz w:val="28"/>
          <w:szCs w:val="28"/>
          <w:rtl/>
          <w:lang w:bidi="ar-IQ"/>
        </w:rPr>
        <w:t>القواعد في اللغة : جمع مفردها قاعدة :- وهي الاساس</w:t>
      </w:r>
      <w:r w:rsidR="009B4165">
        <w:rPr>
          <w:rFonts w:ascii="Simplified Arabic" w:hAnsi="Simplified Arabic" w:cs="Simplified Arabic" w:hint="cs"/>
          <w:sz w:val="28"/>
          <w:szCs w:val="28"/>
          <w:vertAlign w:val="superscript"/>
          <w:rtl/>
          <w:lang w:bidi="ar-IQ"/>
        </w:rPr>
        <w:t>(1)</w:t>
      </w:r>
      <w:r w:rsidR="008D74F7" w:rsidRPr="00127AAE">
        <w:rPr>
          <w:rFonts w:ascii="Simplified Arabic" w:hAnsi="Simplified Arabic" w:cs="Simplified Arabic"/>
          <w:sz w:val="28"/>
          <w:szCs w:val="28"/>
          <w:rtl/>
          <w:lang w:bidi="ar-IQ"/>
        </w:rPr>
        <w:t xml:space="preserve"> </w:t>
      </w:r>
      <w:r w:rsidRPr="00127AAE">
        <w:rPr>
          <w:rFonts w:ascii="Simplified Arabic" w:hAnsi="Simplified Arabic" w:cs="Simplified Arabic"/>
          <w:sz w:val="28"/>
          <w:szCs w:val="28"/>
          <w:rtl/>
          <w:lang w:bidi="ar-IQ"/>
        </w:rPr>
        <w:t>،</w:t>
      </w:r>
      <w:r w:rsidR="008D74F7" w:rsidRPr="00127AAE">
        <w:rPr>
          <w:rFonts w:ascii="Simplified Arabic" w:hAnsi="Simplified Arabic" w:cs="Simplified Arabic"/>
          <w:sz w:val="28"/>
          <w:szCs w:val="28"/>
          <w:rtl/>
          <w:lang w:bidi="ar-IQ"/>
        </w:rPr>
        <w:t xml:space="preserve">حسيا كان مثل أساس البيت وقواعده </w:t>
      </w:r>
      <w:r w:rsidRPr="00127AAE">
        <w:rPr>
          <w:rFonts w:ascii="Simplified Arabic" w:hAnsi="Simplified Arabic" w:cs="Simplified Arabic"/>
          <w:sz w:val="28"/>
          <w:szCs w:val="28"/>
          <w:rtl/>
          <w:lang w:bidi="ar-IQ"/>
        </w:rPr>
        <w:t>،</w:t>
      </w:r>
      <w:r w:rsidR="008D74F7" w:rsidRPr="00127AAE">
        <w:rPr>
          <w:rFonts w:ascii="Simplified Arabic" w:hAnsi="Simplified Arabic" w:cs="Simplified Arabic"/>
          <w:sz w:val="28"/>
          <w:szCs w:val="28"/>
          <w:rtl/>
          <w:lang w:bidi="ar-IQ"/>
        </w:rPr>
        <w:t xml:space="preserve"> أو معنويا مثل قواعد الدين أو دعائمه وقد جاء هذا المصطلح في الذكر الحكيم في قوله جلّ في </w:t>
      </w:r>
      <w:r w:rsidR="008D74F7" w:rsidRPr="00127AAE">
        <w:rPr>
          <w:rFonts w:ascii="Simplified Arabic" w:hAnsi="Simplified Arabic" w:cs="Simplified Arabic"/>
          <w:color w:val="000000"/>
          <w:sz w:val="28"/>
          <w:szCs w:val="28"/>
          <w:rtl/>
        </w:rPr>
        <w:t>علاه</w:t>
      </w:r>
      <w:r w:rsidR="008D74F7" w:rsidRPr="00127AAE">
        <w:rPr>
          <w:rFonts w:ascii="Simplified Arabic" w:hAnsi="Simplified Arabic" w:cs="Simplified Arabic"/>
          <w:sz w:val="28"/>
          <w:szCs w:val="28"/>
          <w:rtl/>
        </w:rPr>
        <w:t>(</w:t>
      </w:r>
      <w:r w:rsidR="008D74F7" w:rsidRPr="00127AAE">
        <w:rPr>
          <w:rFonts w:ascii="Simplified Arabic" w:hAnsi="Simplified Arabic" w:cs="Simplified Arabic"/>
          <w:color w:val="000000"/>
          <w:sz w:val="28"/>
          <w:szCs w:val="28"/>
          <w:rtl/>
        </w:rPr>
        <w:t>وَإِذْ يَرْفَعُ إِبْرَاهِيمُ الْقَوَاعِدَ مِنَ الْبَيْتِ وَإِسْمَاعِيلُ رَبَّنَا تَقَبَّلْ مِنَّا إِنَّكَ أَنْتَ السَّمِيعُ الْعَلِيمُ</w:t>
      </w:r>
      <w:r w:rsidR="008D74F7" w:rsidRPr="00127AAE">
        <w:rPr>
          <w:rFonts w:ascii="Simplified Arabic" w:hAnsi="Simplified Arabic" w:cs="Simplified Arabic"/>
          <w:sz w:val="28"/>
          <w:szCs w:val="28"/>
          <w:rtl/>
        </w:rPr>
        <w:t>)</w:t>
      </w:r>
      <w:r w:rsidR="008D74F7" w:rsidRPr="00127AAE">
        <w:rPr>
          <w:rFonts w:ascii="Simplified Arabic" w:hAnsi="Simplified Arabic" w:cs="Simplified Arabic"/>
          <w:sz w:val="28"/>
          <w:szCs w:val="28"/>
          <w:vertAlign w:val="superscript"/>
          <w:rtl/>
        </w:rPr>
        <w:t xml:space="preserve"> (2)</w:t>
      </w:r>
      <w:r w:rsidR="008D74F7" w:rsidRPr="00127AAE">
        <w:rPr>
          <w:rFonts w:ascii="Simplified Arabic" w:hAnsi="Simplified Arabic" w:cs="Simplified Arabic"/>
          <w:sz w:val="28"/>
          <w:szCs w:val="28"/>
          <w:rtl/>
          <w:lang w:bidi="ar-IQ"/>
        </w:rPr>
        <w:t xml:space="preserve"> وايضاً في قوله تعالى(</w:t>
      </w:r>
      <w:r w:rsidR="008D74F7" w:rsidRPr="00127AAE">
        <w:rPr>
          <w:rFonts w:ascii="Simplified Arabic" w:hAnsi="Simplified Arabic" w:cs="Simplified Arabic"/>
          <w:color w:val="000000"/>
          <w:sz w:val="28"/>
          <w:szCs w:val="28"/>
          <w:rtl/>
        </w:rPr>
        <w:t>فَأَتَى ٱللَّهُ بُنۡيَٰنَهُم مِّنَ ٱلۡقَوَاعِدِ</w:t>
      </w:r>
      <w:r w:rsidR="008D74F7" w:rsidRPr="00127AAE">
        <w:rPr>
          <w:rFonts w:ascii="Simplified Arabic" w:hAnsi="Simplified Arabic" w:cs="Simplified Arabic"/>
          <w:sz w:val="28"/>
          <w:szCs w:val="28"/>
          <w:rtl/>
          <w:lang w:bidi="ar-IQ"/>
        </w:rPr>
        <w:t xml:space="preserve">) </w:t>
      </w:r>
      <w:r w:rsidR="008D74F7" w:rsidRPr="00127AAE">
        <w:rPr>
          <w:rFonts w:ascii="Simplified Arabic" w:hAnsi="Simplified Arabic" w:cs="Simplified Arabic"/>
          <w:sz w:val="28"/>
          <w:szCs w:val="28"/>
          <w:vertAlign w:val="superscript"/>
          <w:rtl/>
        </w:rPr>
        <w:t>(3)</w:t>
      </w:r>
      <w:r w:rsidR="008D74F7" w:rsidRPr="00127AAE">
        <w:rPr>
          <w:rFonts w:ascii="Simplified Arabic" w:hAnsi="Simplified Arabic" w:cs="Simplified Arabic"/>
          <w:sz w:val="28"/>
          <w:szCs w:val="28"/>
          <w:rtl/>
        </w:rPr>
        <w:t xml:space="preserve"> ففي هذين النصين المقدسين جاء مصطلح القواعد بمعنى</w:t>
      </w:r>
      <w:r w:rsidR="008D74F7" w:rsidRPr="00127AAE">
        <w:rPr>
          <w:rFonts w:ascii="Simplified Arabic" w:hAnsi="Simplified Arabic" w:cs="Simplified Arabic"/>
          <w:sz w:val="28"/>
          <w:szCs w:val="28"/>
          <w:rtl/>
          <w:lang w:bidi="ar-IQ"/>
        </w:rPr>
        <w:t xml:space="preserve"> الأساس الذي يقف عليه البناء</w:t>
      </w:r>
      <w:r w:rsidRPr="00127AAE">
        <w:rPr>
          <w:rFonts w:ascii="Simplified Arabic" w:hAnsi="Simplified Arabic" w:cs="Simplified Arabic"/>
          <w:sz w:val="28"/>
          <w:szCs w:val="28"/>
          <w:rtl/>
          <w:lang w:bidi="ar-IQ"/>
        </w:rPr>
        <w:t>،</w:t>
      </w:r>
      <w:r w:rsidR="008D74F7" w:rsidRPr="00127AAE">
        <w:rPr>
          <w:rFonts w:ascii="Simplified Arabic" w:hAnsi="Simplified Arabic" w:cs="Simplified Arabic"/>
          <w:sz w:val="28"/>
          <w:szCs w:val="28"/>
          <w:rtl/>
          <w:lang w:bidi="ar-IQ"/>
        </w:rPr>
        <w:t xml:space="preserve"> لذا قال الزجّاج ( القواعد أساطين البناء الذي تعمده)</w:t>
      </w:r>
      <w:r w:rsidR="008D74F7" w:rsidRPr="00127AAE">
        <w:rPr>
          <w:rFonts w:ascii="Simplified Arabic" w:hAnsi="Simplified Arabic" w:cs="Simplified Arabic"/>
          <w:sz w:val="28"/>
          <w:szCs w:val="28"/>
          <w:vertAlign w:val="superscript"/>
          <w:rtl/>
          <w:lang w:bidi="ar-IQ"/>
        </w:rPr>
        <w:t>(4)</w:t>
      </w:r>
      <w:r w:rsidR="008D74F7" w:rsidRPr="00127AAE">
        <w:rPr>
          <w:rFonts w:ascii="Simplified Arabic" w:hAnsi="Simplified Arabic" w:cs="Simplified Arabic"/>
          <w:sz w:val="28"/>
          <w:szCs w:val="28"/>
          <w:rtl/>
          <w:lang w:bidi="ar-IQ"/>
        </w:rPr>
        <w:t>.</w:t>
      </w:r>
    </w:p>
    <w:p w:rsidR="008D74F7" w:rsidRPr="00127AAE" w:rsidRDefault="008D74F7" w:rsidP="00127AAE">
      <w:pPr>
        <w:pStyle w:val="a8"/>
        <w:bidi/>
        <w:jc w:val="both"/>
        <w:rPr>
          <w:rFonts w:ascii="Simplified Arabic" w:hAnsi="Simplified Arabic" w:cs="Simplified Arabic"/>
          <w:sz w:val="28"/>
          <w:szCs w:val="28"/>
          <w:rtl/>
          <w:lang w:bidi="ar-IQ"/>
        </w:rPr>
      </w:pPr>
      <w:r w:rsidRPr="00127AAE">
        <w:rPr>
          <w:rFonts w:ascii="Simplified Arabic" w:hAnsi="Simplified Arabic" w:cs="Simplified Arabic"/>
          <w:sz w:val="28"/>
          <w:szCs w:val="28"/>
          <w:rtl/>
          <w:lang w:bidi="ar-IQ"/>
        </w:rPr>
        <w:t>أما القاعدة اصطلاحا : فهي (قضية كلية منطبقة على جميع جزئياتها)</w:t>
      </w:r>
      <w:r w:rsidRPr="00127AAE">
        <w:rPr>
          <w:rFonts w:ascii="Simplified Arabic" w:hAnsi="Simplified Arabic" w:cs="Simplified Arabic"/>
          <w:sz w:val="28"/>
          <w:szCs w:val="28"/>
          <w:vertAlign w:val="superscript"/>
          <w:rtl/>
          <w:lang w:bidi="ar-IQ"/>
        </w:rPr>
        <w:t xml:space="preserve">(5) </w:t>
      </w:r>
      <w:r w:rsidRPr="00127AAE">
        <w:rPr>
          <w:rFonts w:ascii="Simplified Arabic" w:hAnsi="Simplified Arabic" w:cs="Simplified Arabic"/>
          <w:sz w:val="28"/>
          <w:szCs w:val="28"/>
          <w:rtl/>
          <w:lang w:bidi="ar-IQ"/>
        </w:rPr>
        <w:t xml:space="preserve"> </w:t>
      </w:r>
    </w:p>
    <w:p w:rsidR="008D74F7" w:rsidRPr="00127AAE" w:rsidRDefault="008D74F7" w:rsidP="00127AAE">
      <w:pPr>
        <w:pStyle w:val="a8"/>
        <w:bidi/>
        <w:jc w:val="both"/>
        <w:rPr>
          <w:rFonts w:ascii="Simplified Arabic" w:hAnsi="Simplified Arabic" w:cs="Simplified Arabic"/>
          <w:sz w:val="28"/>
          <w:szCs w:val="28"/>
          <w:rtl/>
          <w:lang w:bidi="ar-IQ"/>
        </w:rPr>
      </w:pPr>
      <w:r w:rsidRPr="00127AAE">
        <w:rPr>
          <w:rFonts w:ascii="Simplified Arabic" w:hAnsi="Simplified Arabic" w:cs="Simplified Arabic"/>
          <w:sz w:val="28"/>
          <w:szCs w:val="28"/>
          <w:rtl/>
          <w:lang w:bidi="ar-IQ"/>
        </w:rPr>
        <w:t>وقال التهانوي ( هي في اصطلاح العلماء تطلق على كل معانٍ ترادف الأصل والقانون والمسألة والضابط والمقصد)</w:t>
      </w:r>
      <w:r w:rsidRPr="00127AAE">
        <w:rPr>
          <w:rFonts w:ascii="Simplified Arabic" w:hAnsi="Simplified Arabic" w:cs="Simplified Arabic"/>
          <w:sz w:val="28"/>
          <w:szCs w:val="28"/>
          <w:vertAlign w:val="superscript"/>
          <w:rtl/>
          <w:lang w:bidi="ar-IQ"/>
        </w:rPr>
        <w:t xml:space="preserve">(6) </w:t>
      </w:r>
      <w:r w:rsidRPr="00127AAE">
        <w:rPr>
          <w:rFonts w:ascii="Simplified Arabic" w:hAnsi="Simplified Arabic" w:cs="Simplified Arabic"/>
          <w:sz w:val="28"/>
          <w:szCs w:val="28"/>
          <w:rtl/>
          <w:lang w:bidi="ar-IQ"/>
        </w:rPr>
        <w:t>.</w:t>
      </w:r>
    </w:p>
    <w:p w:rsidR="008D74F7" w:rsidRPr="009B4165" w:rsidRDefault="009B4165" w:rsidP="009B4165">
      <w:pPr>
        <w:autoSpaceDE w:val="0"/>
        <w:autoSpaceDN w:val="0"/>
        <w:bidi/>
        <w:adjustRightInd w:val="0"/>
        <w:spacing w:after="0" w:line="240" w:lineRule="auto"/>
        <w:jc w:val="both"/>
        <w:rPr>
          <w:rFonts w:ascii="Simplified Arabic" w:hAnsi="Simplified Arabic" w:cs="Simplified Arabic"/>
          <w:sz w:val="28"/>
          <w:szCs w:val="28"/>
        </w:rPr>
      </w:pPr>
      <w:r w:rsidRPr="009B4165">
        <w:rPr>
          <w:rFonts w:ascii="Simplified Arabic" w:hAnsi="Simplified Arabic" w:cs="Simplified Arabic"/>
          <w:sz w:val="28"/>
          <w:szCs w:val="28"/>
          <w:rtl/>
        </w:rPr>
        <w:t xml:space="preserve"> </w:t>
      </w:r>
      <w:r w:rsidR="008D74F7" w:rsidRPr="009B4165">
        <w:rPr>
          <w:rFonts w:ascii="Simplified Arabic" w:hAnsi="Simplified Arabic" w:cs="Simplified Arabic"/>
          <w:sz w:val="28"/>
          <w:szCs w:val="28"/>
          <w:rtl/>
        </w:rPr>
        <w:t xml:space="preserve">وبهذا يتضح ان لكل علم قواعد تحكمه وهي أنواع </w:t>
      </w:r>
      <w:r w:rsidR="00115CD9" w:rsidRPr="009B4165">
        <w:rPr>
          <w:rFonts w:ascii="Simplified Arabic" w:hAnsi="Simplified Arabic" w:cs="Simplified Arabic"/>
          <w:sz w:val="28"/>
          <w:szCs w:val="28"/>
          <w:rtl/>
        </w:rPr>
        <w:t>،</w:t>
      </w:r>
      <w:r w:rsidR="008D74F7" w:rsidRPr="009B4165">
        <w:rPr>
          <w:rFonts w:ascii="Simplified Arabic" w:hAnsi="Simplified Arabic" w:cs="Simplified Arabic"/>
          <w:sz w:val="28"/>
          <w:szCs w:val="28"/>
          <w:rtl/>
        </w:rPr>
        <w:t xml:space="preserve"> منها قواعد نحوية وضعها النحويون </w:t>
      </w:r>
      <w:r w:rsidR="00115CD9" w:rsidRPr="009B4165">
        <w:rPr>
          <w:rFonts w:ascii="Simplified Arabic" w:hAnsi="Simplified Arabic" w:cs="Simplified Arabic"/>
          <w:sz w:val="28"/>
          <w:szCs w:val="28"/>
          <w:rtl/>
        </w:rPr>
        <w:t>،</w:t>
      </w:r>
      <w:r w:rsidR="008D74F7" w:rsidRPr="009B4165">
        <w:rPr>
          <w:rFonts w:ascii="Simplified Arabic" w:hAnsi="Simplified Arabic" w:cs="Simplified Arabic"/>
          <w:sz w:val="28"/>
          <w:szCs w:val="28"/>
          <w:rtl/>
        </w:rPr>
        <w:t xml:space="preserve"> مثل قاعدة</w:t>
      </w:r>
    </w:p>
    <w:p w:rsidR="008D74F7" w:rsidRPr="009B4165" w:rsidRDefault="008D74F7" w:rsidP="009B4165">
      <w:pPr>
        <w:autoSpaceDE w:val="0"/>
        <w:autoSpaceDN w:val="0"/>
        <w:bidi/>
        <w:adjustRightInd w:val="0"/>
        <w:spacing w:after="0" w:line="240" w:lineRule="auto"/>
        <w:jc w:val="both"/>
        <w:rPr>
          <w:rFonts w:ascii="Simplified Arabic" w:hAnsi="Simplified Arabic" w:cs="Simplified Arabic"/>
          <w:sz w:val="28"/>
          <w:szCs w:val="28"/>
        </w:rPr>
      </w:pPr>
      <w:r w:rsidRPr="009B4165">
        <w:rPr>
          <w:rFonts w:ascii="Simplified Arabic" w:hAnsi="Simplified Arabic" w:cs="Simplified Arabic"/>
          <w:sz w:val="28"/>
          <w:szCs w:val="28"/>
          <w:rtl/>
        </w:rPr>
        <w:t xml:space="preserve">الفاعل مرفوع </w:t>
      </w:r>
      <w:r w:rsidR="00115CD9" w:rsidRPr="009B4165">
        <w:rPr>
          <w:rFonts w:ascii="Simplified Arabic" w:hAnsi="Simplified Arabic" w:cs="Simplified Arabic"/>
          <w:sz w:val="28"/>
          <w:szCs w:val="28"/>
          <w:rtl/>
        </w:rPr>
        <w:t>،</w:t>
      </w:r>
      <w:r w:rsidRPr="009B4165">
        <w:rPr>
          <w:rFonts w:ascii="Simplified Arabic" w:hAnsi="Simplified Arabic" w:cs="Simplified Arabic"/>
          <w:sz w:val="28"/>
          <w:szCs w:val="28"/>
          <w:rtl/>
        </w:rPr>
        <w:t xml:space="preserve"> والمفعول به منصوب </w:t>
      </w:r>
      <w:r w:rsidR="00115CD9" w:rsidRPr="009B4165">
        <w:rPr>
          <w:rFonts w:ascii="Simplified Arabic" w:hAnsi="Simplified Arabic" w:cs="Simplified Arabic"/>
          <w:sz w:val="28"/>
          <w:szCs w:val="28"/>
          <w:rtl/>
        </w:rPr>
        <w:t>،</w:t>
      </w:r>
      <w:r w:rsidRPr="009B4165">
        <w:rPr>
          <w:rFonts w:ascii="Simplified Arabic" w:hAnsi="Simplified Arabic" w:cs="Simplified Arabic"/>
          <w:sz w:val="28"/>
          <w:szCs w:val="28"/>
          <w:rtl/>
        </w:rPr>
        <w:t xml:space="preserve"> واسم كان مرفوع </w:t>
      </w:r>
      <w:r w:rsidR="00115CD9" w:rsidRPr="009B4165">
        <w:rPr>
          <w:rFonts w:ascii="Simplified Arabic" w:hAnsi="Simplified Arabic" w:cs="Simplified Arabic"/>
          <w:sz w:val="28"/>
          <w:szCs w:val="28"/>
          <w:rtl/>
        </w:rPr>
        <w:t>،</w:t>
      </w:r>
      <w:r w:rsidRPr="009B4165">
        <w:rPr>
          <w:rFonts w:ascii="Simplified Arabic" w:hAnsi="Simplified Arabic" w:cs="Simplified Arabic"/>
          <w:sz w:val="28"/>
          <w:szCs w:val="28"/>
          <w:rtl/>
        </w:rPr>
        <w:t xml:space="preserve"> وخبرها منصوب </w:t>
      </w:r>
      <w:r w:rsidR="00115CD9" w:rsidRPr="009B4165">
        <w:rPr>
          <w:rFonts w:ascii="Simplified Arabic" w:hAnsi="Simplified Arabic" w:cs="Simplified Arabic"/>
          <w:sz w:val="28"/>
          <w:szCs w:val="28"/>
          <w:rtl/>
        </w:rPr>
        <w:t>،</w:t>
      </w:r>
      <w:r w:rsidRPr="009B4165">
        <w:rPr>
          <w:rFonts w:ascii="Simplified Arabic" w:hAnsi="Simplified Arabic" w:cs="Simplified Arabic"/>
          <w:sz w:val="28"/>
          <w:szCs w:val="28"/>
          <w:rtl/>
        </w:rPr>
        <w:t xml:space="preserve"> والمضاف اليه مجرور، ومنها قواعد اصولية </w:t>
      </w:r>
      <w:r w:rsidR="00115CD9" w:rsidRPr="009B4165">
        <w:rPr>
          <w:rFonts w:ascii="Simplified Arabic" w:hAnsi="Simplified Arabic" w:cs="Simplified Arabic"/>
          <w:sz w:val="28"/>
          <w:szCs w:val="28"/>
          <w:rtl/>
        </w:rPr>
        <w:t>،</w:t>
      </w:r>
      <w:r w:rsidRPr="009B4165">
        <w:rPr>
          <w:rFonts w:ascii="Simplified Arabic" w:hAnsi="Simplified Arabic" w:cs="Simplified Arabic"/>
          <w:sz w:val="28"/>
          <w:szCs w:val="28"/>
          <w:rtl/>
        </w:rPr>
        <w:t xml:space="preserve"> وضعها الأصوليون </w:t>
      </w:r>
      <w:r w:rsidR="00115CD9" w:rsidRPr="009B4165">
        <w:rPr>
          <w:rFonts w:ascii="Simplified Arabic" w:hAnsi="Simplified Arabic" w:cs="Simplified Arabic"/>
          <w:sz w:val="28"/>
          <w:szCs w:val="28"/>
          <w:rtl/>
        </w:rPr>
        <w:t>،</w:t>
      </w:r>
      <w:r w:rsidRPr="009B4165">
        <w:rPr>
          <w:rFonts w:ascii="Simplified Arabic" w:hAnsi="Simplified Arabic" w:cs="Simplified Arabic"/>
          <w:sz w:val="28"/>
          <w:szCs w:val="28"/>
          <w:rtl/>
        </w:rPr>
        <w:t xml:space="preserve"> مثل الأمر المطلق يدل على الوجوب </w:t>
      </w:r>
      <w:r w:rsidR="00115CD9" w:rsidRPr="009B4165">
        <w:rPr>
          <w:rFonts w:ascii="Simplified Arabic" w:hAnsi="Simplified Arabic" w:cs="Simplified Arabic"/>
          <w:sz w:val="28"/>
          <w:szCs w:val="28"/>
          <w:rtl/>
        </w:rPr>
        <w:t>،</w:t>
      </w:r>
      <w:r w:rsidRPr="009B4165">
        <w:rPr>
          <w:rFonts w:ascii="Simplified Arabic" w:hAnsi="Simplified Arabic" w:cs="Simplified Arabic"/>
          <w:sz w:val="28"/>
          <w:szCs w:val="28"/>
          <w:rtl/>
        </w:rPr>
        <w:t xml:space="preserve"> والنهي المطلق يدل على التحريم </w:t>
      </w:r>
      <w:r w:rsidR="00115CD9" w:rsidRPr="009B4165">
        <w:rPr>
          <w:rFonts w:ascii="Simplified Arabic" w:hAnsi="Simplified Arabic" w:cs="Simplified Arabic"/>
          <w:sz w:val="28"/>
          <w:szCs w:val="28"/>
          <w:rtl/>
        </w:rPr>
        <w:t>،</w:t>
      </w:r>
      <w:r w:rsidRPr="009B4165">
        <w:rPr>
          <w:rFonts w:ascii="Simplified Arabic" w:hAnsi="Simplified Arabic" w:cs="Simplified Arabic"/>
          <w:sz w:val="28"/>
          <w:szCs w:val="28"/>
          <w:rtl/>
        </w:rPr>
        <w:t xml:space="preserve"> ومنها قواعد قانونية  وضعها أهل القانون </w:t>
      </w:r>
      <w:r w:rsidR="00115CD9" w:rsidRPr="009B4165">
        <w:rPr>
          <w:rFonts w:ascii="Simplified Arabic" w:hAnsi="Simplified Arabic" w:cs="Simplified Arabic"/>
          <w:sz w:val="28"/>
          <w:szCs w:val="28"/>
          <w:rtl/>
        </w:rPr>
        <w:t>،</w:t>
      </w:r>
      <w:r w:rsidRPr="009B4165">
        <w:rPr>
          <w:rFonts w:ascii="Simplified Arabic" w:hAnsi="Simplified Arabic" w:cs="Simplified Arabic"/>
          <w:sz w:val="28"/>
          <w:szCs w:val="28"/>
          <w:rtl/>
        </w:rPr>
        <w:t xml:space="preserve"> مثل كل من قتل نفساً عمداً مع سبق الإصرار والترصد يعاقب بالإعدام </w:t>
      </w:r>
      <w:r w:rsidR="00115CD9" w:rsidRPr="009B4165">
        <w:rPr>
          <w:rFonts w:ascii="Simplified Arabic" w:hAnsi="Simplified Arabic" w:cs="Simplified Arabic"/>
          <w:sz w:val="28"/>
          <w:szCs w:val="28"/>
          <w:rtl/>
        </w:rPr>
        <w:t>،</w:t>
      </w:r>
      <w:r w:rsidRPr="009B4165">
        <w:rPr>
          <w:rFonts w:ascii="Simplified Arabic" w:hAnsi="Simplified Arabic" w:cs="Simplified Arabic"/>
          <w:sz w:val="28"/>
          <w:szCs w:val="28"/>
          <w:rtl/>
        </w:rPr>
        <w:t xml:space="preserve"> والمتهم بري</w:t>
      </w:r>
      <w:r w:rsidRPr="009B4165">
        <w:rPr>
          <w:rFonts w:ascii="Simplified Arabic" w:hAnsi="Simplified Arabic" w:cs="Simplified Arabic"/>
          <w:sz w:val="28"/>
          <w:szCs w:val="28"/>
          <w:vertAlign w:val="superscript"/>
          <w:rtl/>
        </w:rPr>
        <w:t>ء</w:t>
      </w:r>
      <w:r w:rsidRPr="009B4165">
        <w:rPr>
          <w:rFonts w:ascii="Simplified Arabic" w:hAnsi="Simplified Arabic" w:cs="Simplified Arabic"/>
          <w:sz w:val="28"/>
          <w:szCs w:val="28"/>
          <w:rtl/>
        </w:rPr>
        <w:t xml:space="preserve"> حتى تثبت إدانته </w:t>
      </w:r>
      <w:r w:rsidR="00115CD9" w:rsidRPr="009B4165">
        <w:rPr>
          <w:rFonts w:ascii="Simplified Arabic" w:hAnsi="Simplified Arabic" w:cs="Simplified Arabic"/>
          <w:sz w:val="28"/>
          <w:szCs w:val="28"/>
          <w:rtl/>
        </w:rPr>
        <w:t>،</w:t>
      </w:r>
      <w:r w:rsidRPr="009B4165">
        <w:rPr>
          <w:rFonts w:ascii="Simplified Arabic" w:hAnsi="Simplified Arabic" w:cs="Simplified Arabic"/>
          <w:sz w:val="28"/>
          <w:szCs w:val="28"/>
          <w:rtl/>
        </w:rPr>
        <w:t xml:space="preserve"> ومنها قواعد حسابية وضعها الحسابيون مثل مساحة المربع الضلع</w:t>
      </w:r>
      <w:r w:rsidRPr="009B4165">
        <w:rPr>
          <w:rFonts w:ascii="Simplified Arabic" w:hAnsi="Simplified Arabic" w:cs="Simplified Arabic"/>
          <w:sz w:val="28"/>
          <w:szCs w:val="28"/>
          <w:rtl/>
          <w:lang w:bidi="ar-IQ"/>
        </w:rPr>
        <w:t xml:space="preserve"> × نفسه</w:t>
      </w:r>
      <w:r w:rsidRPr="009B4165">
        <w:rPr>
          <w:rFonts w:ascii="Simplified Arabic" w:hAnsi="Simplified Arabic" w:cs="Simplified Arabic"/>
          <w:sz w:val="28"/>
          <w:szCs w:val="28"/>
          <w:rtl/>
        </w:rPr>
        <w:t xml:space="preserve"> وغيرها كثير وفي علوم متنوعة .</w:t>
      </w:r>
    </w:p>
    <w:p w:rsidR="008D74F7" w:rsidRPr="009B4165" w:rsidRDefault="008D74F7" w:rsidP="006E0028">
      <w:pPr>
        <w:autoSpaceDE w:val="0"/>
        <w:autoSpaceDN w:val="0"/>
        <w:bidi/>
        <w:adjustRightInd w:val="0"/>
        <w:spacing w:after="0" w:line="240" w:lineRule="auto"/>
        <w:jc w:val="both"/>
        <w:rPr>
          <w:rFonts w:ascii="Simplified Arabic" w:hAnsi="Simplified Arabic" w:cs="Simplified Arabic"/>
          <w:sz w:val="24"/>
          <w:szCs w:val="24"/>
          <w:rtl/>
        </w:rPr>
      </w:pPr>
      <w:r w:rsidRPr="009B4165">
        <w:rPr>
          <w:rFonts w:ascii="Simplified Arabic" w:hAnsi="Simplified Arabic" w:cs="Simplified Arabic"/>
          <w:sz w:val="28"/>
          <w:szCs w:val="28"/>
          <w:rtl/>
        </w:rPr>
        <w:t xml:space="preserve">فالقاعدة إذن: هي أصل كلي تنطبق على جميع الجزئيات المندرجة تحتها ، سواء في علم النحو، أو في علم اصول الفقه ، أو في أي علم آخر </w:t>
      </w:r>
      <w:r w:rsidR="00115CD9" w:rsidRPr="009B4165">
        <w:rPr>
          <w:rFonts w:ascii="Simplified Arabic" w:hAnsi="Simplified Arabic" w:cs="Simplified Arabic"/>
          <w:sz w:val="28"/>
          <w:szCs w:val="28"/>
          <w:rtl/>
        </w:rPr>
        <w:t>،</w:t>
      </w:r>
      <w:r w:rsidRPr="009B4165">
        <w:rPr>
          <w:rFonts w:ascii="Simplified Arabic" w:hAnsi="Simplified Arabic" w:cs="Simplified Arabic"/>
          <w:sz w:val="28"/>
          <w:szCs w:val="28"/>
          <w:rtl/>
        </w:rPr>
        <w:t xml:space="preserve"> وإذا كان هناك ما يشذ عن تلك </w:t>
      </w:r>
      <w:r w:rsidRPr="009B4165">
        <w:rPr>
          <w:rFonts w:ascii="Simplified Arabic" w:hAnsi="Simplified Arabic" w:cs="Simplified Arabic"/>
          <w:sz w:val="28"/>
          <w:szCs w:val="28"/>
          <w:rtl/>
        </w:rPr>
        <w:lastRenderedPageBreak/>
        <w:t xml:space="preserve">القواعد وهو قليل نادر فلا ينقض تلك القاعدة </w:t>
      </w:r>
      <w:r w:rsidRPr="009B4165">
        <w:rPr>
          <w:rFonts w:ascii="Simplified Arabic" w:hAnsi="Simplified Arabic" w:cs="Simplified Arabic"/>
          <w:sz w:val="28"/>
          <w:szCs w:val="28"/>
          <w:vertAlign w:val="superscript"/>
          <w:rtl/>
        </w:rPr>
        <w:t>(</w:t>
      </w:r>
      <w:r w:rsidR="006E0028">
        <w:rPr>
          <w:rFonts w:ascii="Simplified Arabic" w:hAnsi="Simplified Arabic" w:cs="Simplified Arabic" w:hint="cs"/>
          <w:sz w:val="28"/>
          <w:szCs w:val="28"/>
          <w:vertAlign w:val="superscript"/>
          <w:rtl/>
        </w:rPr>
        <w:t>7</w:t>
      </w:r>
      <w:r w:rsidRPr="009B4165">
        <w:rPr>
          <w:rFonts w:ascii="Simplified Arabic" w:hAnsi="Simplified Arabic" w:cs="Simplified Arabic"/>
          <w:sz w:val="28"/>
          <w:szCs w:val="28"/>
          <w:vertAlign w:val="superscript"/>
          <w:rtl/>
        </w:rPr>
        <w:t xml:space="preserve">) </w:t>
      </w:r>
      <w:r w:rsidRPr="009B4165">
        <w:rPr>
          <w:rFonts w:ascii="Simplified Arabic" w:hAnsi="Simplified Arabic" w:cs="Simplified Arabic"/>
          <w:sz w:val="28"/>
          <w:szCs w:val="28"/>
          <w:rtl/>
        </w:rPr>
        <w:t xml:space="preserve">إذاً يمكن القول على وفق ما تقدم إن القاعدة تطلق ويراد بها الأصل الذي تندرج تحته الفروع </w:t>
      </w:r>
      <w:r w:rsidR="00115CD9" w:rsidRPr="009B4165">
        <w:rPr>
          <w:rFonts w:ascii="Simplified Arabic" w:hAnsi="Simplified Arabic" w:cs="Simplified Arabic"/>
          <w:sz w:val="28"/>
          <w:szCs w:val="28"/>
          <w:rtl/>
        </w:rPr>
        <w:t>،</w:t>
      </w:r>
      <w:r w:rsidRPr="009B4165">
        <w:rPr>
          <w:rFonts w:ascii="Simplified Arabic" w:hAnsi="Simplified Arabic" w:cs="Simplified Arabic"/>
          <w:sz w:val="28"/>
          <w:szCs w:val="28"/>
          <w:rtl/>
        </w:rPr>
        <w:t xml:space="preserve"> والأساس الذي يبنى عليه غيره.                                                                        </w:t>
      </w:r>
    </w:p>
    <w:p w:rsidR="009B4165" w:rsidRDefault="009B4165" w:rsidP="008D74F7">
      <w:pPr>
        <w:bidi/>
        <w:jc w:val="center"/>
        <w:rPr>
          <w:b/>
          <w:bCs/>
          <w:sz w:val="28"/>
          <w:szCs w:val="28"/>
          <w:rtl/>
          <w:lang w:bidi="ar-IQ"/>
        </w:rPr>
      </w:pPr>
    </w:p>
    <w:p w:rsidR="008D74F7" w:rsidRPr="008D74F7" w:rsidRDefault="008D74F7" w:rsidP="009B4165">
      <w:pPr>
        <w:bidi/>
        <w:jc w:val="center"/>
        <w:rPr>
          <w:b/>
          <w:bCs/>
          <w:sz w:val="28"/>
          <w:szCs w:val="28"/>
          <w:rtl/>
          <w:lang w:bidi="ar-IQ"/>
        </w:rPr>
      </w:pPr>
      <w:r w:rsidRPr="008D74F7">
        <w:rPr>
          <w:rFonts w:hint="cs"/>
          <w:b/>
          <w:bCs/>
          <w:sz w:val="28"/>
          <w:szCs w:val="28"/>
          <w:rtl/>
          <w:lang w:bidi="ar-IQ"/>
        </w:rPr>
        <w:t>المطلب الثاني</w:t>
      </w:r>
    </w:p>
    <w:p w:rsidR="008D74F7" w:rsidRPr="008D74F7" w:rsidRDefault="008D74F7" w:rsidP="008D74F7">
      <w:pPr>
        <w:bidi/>
        <w:jc w:val="center"/>
        <w:rPr>
          <w:b/>
          <w:bCs/>
          <w:sz w:val="28"/>
          <w:szCs w:val="28"/>
          <w:rtl/>
          <w:lang w:bidi="ar-IQ"/>
        </w:rPr>
      </w:pPr>
      <w:r w:rsidRPr="008D74F7">
        <w:rPr>
          <w:rFonts w:hint="cs"/>
          <w:b/>
          <w:bCs/>
          <w:sz w:val="28"/>
          <w:szCs w:val="28"/>
          <w:rtl/>
          <w:lang w:bidi="ar-IQ"/>
        </w:rPr>
        <w:t>التعريف بابن المنذر وحياته الشخصية</w:t>
      </w:r>
    </w:p>
    <w:p w:rsidR="008D74F7" w:rsidRPr="0001460B" w:rsidRDefault="008D74F7" w:rsidP="0001460B">
      <w:pPr>
        <w:pStyle w:val="a8"/>
        <w:bidi/>
        <w:jc w:val="both"/>
        <w:rPr>
          <w:rFonts w:ascii="Simplified Arabic" w:hAnsi="Simplified Arabic" w:cs="Simplified Arabic"/>
          <w:sz w:val="28"/>
          <w:szCs w:val="28"/>
          <w:rtl/>
          <w:lang w:bidi="ar-IQ"/>
        </w:rPr>
      </w:pPr>
      <w:r w:rsidRPr="0001460B">
        <w:rPr>
          <w:rFonts w:ascii="Simplified Arabic" w:hAnsi="Simplified Arabic" w:cs="Simplified Arabic"/>
          <w:sz w:val="28"/>
          <w:szCs w:val="28"/>
          <w:rtl/>
          <w:lang w:bidi="ar-IQ"/>
        </w:rPr>
        <w:t xml:space="preserve">أولاً : </w:t>
      </w:r>
      <w:r w:rsidRPr="0001460B">
        <w:rPr>
          <w:rFonts w:ascii="Simplified Arabic" w:hAnsi="Simplified Arabic" w:cs="Simplified Arabic"/>
          <w:b/>
          <w:bCs/>
          <w:sz w:val="28"/>
          <w:szCs w:val="28"/>
          <w:rtl/>
          <w:lang w:bidi="ar-IQ"/>
        </w:rPr>
        <w:t>اسمه ونسبه</w:t>
      </w:r>
      <w:r w:rsidRPr="0001460B">
        <w:rPr>
          <w:rFonts w:ascii="Simplified Arabic" w:hAnsi="Simplified Arabic" w:cs="Simplified Arabic"/>
          <w:sz w:val="28"/>
          <w:szCs w:val="28"/>
          <w:rtl/>
          <w:lang w:bidi="ar-IQ"/>
        </w:rPr>
        <w:t xml:space="preserve"> :- محمد بن إبراهيم بن المنذر بن الجارود </w:t>
      </w:r>
      <w:r w:rsidR="00115CD9" w:rsidRPr="0001460B">
        <w:rPr>
          <w:rFonts w:ascii="Simplified Arabic" w:hAnsi="Simplified Arabic" w:cs="Simplified Arabic"/>
          <w:sz w:val="28"/>
          <w:szCs w:val="28"/>
          <w:rtl/>
          <w:lang w:bidi="ar-IQ"/>
        </w:rPr>
        <w:t>،</w:t>
      </w:r>
      <w:r w:rsidRPr="0001460B">
        <w:rPr>
          <w:rFonts w:ascii="Simplified Arabic" w:hAnsi="Simplified Arabic" w:cs="Simplified Arabic"/>
          <w:sz w:val="28"/>
          <w:szCs w:val="28"/>
          <w:rtl/>
          <w:lang w:bidi="ar-IQ"/>
        </w:rPr>
        <w:t xml:space="preserve"> النيسابوري</w:t>
      </w:r>
      <w:r w:rsidRPr="0001460B">
        <w:rPr>
          <w:rFonts w:ascii="Simplified Arabic" w:hAnsi="Simplified Arabic" w:cs="Simplified Arabic"/>
          <w:sz w:val="28"/>
          <w:szCs w:val="28"/>
          <w:vertAlign w:val="superscript"/>
          <w:rtl/>
          <w:lang w:bidi="ar-IQ"/>
        </w:rPr>
        <w:t>(</w:t>
      </w:r>
      <w:r w:rsidR="00CC1CAB" w:rsidRPr="0001460B">
        <w:rPr>
          <w:rFonts w:ascii="Simplified Arabic" w:hAnsi="Simplified Arabic" w:cs="Simplified Arabic"/>
          <w:sz w:val="28"/>
          <w:szCs w:val="28"/>
          <w:vertAlign w:val="superscript"/>
          <w:rtl/>
          <w:lang w:bidi="ar-IQ"/>
        </w:rPr>
        <w:t>8</w:t>
      </w:r>
      <w:r w:rsidRPr="0001460B">
        <w:rPr>
          <w:rFonts w:ascii="Simplified Arabic" w:hAnsi="Simplified Arabic" w:cs="Simplified Arabic"/>
          <w:sz w:val="28"/>
          <w:szCs w:val="28"/>
          <w:vertAlign w:val="superscript"/>
          <w:rtl/>
          <w:lang w:bidi="ar-IQ"/>
        </w:rPr>
        <w:t xml:space="preserve">) </w:t>
      </w:r>
      <w:r w:rsidRPr="0001460B">
        <w:rPr>
          <w:rFonts w:ascii="Simplified Arabic" w:hAnsi="Simplified Arabic" w:cs="Simplified Arabic"/>
          <w:sz w:val="28"/>
          <w:szCs w:val="28"/>
          <w:rtl/>
          <w:lang w:bidi="ar-IQ"/>
        </w:rPr>
        <w:t xml:space="preserve">نزيل مكة </w:t>
      </w:r>
      <w:r w:rsidR="00115CD9" w:rsidRPr="0001460B">
        <w:rPr>
          <w:rFonts w:ascii="Simplified Arabic" w:hAnsi="Simplified Arabic" w:cs="Simplified Arabic"/>
          <w:sz w:val="28"/>
          <w:szCs w:val="28"/>
          <w:rtl/>
          <w:lang w:bidi="ar-IQ"/>
        </w:rPr>
        <w:t>،</w:t>
      </w:r>
      <w:r w:rsidRPr="0001460B">
        <w:rPr>
          <w:rFonts w:ascii="Simplified Arabic" w:hAnsi="Simplified Arabic" w:cs="Simplified Arabic"/>
          <w:sz w:val="28"/>
          <w:szCs w:val="28"/>
          <w:rtl/>
          <w:lang w:bidi="ar-IQ"/>
        </w:rPr>
        <w:t xml:space="preserve"> هذا ما أسعفتني به المصادر المتوافرة</w:t>
      </w:r>
      <w:r w:rsidR="00115CD9" w:rsidRPr="0001460B">
        <w:rPr>
          <w:rFonts w:ascii="Simplified Arabic" w:hAnsi="Simplified Arabic" w:cs="Simplified Arabic"/>
          <w:sz w:val="28"/>
          <w:szCs w:val="28"/>
          <w:rtl/>
          <w:lang w:bidi="ar-IQ"/>
        </w:rPr>
        <w:t>،</w:t>
      </w:r>
      <w:r w:rsidRPr="0001460B">
        <w:rPr>
          <w:rFonts w:ascii="Simplified Arabic" w:hAnsi="Simplified Arabic" w:cs="Simplified Arabic"/>
          <w:sz w:val="28"/>
          <w:szCs w:val="28"/>
          <w:rtl/>
          <w:lang w:bidi="ar-IQ"/>
        </w:rPr>
        <w:t xml:space="preserve"> فلم أجد ما يشير الى زيادة على ذلك في اسمه ونسبه </w:t>
      </w:r>
      <w:r w:rsidR="00115CD9" w:rsidRPr="0001460B">
        <w:rPr>
          <w:rFonts w:ascii="Simplified Arabic" w:hAnsi="Simplified Arabic" w:cs="Simplified Arabic"/>
          <w:sz w:val="28"/>
          <w:szCs w:val="28"/>
          <w:rtl/>
          <w:lang w:bidi="ar-IQ"/>
        </w:rPr>
        <w:t>،</w:t>
      </w:r>
      <w:r w:rsidRPr="0001460B">
        <w:rPr>
          <w:rFonts w:ascii="Simplified Arabic" w:hAnsi="Simplified Arabic" w:cs="Simplified Arabic"/>
          <w:sz w:val="28"/>
          <w:szCs w:val="28"/>
          <w:rtl/>
          <w:lang w:bidi="ar-IQ"/>
        </w:rPr>
        <w:t>وأغلب المصادر قد اكتفت بذكر جدّه ابن المنذر إلاّ عُريب بن سعد فقد ذكر اسماً آخر من أجداد الإمام وهو(الجارود)</w:t>
      </w:r>
      <w:r w:rsidRPr="0001460B">
        <w:rPr>
          <w:rFonts w:ascii="Simplified Arabic" w:hAnsi="Simplified Arabic" w:cs="Simplified Arabic"/>
          <w:sz w:val="28"/>
          <w:szCs w:val="28"/>
          <w:vertAlign w:val="superscript"/>
          <w:rtl/>
          <w:lang w:bidi="ar-IQ"/>
        </w:rPr>
        <w:t>(</w:t>
      </w:r>
      <w:r w:rsidR="00CC1CAB" w:rsidRPr="0001460B">
        <w:rPr>
          <w:rFonts w:ascii="Simplified Arabic" w:hAnsi="Simplified Arabic" w:cs="Simplified Arabic"/>
          <w:sz w:val="28"/>
          <w:szCs w:val="28"/>
          <w:vertAlign w:val="superscript"/>
          <w:rtl/>
          <w:lang w:bidi="ar-IQ"/>
        </w:rPr>
        <w:t>9</w:t>
      </w:r>
      <w:r w:rsidRPr="0001460B">
        <w:rPr>
          <w:rFonts w:ascii="Simplified Arabic" w:hAnsi="Simplified Arabic" w:cs="Simplified Arabic"/>
          <w:sz w:val="28"/>
          <w:szCs w:val="28"/>
          <w:vertAlign w:val="superscript"/>
          <w:rtl/>
          <w:lang w:bidi="ar-IQ"/>
        </w:rPr>
        <w:t>)</w:t>
      </w:r>
      <w:r w:rsidRPr="0001460B">
        <w:rPr>
          <w:rFonts w:ascii="Simplified Arabic" w:hAnsi="Simplified Arabic" w:cs="Simplified Arabic"/>
          <w:sz w:val="28"/>
          <w:szCs w:val="28"/>
          <w:rtl/>
          <w:lang w:bidi="ar-IQ"/>
        </w:rPr>
        <w:t xml:space="preserve"> .</w:t>
      </w:r>
    </w:p>
    <w:p w:rsidR="008D74F7" w:rsidRPr="0001460B" w:rsidRDefault="008D74F7" w:rsidP="0001460B">
      <w:pPr>
        <w:pStyle w:val="a8"/>
        <w:bidi/>
        <w:jc w:val="both"/>
        <w:rPr>
          <w:rFonts w:ascii="Simplified Arabic" w:hAnsi="Simplified Arabic" w:cs="Simplified Arabic"/>
          <w:sz w:val="28"/>
          <w:szCs w:val="28"/>
          <w:rtl/>
          <w:lang w:bidi="ar-IQ"/>
        </w:rPr>
      </w:pPr>
      <w:r w:rsidRPr="0001460B">
        <w:rPr>
          <w:rFonts w:ascii="Simplified Arabic" w:hAnsi="Simplified Arabic" w:cs="Simplified Arabic"/>
          <w:sz w:val="28"/>
          <w:szCs w:val="28"/>
          <w:rtl/>
          <w:lang w:bidi="ar-IQ"/>
        </w:rPr>
        <w:t xml:space="preserve">ثانياً : </w:t>
      </w:r>
      <w:r w:rsidRPr="0001460B">
        <w:rPr>
          <w:rFonts w:ascii="Simplified Arabic" w:hAnsi="Simplified Arabic" w:cs="Simplified Arabic"/>
          <w:b/>
          <w:bCs/>
          <w:sz w:val="28"/>
          <w:szCs w:val="28"/>
          <w:rtl/>
          <w:lang w:bidi="ar-IQ"/>
        </w:rPr>
        <w:t>مولده ونشأته</w:t>
      </w:r>
      <w:r w:rsidRPr="0001460B">
        <w:rPr>
          <w:rFonts w:ascii="Simplified Arabic" w:hAnsi="Simplified Arabic" w:cs="Simplified Arabic"/>
          <w:sz w:val="28"/>
          <w:szCs w:val="28"/>
          <w:rtl/>
          <w:lang w:bidi="ar-IQ"/>
        </w:rPr>
        <w:t xml:space="preserve"> :- </w:t>
      </w:r>
      <w:r w:rsidRPr="0001460B">
        <w:rPr>
          <w:rFonts w:ascii="Simplified Arabic" w:hAnsi="Simplified Arabic" w:cs="Simplified Arabic"/>
          <w:sz w:val="28"/>
          <w:szCs w:val="28"/>
          <w:rtl/>
          <w:lang w:bidi="ar-IQ"/>
        </w:rPr>
        <w:tab/>
        <w:t xml:space="preserve">                                                                                        ولد الإمام ابن المنذر بنيسابور في سنة اثنتين وأربعين ومائتين (242هـ) من الهجرة </w:t>
      </w:r>
      <w:r w:rsidRPr="0001460B">
        <w:rPr>
          <w:rFonts w:ascii="Simplified Arabic" w:hAnsi="Simplified Arabic" w:cs="Simplified Arabic"/>
          <w:sz w:val="28"/>
          <w:szCs w:val="28"/>
          <w:vertAlign w:val="superscript"/>
          <w:rtl/>
          <w:lang w:bidi="ar-IQ"/>
        </w:rPr>
        <w:t>(</w:t>
      </w:r>
      <w:r w:rsidR="00CC1CAB" w:rsidRPr="0001460B">
        <w:rPr>
          <w:rFonts w:ascii="Simplified Arabic" w:hAnsi="Simplified Arabic" w:cs="Simplified Arabic"/>
          <w:sz w:val="28"/>
          <w:szCs w:val="28"/>
          <w:vertAlign w:val="superscript"/>
          <w:rtl/>
        </w:rPr>
        <w:t>10</w:t>
      </w:r>
      <w:r w:rsidRPr="0001460B">
        <w:rPr>
          <w:rFonts w:ascii="Simplified Arabic" w:hAnsi="Simplified Arabic" w:cs="Simplified Arabic"/>
          <w:sz w:val="28"/>
          <w:szCs w:val="28"/>
          <w:vertAlign w:val="superscript"/>
          <w:rtl/>
        </w:rPr>
        <w:t>)</w:t>
      </w:r>
      <w:r w:rsidRPr="0001460B">
        <w:rPr>
          <w:rFonts w:ascii="Simplified Arabic" w:hAnsi="Simplified Arabic" w:cs="Simplified Arabic"/>
          <w:sz w:val="28"/>
          <w:szCs w:val="28"/>
          <w:rtl/>
        </w:rPr>
        <w:t xml:space="preserve"> </w:t>
      </w:r>
      <w:r w:rsidR="00115CD9" w:rsidRPr="0001460B">
        <w:rPr>
          <w:rFonts w:ascii="Simplified Arabic" w:hAnsi="Simplified Arabic" w:cs="Simplified Arabic"/>
          <w:sz w:val="28"/>
          <w:szCs w:val="28"/>
          <w:rtl/>
        </w:rPr>
        <w:t>،</w:t>
      </w:r>
      <w:r w:rsidRPr="0001460B">
        <w:rPr>
          <w:rFonts w:ascii="Simplified Arabic" w:hAnsi="Simplified Arabic" w:cs="Simplified Arabic"/>
          <w:sz w:val="28"/>
          <w:szCs w:val="28"/>
          <w:rtl/>
        </w:rPr>
        <w:t xml:space="preserve"> ونشأ وتربى وتعلم كمن سبقوه في بلدته نيسابور التي عدّها العلماء والكتّاب مدينة علمٍ وحضارةٍ وثقافة</w:t>
      </w:r>
      <w:r w:rsidRPr="0001460B">
        <w:rPr>
          <w:rFonts w:ascii="Simplified Arabic" w:hAnsi="Simplified Arabic" w:cs="Simplified Arabic"/>
          <w:sz w:val="28"/>
          <w:szCs w:val="28"/>
          <w:rtl/>
          <w:lang w:bidi="ar-IQ"/>
        </w:rPr>
        <w:t xml:space="preserve">ٍ </w:t>
      </w:r>
      <w:r w:rsidR="00115CD9" w:rsidRPr="0001460B">
        <w:rPr>
          <w:rFonts w:ascii="Simplified Arabic" w:hAnsi="Simplified Arabic" w:cs="Simplified Arabic"/>
          <w:sz w:val="28"/>
          <w:szCs w:val="28"/>
          <w:rtl/>
          <w:lang w:bidi="ar-IQ"/>
        </w:rPr>
        <w:t>،</w:t>
      </w:r>
      <w:r w:rsidRPr="0001460B">
        <w:rPr>
          <w:rFonts w:ascii="Simplified Arabic" w:hAnsi="Simplified Arabic" w:cs="Simplified Arabic"/>
          <w:sz w:val="28"/>
          <w:szCs w:val="28"/>
          <w:rtl/>
          <w:lang w:bidi="ar-IQ"/>
        </w:rPr>
        <w:t xml:space="preserve"> اهتم أهلُها بالعلوم الدينية </w:t>
      </w:r>
      <w:r w:rsidR="00115CD9" w:rsidRPr="0001460B">
        <w:rPr>
          <w:rFonts w:ascii="Simplified Arabic" w:hAnsi="Simplified Arabic" w:cs="Simplified Arabic"/>
          <w:sz w:val="28"/>
          <w:szCs w:val="28"/>
          <w:rtl/>
          <w:lang w:bidi="ar-IQ"/>
        </w:rPr>
        <w:t>،</w:t>
      </w:r>
      <w:r w:rsidRPr="0001460B">
        <w:rPr>
          <w:rFonts w:ascii="Simplified Arabic" w:hAnsi="Simplified Arabic" w:cs="Simplified Arabic"/>
          <w:sz w:val="28"/>
          <w:szCs w:val="28"/>
          <w:rtl/>
          <w:lang w:bidi="ar-IQ"/>
        </w:rPr>
        <w:t xml:space="preserve"> والقيم الإسلامية منذ دخول الإسلام اليها </w:t>
      </w:r>
      <w:r w:rsidRPr="0001460B">
        <w:rPr>
          <w:rFonts w:ascii="Simplified Arabic" w:hAnsi="Simplified Arabic" w:cs="Simplified Arabic"/>
          <w:sz w:val="28"/>
          <w:szCs w:val="28"/>
          <w:vertAlign w:val="superscript"/>
          <w:rtl/>
          <w:lang w:bidi="ar-IQ"/>
        </w:rPr>
        <w:t>(</w:t>
      </w:r>
      <w:r w:rsidR="00CC1CAB" w:rsidRPr="0001460B">
        <w:rPr>
          <w:rFonts w:ascii="Simplified Arabic" w:hAnsi="Simplified Arabic" w:cs="Simplified Arabic"/>
          <w:sz w:val="28"/>
          <w:szCs w:val="28"/>
          <w:vertAlign w:val="superscript"/>
          <w:rtl/>
          <w:lang w:bidi="ar-IQ"/>
        </w:rPr>
        <w:t>11</w:t>
      </w:r>
      <w:r w:rsidRPr="0001460B">
        <w:rPr>
          <w:rFonts w:ascii="Simplified Arabic" w:hAnsi="Simplified Arabic" w:cs="Simplified Arabic"/>
          <w:sz w:val="28"/>
          <w:szCs w:val="28"/>
          <w:vertAlign w:val="superscript"/>
          <w:rtl/>
          <w:lang w:bidi="ar-IQ"/>
        </w:rPr>
        <w:t xml:space="preserve">) </w:t>
      </w:r>
      <w:r w:rsidRPr="0001460B">
        <w:rPr>
          <w:rFonts w:ascii="Simplified Arabic" w:hAnsi="Simplified Arabic" w:cs="Simplified Arabic"/>
          <w:sz w:val="28"/>
          <w:szCs w:val="28"/>
          <w:rtl/>
          <w:lang w:bidi="ar-IQ"/>
        </w:rPr>
        <w:t>.</w:t>
      </w:r>
      <w:r w:rsidRPr="0001460B">
        <w:rPr>
          <w:rFonts w:ascii="Simplified Arabic" w:hAnsi="Simplified Arabic" w:cs="Simplified Arabic"/>
          <w:sz w:val="28"/>
          <w:szCs w:val="28"/>
          <w:vertAlign w:val="superscript"/>
          <w:rtl/>
          <w:lang w:bidi="ar-IQ"/>
        </w:rPr>
        <w:t xml:space="preserve"> </w:t>
      </w:r>
      <w:r w:rsidRPr="0001460B">
        <w:rPr>
          <w:rFonts w:ascii="Simplified Arabic" w:hAnsi="Simplified Arabic" w:cs="Simplified Arabic"/>
          <w:sz w:val="28"/>
          <w:szCs w:val="28"/>
          <w:rtl/>
          <w:lang w:bidi="ar-IQ"/>
        </w:rPr>
        <w:t xml:space="preserve"> </w:t>
      </w:r>
    </w:p>
    <w:p w:rsidR="008D74F7" w:rsidRPr="0001460B" w:rsidRDefault="008D74F7" w:rsidP="0001460B">
      <w:pPr>
        <w:pStyle w:val="a8"/>
        <w:bidi/>
        <w:jc w:val="both"/>
        <w:rPr>
          <w:rFonts w:ascii="Simplified Arabic" w:hAnsi="Simplified Arabic" w:cs="Simplified Arabic"/>
          <w:sz w:val="28"/>
          <w:szCs w:val="28"/>
          <w:rtl/>
          <w:lang w:bidi="ar-IQ"/>
        </w:rPr>
      </w:pPr>
      <w:r w:rsidRPr="0001460B">
        <w:rPr>
          <w:rFonts w:ascii="Simplified Arabic" w:hAnsi="Simplified Arabic" w:cs="Simplified Arabic"/>
          <w:sz w:val="28"/>
          <w:szCs w:val="28"/>
          <w:rtl/>
          <w:lang w:bidi="ar-IQ"/>
        </w:rPr>
        <w:t xml:space="preserve">وقد أسهمت هذه المدينة في إعداد ما لا يحصى من العلماء وبشتى العلوم مثل التفسير والحديث والفقه </w:t>
      </w:r>
      <w:r w:rsidR="00115CD9" w:rsidRPr="0001460B">
        <w:rPr>
          <w:rFonts w:ascii="Simplified Arabic" w:hAnsi="Simplified Arabic" w:cs="Simplified Arabic"/>
          <w:sz w:val="28"/>
          <w:szCs w:val="28"/>
          <w:rtl/>
          <w:lang w:bidi="ar-IQ"/>
        </w:rPr>
        <w:t>،</w:t>
      </w:r>
      <w:r w:rsidRPr="0001460B">
        <w:rPr>
          <w:rFonts w:ascii="Simplified Arabic" w:hAnsi="Simplified Arabic" w:cs="Simplified Arabic"/>
          <w:sz w:val="28"/>
          <w:szCs w:val="28"/>
          <w:rtl/>
          <w:lang w:bidi="ar-IQ"/>
        </w:rPr>
        <w:t xml:space="preserve"> خدموا الإسلام والمسلمين في كل مكان </w:t>
      </w:r>
      <w:r w:rsidR="00115CD9" w:rsidRPr="0001460B">
        <w:rPr>
          <w:rFonts w:ascii="Simplified Arabic" w:hAnsi="Simplified Arabic" w:cs="Simplified Arabic"/>
          <w:sz w:val="28"/>
          <w:szCs w:val="28"/>
          <w:rtl/>
          <w:lang w:bidi="ar-IQ"/>
        </w:rPr>
        <w:t>،</w:t>
      </w:r>
      <w:r w:rsidRPr="0001460B">
        <w:rPr>
          <w:rFonts w:ascii="Simplified Arabic" w:hAnsi="Simplified Arabic" w:cs="Simplified Arabic"/>
          <w:sz w:val="28"/>
          <w:szCs w:val="28"/>
          <w:rtl/>
          <w:lang w:bidi="ar-IQ"/>
        </w:rPr>
        <w:t xml:space="preserve"> ولا زلنا نفيد من نتاجاتهم العلمية الى اليوم </w:t>
      </w:r>
      <w:r w:rsidR="00115CD9" w:rsidRPr="0001460B">
        <w:rPr>
          <w:rFonts w:ascii="Simplified Arabic" w:hAnsi="Simplified Arabic" w:cs="Simplified Arabic"/>
          <w:sz w:val="28"/>
          <w:szCs w:val="28"/>
          <w:rtl/>
          <w:lang w:bidi="ar-IQ"/>
        </w:rPr>
        <w:t>،</w:t>
      </w:r>
      <w:r w:rsidRPr="0001460B">
        <w:rPr>
          <w:rFonts w:ascii="Simplified Arabic" w:hAnsi="Simplified Arabic" w:cs="Simplified Arabic"/>
          <w:sz w:val="28"/>
          <w:szCs w:val="28"/>
          <w:rtl/>
          <w:lang w:bidi="ar-IQ"/>
        </w:rPr>
        <w:t xml:space="preserve"> ومنهم على سبيل التمثيل لا الحصر </w:t>
      </w:r>
      <w:r w:rsidR="00115CD9" w:rsidRPr="0001460B">
        <w:rPr>
          <w:rFonts w:ascii="Simplified Arabic" w:hAnsi="Simplified Arabic" w:cs="Simplified Arabic"/>
          <w:sz w:val="28"/>
          <w:szCs w:val="28"/>
          <w:rtl/>
          <w:lang w:bidi="ar-IQ"/>
        </w:rPr>
        <w:t>،</w:t>
      </w:r>
      <w:r w:rsidRPr="0001460B">
        <w:rPr>
          <w:rFonts w:ascii="Simplified Arabic" w:hAnsi="Simplified Arabic" w:cs="Simplified Arabic"/>
          <w:sz w:val="28"/>
          <w:szCs w:val="28"/>
          <w:rtl/>
          <w:lang w:bidi="ar-IQ"/>
        </w:rPr>
        <w:t xml:space="preserve"> الإمام مسلم بن الحجاج القشيري النيسابوري </w:t>
      </w:r>
      <w:r w:rsidR="00115CD9" w:rsidRPr="0001460B">
        <w:rPr>
          <w:rFonts w:ascii="Simplified Arabic" w:hAnsi="Simplified Arabic" w:cs="Simplified Arabic"/>
          <w:sz w:val="28"/>
          <w:szCs w:val="28"/>
          <w:rtl/>
          <w:lang w:bidi="ar-IQ"/>
        </w:rPr>
        <w:t>،</w:t>
      </w:r>
      <w:r w:rsidRPr="0001460B">
        <w:rPr>
          <w:rFonts w:ascii="Simplified Arabic" w:hAnsi="Simplified Arabic" w:cs="Simplified Arabic"/>
          <w:sz w:val="28"/>
          <w:szCs w:val="28"/>
          <w:rtl/>
          <w:lang w:bidi="ar-IQ"/>
        </w:rPr>
        <w:t xml:space="preserve"> والإمام ابن المنذر النيسابوري الذي نحن بصدد دراسة القواعد الفقهية التي اعتمدها في كتابه الإقناع</w:t>
      </w:r>
      <w:r w:rsidRPr="0001460B">
        <w:rPr>
          <w:rFonts w:ascii="Simplified Arabic" w:hAnsi="Simplified Arabic" w:cs="Simplified Arabic"/>
          <w:sz w:val="28"/>
          <w:szCs w:val="28"/>
          <w:vertAlign w:val="superscript"/>
          <w:rtl/>
          <w:lang w:bidi="ar-IQ"/>
        </w:rPr>
        <w:t>(</w:t>
      </w:r>
      <w:r w:rsidR="00875A8A" w:rsidRPr="0001460B">
        <w:rPr>
          <w:rFonts w:ascii="Simplified Arabic" w:hAnsi="Simplified Arabic" w:cs="Simplified Arabic"/>
          <w:sz w:val="28"/>
          <w:szCs w:val="28"/>
          <w:vertAlign w:val="superscript"/>
          <w:rtl/>
          <w:lang w:bidi="ar-IQ"/>
        </w:rPr>
        <w:t>12</w:t>
      </w:r>
      <w:r w:rsidRPr="0001460B">
        <w:rPr>
          <w:rFonts w:ascii="Simplified Arabic" w:hAnsi="Simplified Arabic" w:cs="Simplified Arabic"/>
          <w:sz w:val="28"/>
          <w:szCs w:val="28"/>
          <w:vertAlign w:val="superscript"/>
          <w:rtl/>
          <w:lang w:bidi="ar-IQ"/>
        </w:rPr>
        <w:t>)</w:t>
      </w:r>
      <w:r w:rsidRPr="0001460B">
        <w:rPr>
          <w:rFonts w:ascii="Simplified Arabic" w:hAnsi="Simplified Arabic" w:cs="Simplified Arabic"/>
          <w:sz w:val="28"/>
          <w:szCs w:val="28"/>
          <w:rtl/>
          <w:lang w:bidi="ar-IQ"/>
        </w:rPr>
        <w:t xml:space="preserve"> وقد المحَ الإمام أنه رَحلَ الى مِصرَ لطلب العلم ثم عاد بعدها الى نيسابور وطنه الأصل ثم بعد ذلك رحل الى مكة واستقر بها الى آخر حياته</w:t>
      </w:r>
      <w:r w:rsidRPr="0001460B">
        <w:rPr>
          <w:rFonts w:ascii="Simplified Arabic" w:hAnsi="Simplified Arabic" w:cs="Simplified Arabic"/>
          <w:sz w:val="28"/>
          <w:szCs w:val="28"/>
          <w:vertAlign w:val="superscript"/>
          <w:rtl/>
          <w:lang w:bidi="ar-IQ"/>
        </w:rPr>
        <w:t>(</w:t>
      </w:r>
      <w:r w:rsidR="00875A8A" w:rsidRPr="0001460B">
        <w:rPr>
          <w:rFonts w:ascii="Simplified Arabic" w:hAnsi="Simplified Arabic" w:cs="Simplified Arabic"/>
          <w:sz w:val="28"/>
          <w:szCs w:val="28"/>
          <w:vertAlign w:val="superscript"/>
          <w:rtl/>
          <w:lang w:bidi="ar-IQ"/>
        </w:rPr>
        <w:t>13</w:t>
      </w:r>
      <w:r w:rsidRPr="0001460B">
        <w:rPr>
          <w:rFonts w:ascii="Simplified Arabic" w:hAnsi="Simplified Arabic" w:cs="Simplified Arabic"/>
          <w:sz w:val="28"/>
          <w:szCs w:val="28"/>
          <w:vertAlign w:val="superscript"/>
          <w:rtl/>
          <w:lang w:bidi="ar-IQ"/>
        </w:rPr>
        <w:t xml:space="preserve">) </w:t>
      </w:r>
      <w:r w:rsidRPr="0001460B">
        <w:rPr>
          <w:rFonts w:ascii="Simplified Arabic" w:hAnsi="Simplified Arabic" w:cs="Simplified Arabic"/>
          <w:sz w:val="28"/>
          <w:szCs w:val="28"/>
          <w:rtl/>
          <w:lang w:bidi="ar-IQ"/>
        </w:rPr>
        <w:t>.</w:t>
      </w:r>
    </w:p>
    <w:p w:rsidR="00FB672C" w:rsidRPr="0001460B" w:rsidRDefault="008D74F7" w:rsidP="0001460B">
      <w:pPr>
        <w:pStyle w:val="a8"/>
        <w:bidi/>
        <w:jc w:val="both"/>
        <w:rPr>
          <w:rFonts w:ascii="Simplified Arabic" w:hAnsi="Simplified Arabic" w:cs="Simplified Arabic"/>
          <w:sz w:val="28"/>
          <w:szCs w:val="28"/>
          <w:rtl/>
          <w:lang w:bidi="ar-IQ"/>
        </w:rPr>
      </w:pPr>
      <w:r w:rsidRPr="0001460B">
        <w:rPr>
          <w:rFonts w:ascii="Simplified Arabic" w:hAnsi="Simplified Arabic" w:cs="Simplified Arabic"/>
          <w:sz w:val="28"/>
          <w:szCs w:val="28"/>
          <w:rtl/>
          <w:lang w:bidi="ar-IQ"/>
        </w:rPr>
        <w:t xml:space="preserve">ثالثاً : </w:t>
      </w:r>
      <w:r w:rsidRPr="0001460B">
        <w:rPr>
          <w:rFonts w:ascii="Simplified Arabic" w:hAnsi="Simplified Arabic" w:cs="Simplified Arabic"/>
          <w:b/>
          <w:bCs/>
          <w:sz w:val="28"/>
          <w:szCs w:val="28"/>
          <w:rtl/>
          <w:lang w:bidi="ar-IQ"/>
        </w:rPr>
        <w:t>وفاته</w:t>
      </w:r>
      <w:r w:rsidRPr="0001460B">
        <w:rPr>
          <w:rFonts w:ascii="Simplified Arabic" w:hAnsi="Simplified Arabic" w:cs="Simplified Arabic"/>
          <w:sz w:val="28"/>
          <w:szCs w:val="28"/>
          <w:rtl/>
          <w:lang w:bidi="ar-IQ"/>
        </w:rPr>
        <w:t xml:space="preserve"> :- </w:t>
      </w:r>
      <w:r w:rsidRPr="0001460B">
        <w:rPr>
          <w:rFonts w:ascii="Simplified Arabic" w:hAnsi="Simplified Arabic" w:cs="Simplified Arabic"/>
          <w:sz w:val="28"/>
          <w:szCs w:val="28"/>
          <w:rtl/>
          <w:lang w:bidi="ar-IQ"/>
        </w:rPr>
        <w:tab/>
        <w:t xml:space="preserve">                                                                                             </w:t>
      </w:r>
      <w:r w:rsidR="00FB672C" w:rsidRPr="0001460B">
        <w:rPr>
          <w:rFonts w:ascii="Simplified Arabic" w:hAnsi="Simplified Arabic" w:cs="Simplified Arabic"/>
          <w:sz w:val="28"/>
          <w:szCs w:val="28"/>
          <w:rtl/>
          <w:lang w:bidi="ar-IQ"/>
        </w:rPr>
        <w:t xml:space="preserve">  </w:t>
      </w:r>
    </w:p>
    <w:p w:rsidR="008D74F7" w:rsidRPr="0001460B" w:rsidRDefault="00FB672C" w:rsidP="0001460B">
      <w:pPr>
        <w:pStyle w:val="a8"/>
        <w:bidi/>
        <w:jc w:val="both"/>
        <w:rPr>
          <w:rFonts w:ascii="Simplified Arabic" w:hAnsi="Simplified Arabic" w:cs="Simplified Arabic"/>
          <w:sz w:val="28"/>
          <w:szCs w:val="28"/>
          <w:lang w:bidi="ar-IQ"/>
        </w:rPr>
      </w:pPr>
      <w:r w:rsidRPr="0001460B">
        <w:rPr>
          <w:rFonts w:ascii="Simplified Arabic" w:hAnsi="Simplified Arabic" w:cs="Simplified Arabic"/>
          <w:sz w:val="28"/>
          <w:szCs w:val="28"/>
          <w:rtl/>
          <w:lang w:bidi="ar-IQ"/>
        </w:rPr>
        <w:t xml:space="preserve">  </w:t>
      </w:r>
      <w:r w:rsidR="008D74F7" w:rsidRPr="0001460B">
        <w:rPr>
          <w:rFonts w:ascii="Simplified Arabic" w:hAnsi="Simplified Arabic" w:cs="Simplified Arabic"/>
          <w:sz w:val="28"/>
          <w:szCs w:val="28"/>
          <w:rtl/>
          <w:lang w:bidi="ar-IQ"/>
        </w:rPr>
        <w:t xml:space="preserve">اختلف المؤرخون في سنة وفاه ابن المنذر </w:t>
      </w:r>
      <w:r w:rsidR="00115CD9" w:rsidRPr="0001460B">
        <w:rPr>
          <w:rFonts w:ascii="Simplified Arabic" w:hAnsi="Simplified Arabic" w:cs="Simplified Arabic"/>
          <w:sz w:val="28"/>
          <w:szCs w:val="28"/>
          <w:rtl/>
          <w:lang w:bidi="ar-IQ"/>
        </w:rPr>
        <w:t>،</w:t>
      </w:r>
      <w:r w:rsidR="008D74F7" w:rsidRPr="0001460B">
        <w:rPr>
          <w:rFonts w:ascii="Simplified Arabic" w:hAnsi="Simplified Arabic" w:cs="Simplified Arabic"/>
          <w:sz w:val="28"/>
          <w:szCs w:val="28"/>
          <w:rtl/>
          <w:lang w:bidi="ar-IQ"/>
        </w:rPr>
        <w:t xml:space="preserve"> فان أكثرهم ذهب الى القول بأنه توفي سنة</w:t>
      </w:r>
      <w:r w:rsidRPr="0001460B">
        <w:rPr>
          <w:rFonts w:ascii="Simplified Arabic" w:hAnsi="Simplified Arabic" w:cs="Simplified Arabic"/>
          <w:sz w:val="28"/>
          <w:szCs w:val="28"/>
          <w:rtl/>
          <w:lang w:bidi="ar-IQ"/>
        </w:rPr>
        <w:t xml:space="preserve"> </w:t>
      </w:r>
      <w:r w:rsidR="008D74F7" w:rsidRPr="0001460B">
        <w:rPr>
          <w:rFonts w:ascii="Simplified Arabic" w:hAnsi="Simplified Arabic" w:cs="Simplified Arabic"/>
          <w:sz w:val="28"/>
          <w:szCs w:val="28"/>
          <w:rtl/>
          <w:lang w:bidi="ar-IQ"/>
        </w:rPr>
        <w:t>(318هـ )</w:t>
      </w:r>
      <w:r w:rsidRPr="0001460B">
        <w:rPr>
          <w:rFonts w:ascii="Simplified Arabic" w:hAnsi="Simplified Arabic" w:cs="Simplified Arabic"/>
          <w:sz w:val="28"/>
          <w:szCs w:val="28"/>
          <w:rtl/>
          <w:lang w:bidi="ar-IQ"/>
        </w:rPr>
        <w:t xml:space="preserve"> </w:t>
      </w:r>
      <w:r w:rsidR="008D74F7" w:rsidRPr="0001460B">
        <w:rPr>
          <w:rFonts w:ascii="Simplified Arabic" w:hAnsi="Simplified Arabic" w:cs="Simplified Arabic"/>
          <w:sz w:val="28"/>
          <w:szCs w:val="28"/>
          <w:rtl/>
          <w:lang w:bidi="ar-IQ"/>
        </w:rPr>
        <w:t>ثماني عشره وثلاثمائه</w:t>
      </w:r>
      <w:r w:rsidR="008D74F7" w:rsidRPr="0001460B">
        <w:rPr>
          <w:rFonts w:ascii="Simplified Arabic" w:hAnsi="Simplified Arabic" w:cs="Simplified Arabic"/>
          <w:sz w:val="28"/>
          <w:szCs w:val="28"/>
          <w:vertAlign w:val="superscript"/>
          <w:rtl/>
          <w:lang w:bidi="ar-IQ"/>
        </w:rPr>
        <w:t xml:space="preserve"> (</w:t>
      </w:r>
      <w:r w:rsidRPr="0001460B">
        <w:rPr>
          <w:rFonts w:ascii="Simplified Arabic" w:hAnsi="Simplified Arabic" w:cs="Simplified Arabic"/>
          <w:sz w:val="28"/>
          <w:szCs w:val="28"/>
          <w:vertAlign w:val="superscript"/>
          <w:rtl/>
          <w:lang w:bidi="ar-IQ"/>
        </w:rPr>
        <w:t>14</w:t>
      </w:r>
      <w:r w:rsidR="008D74F7" w:rsidRPr="0001460B">
        <w:rPr>
          <w:rFonts w:ascii="Simplified Arabic" w:hAnsi="Simplified Arabic" w:cs="Simplified Arabic"/>
          <w:sz w:val="28"/>
          <w:szCs w:val="28"/>
          <w:vertAlign w:val="superscript"/>
          <w:rtl/>
          <w:lang w:bidi="ar-IQ"/>
        </w:rPr>
        <w:t xml:space="preserve">) </w:t>
      </w:r>
      <w:r w:rsidR="008D74F7" w:rsidRPr="0001460B">
        <w:rPr>
          <w:rFonts w:ascii="Simplified Arabic" w:hAnsi="Simplified Arabic" w:cs="Simplified Arabic"/>
          <w:sz w:val="28"/>
          <w:szCs w:val="28"/>
          <w:rtl/>
          <w:lang w:bidi="ar-IQ"/>
        </w:rPr>
        <w:t xml:space="preserve"> </w:t>
      </w:r>
      <w:r w:rsidR="00115CD9" w:rsidRPr="0001460B">
        <w:rPr>
          <w:rFonts w:ascii="Simplified Arabic" w:hAnsi="Simplified Arabic" w:cs="Simplified Arabic"/>
          <w:sz w:val="28"/>
          <w:szCs w:val="28"/>
          <w:rtl/>
          <w:lang w:bidi="ar-IQ"/>
        </w:rPr>
        <w:t>،</w:t>
      </w:r>
      <w:r w:rsidR="008D74F7" w:rsidRPr="0001460B">
        <w:rPr>
          <w:rFonts w:ascii="Simplified Arabic" w:hAnsi="Simplified Arabic" w:cs="Simplified Arabic"/>
          <w:sz w:val="28"/>
          <w:szCs w:val="28"/>
          <w:rtl/>
          <w:lang w:bidi="ar-IQ"/>
        </w:rPr>
        <w:t xml:space="preserve"> أما الشيرازي فقال أنه توفي بمكة سنة</w:t>
      </w:r>
      <w:r w:rsidRPr="0001460B">
        <w:rPr>
          <w:rFonts w:ascii="Simplified Arabic" w:hAnsi="Simplified Arabic" w:cs="Simplified Arabic"/>
          <w:sz w:val="28"/>
          <w:szCs w:val="28"/>
          <w:rtl/>
          <w:lang w:bidi="ar-IQ"/>
        </w:rPr>
        <w:t xml:space="preserve"> </w:t>
      </w:r>
      <w:r w:rsidR="008D74F7" w:rsidRPr="0001460B">
        <w:rPr>
          <w:rFonts w:ascii="Simplified Arabic" w:hAnsi="Simplified Arabic" w:cs="Simplified Arabic"/>
          <w:sz w:val="28"/>
          <w:szCs w:val="28"/>
          <w:rtl/>
          <w:lang w:bidi="ar-IQ"/>
        </w:rPr>
        <w:t>(309أو310هـ) تسع أوعشر وثلاثمائة</w:t>
      </w:r>
      <w:r w:rsidR="008D74F7" w:rsidRPr="0001460B">
        <w:rPr>
          <w:rFonts w:ascii="Simplified Arabic" w:hAnsi="Simplified Arabic" w:cs="Simplified Arabic"/>
          <w:sz w:val="28"/>
          <w:szCs w:val="28"/>
          <w:vertAlign w:val="superscript"/>
          <w:rtl/>
          <w:lang w:bidi="ar-IQ"/>
        </w:rPr>
        <w:t>(</w:t>
      </w:r>
      <w:r w:rsidRPr="0001460B">
        <w:rPr>
          <w:rFonts w:ascii="Simplified Arabic" w:hAnsi="Simplified Arabic" w:cs="Simplified Arabic"/>
          <w:sz w:val="28"/>
          <w:szCs w:val="28"/>
          <w:vertAlign w:val="superscript"/>
          <w:rtl/>
          <w:lang w:bidi="ar-IQ"/>
        </w:rPr>
        <w:t>15</w:t>
      </w:r>
      <w:r w:rsidR="008D74F7" w:rsidRPr="0001460B">
        <w:rPr>
          <w:rFonts w:ascii="Simplified Arabic" w:hAnsi="Simplified Arabic" w:cs="Simplified Arabic"/>
          <w:sz w:val="28"/>
          <w:szCs w:val="28"/>
          <w:vertAlign w:val="superscript"/>
          <w:rtl/>
          <w:lang w:bidi="ar-IQ"/>
        </w:rPr>
        <w:t>)</w:t>
      </w:r>
      <w:r w:rsidR="008D74F7" w:rsidRPr="0001460B">
        <w:rPr>
          <w:rFonts w:ascii="Simplified Arabic" w:hAnsi="Simplified Arabic" w:cs="Simplified Arabic"/>
          <w:sz w:val="28"/>
          <w:szCs w:val="28"/>
          <w:rtl/>
          <w:lang w:bidi="ar-IQ"/>
        </w:rPr>
        <w:t xml:space="preserve"> </w:t>
      </w:r>
      <w:r w:rsidR="008D74F7" w:rsidRPr="0001460B">
        <w:rPr>
          <w:rFonts w:ascii="Simplified Arabic" w:hAnsi="Simplified Arabic" w:cs="Simplified Arabic"/>
          <w:sz w:val="28"/>
          <w:szCs w:val="28"/>
          <w:vertAlign w:val="superscript"/>
          <w:rtl/>
          <w:lang w:bidi="ar-IQ"/>
        </w:rPr>
        <w:t xml:space="preserve"> </w:t>
      </w:r>
      <w:r w:rsidR="008D74F7" w:rsidRPr="0001460B">
        <w:rPr>
          <w:rFonts w:ascii="Simplified Arabic" w:hAnsi="Simplified Arabic" w:cs="Simplified Arabic"/>
          <w:sz w:val="28"/>
          <w:szCs w:val="28"/>
          <w:rtl/>
          <w:lang w:bidi="ar-IQ"/>
        </w:rPr>
        <w:t>وهذا ما قاله ابن خلكان وكحالة</w:t>
      </w:r>
      <w:r w:rsidR="008D74F7" w:rsidRPr="0001460B">
        <w:rPr>
          <w:rFonts w:ascii="Simplified Arabic" w:hAnsi="Simplified Arabic" w:cs="Simplified Arabic"/>
          <w:sz w:val="28"/>
          <w:szCs w:val="28"/>
          <w:vertAlign w:val="superscript"/>
          <w:rtl/>
          <w:lang w:bidi="ar-IQ"/>
        </w:rPr>
        <w:t>(</w:t>
      </w:r>
      <w:r w:rsidRPr="0001460B">
        <w:rPr>
          <w:rFonts w:ascii="Simplified Arabic" w:hAnsi="Simplified Arabic" w:cs="Simplified Arabic"/>
          <w:sz w:val="28"/>
          <w:szCs w:val="28"/>
          <w:vertAlign w:val="superscript"/>
          <w:rtl/>
          <w:lang w:bidi="ar-IQ"/>
        </w:rPr>
        <w:t>16</w:t>
      </w:r>
      <w:r w:rsidR="008D74F7" w:rsidRPr="0001460B">
        <w:rPr>
          <w:rFonts w:ascii="Simplified Arabic" w:hAnsi="Simplified Arabic" w:cs="Simplified Arabic"/>
          <w:sz w:val="28"/>
          <w:szCs w:val="28"/>
          <w:vertAlign w:val="superscript"/>
          <w:rtl/>
          <w:lang w:bidi="ar-IQ"/>
        </w:rPr>
        <w:t>)</w:t>
      </w:r>
      <w:r w:rsidR="008D74F7" w:rsidRPr="0001460B">
        <w:rPr>
          <w:rFonts w:ascii="Simplified Arabic" w:hAnsi="Simplified Arabic" w:cs="Simplified Arabic"/>
          <w:sz w:val="28"/>
          <w:szCs w:val="28"/>
          <w:rtl/>
          <w:lang w:bidi="ar-IQ"/>
        </w:rPr>
        <w:t xml:space="preserve"> .</w:t>
      </w:r>
      <w:r w:rsidR="008D74F7" w:rsidRPr="0001460B">
        <w:rPr>
          <w:rFonts w:ascii="Simplified Arabic" w:hAnsi="Simplified Arabic" w:cs="Simplified Arabic"/>
          <w:sz w:val="28"/>
          <w:szCs w:val="28"/>
          <w:rtl/>
          <w:lang w:bidi="ar-IQ"/>
        </w:rPr>
        <w:tab/>
        <w:t xml:space="preserve">                                                                          أما الزركلي فقال بأن وفاته في سنة (319هـ) تسع عشرة و ثلاثمائة</w:t>
      </w:r>
      <w:r w:rsidR="008D74F7" w:rsidRPr="0001460B">
        <w:rPr>
          <w:rFonts w:ascii="Simplified Arabic" w:hAnsi="Simplified Arabic" w:cs="Simplified Arabic"/>
          <w:sz w:val="28"/>
          <w:szCs w:val="28"/>
          <w:vertAlign w:val="superscript"/>
          <w:rtl/>
          <w:lang w:bidi="ar-IQ"/>
        </w:rPr>
        <w:t>(</w:t>
      </w:r>
      <w:r w:rsidRPr="0001460B">
        <w:rPr>
          <w:rFonts w:ascii="Simplified Arabic" w:hAnsi="Simplified Arabic" w:cs="Simplified Arabic"/>
          <w:sz w:val="28"/>
          <w:szCs w:val="28"/>
          <w:vertAlign w:val="superscript"/>
          <w:rtl/>
          <w:lang w:bidi="ar-IQ"/>
        </w:rPr>
        <w:t>17</w:t>
      </w:r>
      <w:r w:rsidR="008D74F7" w:rsidRPr="0001460B">
        <w:rPr>
          <w:rFonts w:ascii="Simplified Arabic" w:hAnsi="Simplified Arabic" w:cs="Simplified Arabic"/>
          <w:sz w:val="28"/>
          <w:szCs w:val="28"/>
          <w:vertAlign w:val="superscript"/>
          <w:rtl/>
          <w:lang w:bidi="ar-IQ"/>
        </w:rPr>
        <w:t>)</w:t>
      </w:r>
      <w:r w:rsidR="008D74F7" w:rsidRPr="0001460B">
        <w:rPr>
          <w:rFonts w:ascii="Simplified Arabic" w:hAnsi="Simplified Arabic" w:cs="Simplified Arabic"/>
          <w:sz w:val="28"/>
          <w:szCs w:val="28"/>
          <w:rtl/>
          <w:lang w:bidi="ar-IQ"/>
        </w:rPr>
        <w:t xml:space="preserve"> . </w:t>
      </w:r>
      <w:r w:rsidR="008D74F7" w:rsidRPr="0001460B">
        <w:rPr>
          <w:rFonts w:ascii="Simplified Arabic" w:hAnsi="Simplified Arabic" w:cs="Simplified Arabic"/>
          <w:sz w:val="28"/>
          <w:szCs w:val="28"/>
          <w:rtl/>
          <w:lang w:bidi="ar-IQ"/>
        </w:rPr>
        <w:tab/>
        <w:t xml:space="preserve">                                   </w:t>
      </w:r>
      <w:r w:rsidR="008D74F7" w:rsidRPr="0001460B">
        <w:rPr>
          <w:rFonts w:ascii="Simplified Arabic" w:hAnsi="Simplified Arabic" w:cs="Simplified Arabic"/>
          <w:sz w:val="28"/>
          <w:szCs w:val="28"/>
          <w:rtl/>
          <w:lang w:bidi="ar-IQ"/>
        </w:rPr>
        <w:lastRenderedPageBreak/>
        <w:t>والراجح في هذه الأقوال هو قول من قال بأن سنة (318هـ) هي سنة وفاة ابن المنذر وهذا ما نص عليه عريب بن سعد القرطبي</w:t>
      </w:r>
      <w:r w:rsidR="008D74F7" w:rsidRPr="0001460B">
        <w:rPr>
          <w:rFonts w:ascii="Simplified Arabic" w:hAnsi="Simplified Arabic" w:cs="Simplified Arabic"/>
          <w:sz w:val="28"/>
          <w:szCs w:val="28"/>
          <w:vertAlign w:val="superscript"/>
          <w:rtl/>
          <w:lang w:bidi="ar-IQ"/>
        </w:rPr>
        <w:t>(</w:t>
      </w:r>
      <w:r w:rsidRPr="0001460B">
        <w:rPr>
          <w:rFonts w:ascii="Simplified Arabic" w:hAnsi="Simplified Arabic" w:cs="Simplified Arabic"/>
          <w:sz w:val="28"/>
          <w:szCs w:val="28"/>
          <w:vertAlign w:val="superscript"/>
          <w:rtl/>
          <w:lang w:bidi="ar-IQ"/>
        </w:rPr>
        <w:t>18</w:t>
      </w:r>
      <w:r w:rsidR="008D74F7" w:rsidRPr="0001460B">
        <w:rPr>
          <w:rFonts w:ascii="Simplified Arabic" w:hAnsi="Simplified Arabic" w:cs="Simplified Arabic"/>
          <w:sz w:val="28"/>
          <w:szCs w:val="28"/>
          <w:vertAlign w:val="superscript"/>
          <w:rtl/>
          <w:lang w:bidi="ar-IQ"/>
        </w:rPr>
        <w:t xml:space="preserve">) </w:t>
      </w:r>
      <w:r w:rsidR="008D74F7" w:rsidRPr="0001460B">
        <w:rPr>
          <w:rFonts w:ascii="Simplified Arabic" w:hAnsi="Simplified Arabic" w:cs="Simplified Arabic"/>
          <w:sz w:val="28"/>
          <w:szCs w:val="28"/>
          <w:rtl/>
          <w:lang w:bidi="ar-IQ"/>
        </w:rPr>
        <w:t>.</w:t>
      </w:r>
    </w:p>
    <w:p w:rsidR="008D74F7" w:rsidRPr="0001460B" w:rsidRDefault="008D74F7" w:rsidP="0001460B">
      <w:pPr>
        <w:pStyle w:val="a8"/>
        <w:bidi/>
        <w:jc w:val="center"/>
        <w:rPr>
          <w:rFonts w:ascii="Simplified Arabic" w:hAnsi="Simplified Arabic" w:cs="Simplified Arabic"/>
          <w:b/>
          <w:bCs/>
          <w:sz w:val="28"/>
          <w:szCs w:val="28"/>
          <w:rtl/>
          <w:lang w:bidi="ar-IQ"/>
        </w:rPr>
      </w:pPr>
      <w:r w:rsidRPr="0001460B">
        <w:rPr>
          <w:rFonts w:ascii="Simplified Arabic" w:hAnsi="Simplified Arabic" w:cs="Simplified Arabic"/>
          <w:b/>
          <w:bCs/>
          <w:sz w:val="28"/>
          <w:szCs w:val="28"/>
          <w:rtl/>
          <w:lang w:bidi="ar-IQ"/>
        </w:rPr>
        <w:t>المطلب الثالث</w:t>
      </w:r>
    </w:p>
    <w:p w:rsidR="008D74F7" w:rsidRPr="0001460B" w:rsidRDefault="008D74F7" w:rsidP="0001460B">
      <w:pPr>
        <w:pStyle w:val="a8"/>
        <w:bidi/>
        <w:jc w:val="center"/>
        <w:rPr>
          <w:rFonts w:ascii="Simplified Arabic" w:hAnsi="Simplified Arabic" w:cs="Simplified Arabic"/>
          <w:b/>
          <w:bCs/>
          <w:sz w:val="28"/>
          <w:szCs w:val="28"/>
          <w:rtl/>
          <w:lang w:bidi="ar-IQ"/>
        </w:rPr>
      </w:pPr>
      <w:r w:rsidRPr="0001460B">
        <w:rPr>
          <w:rFonts w:ascii="Simplified Arabic" w:hAnsi="Simplified Arabic" w:cs="Simplified Arabic"/>
          <w:b/>
          <w:bCs/>
          <w:sz w:val="28"/>
          <w:szCs w:val="28"/>
          <w:rtl/>
          <w:lang w:bidi="ar-IQ"/>
        </w:rPr>
        <w:t>اسم الكتاب ونسبته اليه</w:t>
      </w:r>
    </w:p>
    <w:p w:rsidR="008D74F7" w:rsidRPr="0001460B" w:rsidRDefault="00FB672C" w:rsidP="0001460B">
      <w:pPr>
        <w:pStyle w:val="a8"/>
        <w:bidi/>
        <w:jc w:val="both"/>
        <w:rPr>
          <w:rFonts w:ascii="Simplified Arabic" w:hAnsi="Simplified Arabic" w:cs="Simplified Arabic"/>
          <w:sz w:val="28"/>
          <w:szCs w:val="28"/>
          <w:rtl/>
        </w:rPr>
      </w:pPr>
      <w:r w:rsidRPr="0001460B">
        <w:rPr>
          <w:rFonts w:ascii="Simplified Arabic" w:hAnsi="Simplified Arabic" w:cs="Simplified Arabic"/>
          <w:sz w:val="28"/>
          <w:szCs w:val="28"/>
          <w:rtl/>
          <w:lang w:bidi="ar-IQ"/>
        </w:rPr>
        <w:t xml:space="preserve">   </w:t>
      </w:r>
      <w:r w:rsidR="008D74F7" w:rsidRPr="0001460B">
        <w:rPr>
          <w:rFonts w:ascii="Simplified Arabic" w:hAnsi="Simplified Arabic" w:cs="Simplified Arabic"/>
          <w:sz w:val="28"/>
          <w:szCs w:val="28"/>
          <w:rtl/>
          <w:lang w:bidi="ar-IQ"/>
        </w:rPr>
        <w:t xml:space="preserve">أطلق المؤلّفُ اسم الإقناع على هذا الكتاب الذي نحن بصدد دراسة القواعد الفقهية فيه </w:t>
      </w:r>
      <w:r w:rsidR="00115CD9" w:rsidRPr="0001460B">
        <w:rPr>
          <w:rFonts w:ascii="Simplified Arabic" w:hAnsi="Simplified Arabic" w:cs="Simplified Arabic"/>
          <w:sz w:val="28"/>
          <w:szCs w:val="28"/>
          <w:rtl/>
          <w:lang w:bidi="ar-IQ"/>
        </w:rPr>
        <w:t>،</w:t>
      </w:r>
      <w:r w:rsidR="008D74F7" w:rsidRPr="0001460B">
        <w:rPr>
          <w:rFonts w:ascii="Simplified Arabic" w:hAnsi="Simplified Arabic" w:cs="Simplified Arabic"/>
          <w:sz w:val="28"/>
          <w:szCs w:val="28"/>
          <w:rtl/>
          <w:lang w:bidi="ar-IQ"/>
        </w:rPr>
        <w:t xml:space="preserve"> واعتقد ان لهذا الكتاب نصيباً من اسمه </w:t>
      </w:r>
      <w:r w:rsidR="00115CD9" w:rsidRPr="0001460B">
        <w:rPr>
          <w:rFonts w:ascii="Simplified Arabic" w:hAnsi="Simplified Arabic" w:cs="Simplified Arabic"/>
          <w:sz w:val="28"/>
          <w:szCs w:val="28"/>
          <w:rtl/>
          <w:lang w:bidi="ar-IQ"/>
        </w:rPr>
        <w:t>،</w:t>
      </w:r>
      <w:r w:rsidR="008D74F7" w:rsidRPr="0001460B">
        <w:rPr>
          <w:rFonts w:ascii="Simplified Arabic" w:hAnsi="Simplified Arabic" w:cs="Simplified Arabic"/>
          <w:sz w:val="28"/>
          <w:szCs w:val="28"/>
          <w:rtl/>
          <w:lang w:bidi="ar-IQ"/>
        </w:rPr>
        <w:t xml:space="preserve"> فالمعلومات التي سردها المؤلف فيه تكاد تُقنع القارئ بما رجحة المؤلف أو اختاره من آراء </w:t>
      </w:r>
      <w:r w:rsidR="00115CD9" w:rsidRPr="0001460B">
        <w:rPr>
          <w:rFonts w:ascii="Simplified Arabic" w:hAnsi="Simplified Arabic" w:cs="Simplified Arabic"/>
          <w:sz w:val="28"/>
          <w:szCs w:val="28"/>
          <w:rtl/>
          <w:lang w:bidi="ar-IQ"/>
        </w:rPr>
        <w:t>،</w:t>
      </w:r>
      <w:r w:rsidR="008D74F7" w:rsidRPr="0001460B">
        <w:rPr>
          <w:rFonts w:ascii="Simplified Arabic" w:hAnsi="Simplified Arabic" w:cs="Simplified Arabic"/>
          <w:sz w:val="28"/>
          <w:szCs w:val="28"/>
          <w:rtl/>
          <w:lang w:bidi="ar-IQ"/>
        </w:rPr>
        <w:t xml:space="preserve"> في موضوعات مختلفة من أول الكتاب الى آخره </w:t>
      </w:r>
      <w:r w:rsidR="00115CD9" w:rsidRPr="0001460B">
        <w:rPr>
          <w:rFonts w:ascii="Simplified Arabic" w:hAnsi="Simplified Arabic" w:cs="Simplified Arabic"/>
          <w:sz w:val="28"/>
          <w:szCs w:val="28"/>
          <w:rtl/>
          <w:lang w:bidi="ar-IQ"/>
        </w:rPr>
        <w:t>،</w:t>
      </w:r>
      <w:r w:rsidR="008D74F7" w:rsidRPr="0001460B">
        <w:rPr>
          <w:rFonts w:ascii="Simplified Arabic" w:hAnsi="Simplified Arabic" w:cs="Simplified Arabic"/>
          <w:sz w:val="28"/>
          <w:szCs w:val="28"/>
          <w:rtl/>
          <w:lang w:bidi="ar-IQ"/>
        </w:rPr>
        <w:t xml:space="preserve"> وهو لا يُقنع القارئ إلاَّ بقوة الدليل الذي على وفقه رجّح رأياً ما أو اختاره </w:t>
      </w:r>
      <w:r w:rsidR="00115CD9" w:rsidRPr="0001460B">
        <w:rPr>
          <w:rFonts w:ascii="Simplified Arabic" w:hAnsi="Simplified Arabic" w:cs="Simplified Arabic"/>
          <w:sz w:val="28"/>
          <w:szCs w:val="28"/>
          <w:rtl/>
          <w:lang w:bidi="ar-IQ"/>
        </w:rPr>
        <w:t>،</w:t>
      </w:r>
      <w:r w:rsidR="008D74F7" w:rsidRPr="0001460B">
        <w:rPr>
          <w:rFonts w:ascii="Simplified Arabic" w:hAnsi="Simplified Arabic" w:cs="Simplified Arabic"/>
          <w:sz w:val="28"/>
          <w:szCs w:val="28"/>
          <w:rtl/>
          <w:lang w:bidi="ar-IQ"/>
        </w:rPr>
        <w:t xml:space="preserve"> بغض النظر عن رأي إمام المذهب الذي ينتمي اليه </w:t>
      </w:r>
      <w:r w:rsidR="00115CD9" w:rsidRPr="0001460B">
        <w:rPr>
          <w:rFonts w:ascii="Simplified Arabic" w:hAnsi="Simplified Arabic" w:cs="Simplified Arabic"/>
          <w:sz w:val="28"/>
          <w:szCs w:val="28"/>
          <w:rtl/>
          <w:lang w:bidi="ar-IQ"/>
        </w:rPr>
        <w:t>،</w:t>
      </w:r>
      <w:r w:rsidR="008D74F7" w:rsidRPr="0001460B">
        <w:rPr>
          <w:rFonts w:ascii="Simplified Arabic" w:hAnsi="Simplified Arabic" w:cs="Simplified Arabic"/>
          <w:sz w:val="28"/>
          <w:szCs w:val="28"/>
          <w:rtl/>
          <w:lang w:bidi="ar-IQ"/>
        </w:rPr>
        <w:t xml:space="preserve"> وبما أن المعروف عن ابن المنذر بأنه شافعي المذهب </w:t>
      </w:r>
      <w:r w:rsidR="00115CD9" w:rsidRPr="0001460B">
        <w:rPr>
          <w:rFonts w:ascii="Simplified Arabic" w:hAnsi="Simplified Arabic" w:cs="Simplified Arabic"/>
          <w:sz w:val="28"/>
          <w:szCs w:val="28"/>
          <w:rtl/>
          <w:lang w:bidi="ar-IQ"/>
        </w:rPr>
        <w:t>،</w:t>
      </w:r>
      <w:r w:rsidR="008D74F7" w:rsidRPr="0001460B">
        <w:rPr>
          <w:rFonts w:ascii="Simplified Arabic" w:hAnsi="Simplified Arabic" w:cs="Simplified Arabic"/>
          <w:sz w:val="28"/>
          <w:szCs w:val="28"/>
          <w:rtl/>
          <w:lang w:bidi="ar-IQ"/>
        </w:rPr>
        <w:t xml:space="preserve"> غير أنه خالف إمامه الشافعي ومذهبه في عشرات المسائل في ابواب الفقه المختلفة </w:t>
      </w:r>
      <w:r w:rsidR="00115CD9" w:rsidRPr="0001460B">
        <w:rPr>
          <w:rFonts w:ascii="Simplified Arabic" w:hAnsi="Simplified Arabic" w:cs="Simplified Arabic"/>
          <w:sz w:val="28"/>
          <w:szCs w:val="28"/>
          <w:rtl/>
          <w:lang w:bidi="ar-IQ"/>
        </w:rPr>
        <w:t>،</w:t>
      </w:r>
      <w:r w:rsidR="008D74F7" w:rsidRPr="0001460B">
        <w:rPr>
          <w:rFonts w:ascii="Simplified Arabic" w:hAnsi="Simplified Arabic" w:cs="Simplified Arabic"/>
          <w:sz w:val="28"/>
          <w:szCs w:val="28"/>
          <w:rtl/>
          <w:lang w:bidi="ar-IQ"/>
        </w:rPr>
        <w:t xml:space="preserve"> وهذا ما يدل على أنه لا يتعصب للمذهب ولا يقلده في كل شي</w:t>
      </w:r>
      <w:r w:rsidR="008D74F7" w:rsidRPr="0001460B">
        <w:rPr>
          <w:rFonts w:ascii="Simplified Arabic" w:hAnsi="Simplified Arabic" w:cs="Simplified Arabic"/>
          <w:sz w:val="28"/>
          <w:szCs w:val="28"/>
          <w:vertAlign w:val="superscript"/>
          <w:rtl/>
          <w:lang w:bidi="ar-IQ"/>
        </w:rPr>
        <w:t xml:space="preserve">ء </w:t>
      </w:r>
      <w:r w:rsidR="00115CD9" w:rsidRPr="0001460B">
        <w:rPr>
          <w:rFonts w:ascii="Simplified Arabic" w:hAnsi="Simplified Arabic" w:cs="Simplified Arabic"/>
          <w:sz w:val="28"/>
          <w:szCs w:val="28"/>
          <w:rtl/>
          <w:lang w:bidi="ar-IQ"/>
        </w:rPr>
        <w:t>،</w:t>
      </w:r>
      <w:r w:rsidR="008D74F7" w:rsidRPr="0001460B">
        <w:rPr>
          <w:rFonts w:ascii="Simplified Arabic" w:hAnsi="Simplified Arabic" w:cs="Simplified Arabic"/>
          <w:sz w:val="28"/>
          <w:szCs w:val="28"/>
          <w:vertAlign w:val="superscript"/>
          <w:rtl/>
          <w:lang w:bidi="ar-IQ"/>
        </w:rPr>
        <w:t xml:space="preserve"> </w:t>
      </w:r>
      <w:r w:rsidR="008D74F7" w:rsidRPr="0001460B">
        <w:rPr>
          <w:rFonts w:ascii="Simplified Arabic" w:hAnsi="Simplified Arabic" w:cs="Simplified Arabic"/>
          <w:sz w:val="28"/>
          <w:szCs w:val="28"/>
          <w:rtl/>
          <w:lang w:bidi="ar-IQ"/>
        </w:rPr>
        <w:t xml:space="preserve">إنما هو مجتهدٌ وفقيهٌ منفتحٌ على كل المذاهب الإسلامية </w:t>
      </w:r>
      <w:r w:rsidR="00115CD9" w:rsidRPr="0001460B">
        <w:rPr>
          <w:rFonts w:ascii="Simplified Arabic" w:hAnsi="Simplified Arabic" w:cs="Simplified Arabic"/>
          <w:sz w:val="28"/>
          <w:szCs w:val="28"/>
          <w:rtl/>
          <w:lang w:bidi="ar-IQ"/>
        </w:rPr>
        <w:t>،</w:t>
      </w:r>
      <w:r w:rsidR="008D74F7" w:rsidRPr="0001460B">
        <w:rPr>
          <w:rFonts w:ascii="Simplified Arabic" w:hAnsi="Simplified Arabic" w:cs="Simplified Arabic"/>
          <w:sz w:val="28"/>
          <w:szCs w:val="28"/>
          <w:rtl/>
          <w:lang w:bidi="ar-IQ"/>
        </w:rPr>
        <w:t xml:space="preserve"> يَنظر اليها كلها بكل تقدير واحترام </w:t>
      </w:r>
      <w:r w:rsidR="00115CD9" w:rsidRPr="0001460B">
        <w:rPr>
          <w:rFonts w:ascii="Simplified Arabic" w:hAnsi="Simplified Arabic" w:cs="Simplified Arabic"/>
          <w:sz w:val="28"/>
          <w:szCs w:val="28"/>
          <w:rtl/>
          <w:lang w:bidi="ar-IQ"/>
        </w:rPr>
        <w:t>،</w:t>
      </w:r>
      <w:r w:rsidR="008D74F7" w:rsidRPr="0001460B">
        <w:rPr>
          <w:rFonts w:ascii="Simplified Arabic" w:hAnsi="Simplified Arabic" w:cs="Simplified Arabic"/>
          <w:sz w:val="28"/>
          <w:szCs w:val="28"/>
          <w:rtl/>
          <w:lang w:bidi="ar-IQ"/>
        </w:rPr>
        <w:t xml:space="preserve"> وهذا ما نحتاجه اليوم </w:t>
      </w:r>
      <w:r w:rsidR="00115CD9" w:rsidRPr="0001460B">
        <w:rPr>
          <w:rFonts w:ascii="Simplified Arabic" w:hAnsi="Simplified Arabic" w:cs="Simplified Arabic"/>
          <w:sz w:val="28"/>
          <w:szCs w:val="28"/>
          <w:rtl/>
          <w:lang w:bidi="ar-IQ"/>
        </w:rPr>
        <w:t>،</w:t>
      </w:r>
      <w:r w:rsidR="008D74F7" w:rsidRPr="0001460B">
        <w:rPr>
          <w:rFonts w:ascii="Simplified Arabic" w:hAnsi="Simplified Arabic" w:cs="Simplified Arabic"/>
          <w:sz w:val="28"/>
          <w:szCs w:val="28"/>
          <w:rtl/>
          <w:lang w:bidi="ar-IQ"/>
        </w:rPr>
        <w:t xml:space="preserve"> بأن يتسم علماؤنا وفقهاؤنا ومفكرونا بالتروي وسعة الصدر </w:t>
      </w:r>
      <w:r w:rsidR="00115CD9" w:rsidRPr="0001460B">
        <w:rPr>
          <w:rFonts w:ascii="Simplified Arabic" w:hAnsi="Simplified Arabic" w:cs="Simplified Arabic"/>
          <w:sz w:val="28"/>
          <w:szCs w:val="28"/>
          <w:rtl/>
          <w:lang w:bidi="ar-IQ"/>
        </w:rPr>
        <w:t>،</w:t>
      </w:r>
      <w:r w:rsidR="008D74F7" w:rsidRPr="0001460B">
        <w:rPr>
          <w:rFonts w:ascii="Simplified Arabic" w:hAnsi="Simplified Arabic" w:cs="Simplified Arabic"/>
          <w:sz w:val="28"/>
          <w:szCs w:val="28"/>
          <w:rtl/>
          <w:lang w:bidi="ar-IQ"/>
        </w:rPr>
        <w:t xml:space="preserve"> وعدم التعصب إلاّ للحق المؤيد بقول الله تعالى وقول رسوله (</w:t>
      </w:r>
      <w:r w:rsidR="008D74F7" w:rsidRPr="0001460B">
        <w:rPr>
          <w:rFonts w:ascii="Simplified Arabic" w:hAnsi="Simplified Arabic" w:cs="Simplified Arabic"/>
          <w:sz w:val="28"/>
          <w:szCs w:val="28"/>
          <w:rtl/>
        </w:rPr>
        <w:t xml:space="preserve">صلى الله عليه وآله وسلم) وما أجمع عليه آل بيته الأطهار </w:t>
      </w:r>
      <w:r w:rsidR="00115CD9" w:rsidRPr="0001460B">
        <w:rPr>
          <w:rFonts w:ascii="Simplified Arabic" w:hAnsi="Simplified Arabic" w:cs="Simplified Arabic"/>
          <w:sz w:val="28"/>
          <w:szCs w:val="28"/>
          <w:rtl/>
        </w:rPr>
        <w:t>،</w:t>
      </w:r>
      <w:r w:rsidR="008D74F7" w:rsidRPr="0001460B">
        <w:rPr>
          <w:rFonts w:ascii="Simplified Arabic" w:hAnsi="Simplified Arabic" w:cs="Simplified Arabic"/>
          <w:sz w:val="28"/>
          <w:szCs w:val="28"/>
          <w:rtl/>
        </w:rPr>
        <w:t xml:space="preserve"> وصحبه الأخيار</w:t>
      </w:r>
      <w:r w:rsidR="00115CD9" w:rsidRPr="0001460B">
        <w:rPr>
          <w:rFonts w:ascii="Simplified Arabic" w:hAnsi="Simplified Arabic" w:cs="Simplified Arabic"/>
          <w:sz w:val="28"/>
          <w:szCs w:val="28"/>
          <w:rtl/>
        </w:rPr>
        <w:t>،</w:t>
      </w:r>
      <w:r w:rsidR="008D74F7" w:rsidRPr="0001460B">
        <w:rPr>
          <w:rFonts w:ascii="Simplified Arabic" w:hAnsi="Simplified Arabic" w:cs="Simplified Arabic"/>
          <w:sz w:val="28"/>
          <w:szCs w:val="28"/>
          <w:rtl/>
        </w:rPr>
        <w:t xml:space="preserve"> ومن تبعهم بإحسان الى يوم الدين .</w:t>
      </w:r>
    </w:p>
    <w:p w:rsidR="008D74F7" w:rsidRPr="0001460B" w:rsidRDefault="0001460B" w:rsidP="0001460B">
      <w:pPr>
        <w:pStyle w:val="a8"/>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8D74F7" w:rsidRPr="0001460B">
        <w:rPr>
          <w:rFonts w:ascii="Simplified Arabic" w:hAnsi="Simplified Arabic" w:cs="Simplified Arabic"/>
          <w:sz w:val="28"/>
          <w:szCs w:val="28"/>
          <w:rtl/>
        </w:rPr>
        <w:t>وقد ثبتت نسبة هذا الكتاب الى مؤلفه ابن المنذر من طريقين:</w:t>
      </w:r>
      <w:r w:rsidR="008D74F7" w:rsidRPr="0001460B">
        <w:rPr>
          <w:rFonts w:ascii="Simplified Arabic" w:hAnsi="Simplified Arabic" w:cs="Simplified Arabic"/>
          <w:sz w:val="28"/>
          <w:szCs w:val="28"/>
          <w:rtl/>
        </w:rPr>
        <w:tab/>
        <w:t xml:space="preserve">                              الأول :- الاسلوب ؛ لان من يتصفح كتاب الإقناع ويطلع عليه وكان قد اطلّع أو تصفح غيره من كتب الإمام كالإشراف على مذاهب العلماء أو الأوسط أو المبسوط أو الأوسط في السنن والإجماع والاختلاف </w:t>
      </w:r>
      <w:r w:rsidR="00115CD9" w:rsidRPr="0001460B">
        <w:rPr>
          <w:rFonts w:ascii="Simplified Arabic" w:hAnsi="Simplified Arabic" w:cs="Simplified Arabic"/>
          <w:sz w:val="28"/>
          <w:szCs w:val="28"/>
          <w:rtl/>
        </w:rPr>
        <w:t>،</w:t>
      </w:r>
      <w:r w:rsidR="008D74F7" w:rsidRPr="0001460B">
        <w:rPr>
          <w:rFonts w:ascii="Simplified Arabic" w:hAnsi="Simplified Arabic" w:cs="Simplified Arabic"/>
          <w:sz w:val="28"/>
          <w:szCs w:val="28"/>
          <w:rtl/>
        </w:rPr>
        <w:t xml:space="preserve"> يجزم بنسبته ــ أي الإقناع ــ الى مؤلفه ابن المنذر </w:t>
      </w:r>
      <w:r w:rsidR="00115CD9" w:rsidRPr="0001460B">
        <w:rPr>
          <w:rFonts w:ascii="Simplified Arabic" w:hAnsi="Simplified Arabic" w:cs="Simplified Arabic"/>
          <w:sz w:val="28"/>
          <w:szCs w:val="28"/>
          <w:rtl/>
        </w:rPr>
        <w:t>،</w:t>
      </w:r>
      <w:r w:rsidR="008D74F7" w:rsidRPr="0001460B">
        <w:rPr>
          <w:rFonts w:ascii="Simplified Arabic" w:hAnsi="Simplified Arabic" w:cs="Simplified Arabic"/>
          <w:sz w:val="28"/>
          <w:szCs w:val="28"/>
          <w:rtl/>
        </w:rPr>
        <w:t xml:space="preserve"> وذلك لقوة التشابه في الاسلوب والعبارات والاستدلالات والردود التي جُبلَ عليها الإمام ابن المنذر في مؤلفاته</w:t>
      </w:r>
      <w:r w:rsidR="00240EAB" w:rsidRPr="0001460B">
        <w:rPr>
          <w:rFonts w:ascii="Simplified Arabic" w:hAnsi="Simplified Arabic" w:cs="Simplified Arabic"/>
          <w:sz w:val="28"/>
          <w:szCs w:val="28"/>
          <w:rtl/>
          <w:lang w:bidi="ar-IQ"/>
        </w:rPr>
        <w:t xml:space="preserve"> .</w:t>
      </w:r>
    </w:p>
    <w:p w:rsidR="008D74F7" w:rsidRPr="0001460B" w:rsidRDefault="008D74F7" w:rsidP="0001460B">
      <w:pPr>
        <w:pStyle w:val="a8"/>
        <w:bidi/>
        <w:jc w:val="both"/>
        <w:rPr>
          <w:rFonts w:ascii="Simplified Arabic" w:hAnsi="Simplified Arabic" w:cs="Simplified Arabic"/>
          <w:sz w:val="28"/>
          <w:szCs w:val="28"/>
          <w:lang w:bidi="ar-IQ"/>
        </w:rPr>
      </w:pPr>
      <w:r w:rsidRPr="0001460B">
        <w:rPr>
          <w:rFonts w:ascii="Simplified Arabic" w:hAnsi="Simplified Arabic" w:cs="Simplified Arabic"/>
          <w:sz w:val="28"/>
          <w:szCs w:val="28"/>
          <w:rtl/>
          <w:lang w:bidi="ar-IQ"/>
        </w:rPr>
        <w:t xml:space="preserve"> والثاني :ما ذكره الآسنوي</w:t>
      </w:r>
      <w:r w:rsidRPr="0001460B">
        <w:rPr>
          <w:rFonts w:ascii="Simplified Arabic" w:hAnsi="Simplified Arabic" w:cs="Simplified Arabic"/>
          <w:sz w:val="28"/>
          <w:szCs w:val="28"/>
          <w:vertAlign w:val="superscript"/>
          <w:rtl/>
          <w:lang w:bidi="ar-IQ"/>
        </w:rPr>
        <w:t>(</w:t>
      </w:r>
      <w:r w:rsidR="00240EAB" w:rsidRPr="0001460B">
        <w:rPr>
          <w:rFonts w:ascii="Simplified Arabic" w:hAnsi="Simplified Arabic" w:cs="Simplified Arabic"/>
          <w:sz w:val="28"/>
          <w:szCs w:val="28"/>
          <w:vertAlign w:val="superscript"/>
          <w:rtl/>
          <w:lang w:bidi="ar-IQ"/>
        </w:rPr>
        <w:t>19</w:t>
      </w:r>
      <w:r w:rsidRPr="0001460B">
        <w:rPr>
          <w:rFonts w:ascii="Simplified Arabic" w:hAnsi="Simplified Arabic" w:cs="Simplified Arabic"/>
          <w:sz w:val="28"/>
          <w:szCs w:val="28"/>
          <w:vertAlign w:val="superscript"/>
          <w:rtl/>
          <w:lang w:bidi="ar-IQ"/>
        </w:rPr>
        <w:t>)</w:t>
      </w:r>
      <w:r w:rsidRPr="0001460B">
        <w:rPr>
          <w:rFonts w:ascii="Simplified Arabic" w:hAnsi="Simplified Arabic" w:cs="Simplified Arabic"/>
          <w:sz w:val="28"/>
          <w:szCs w:val="28"/>
          <w:rtl/>
          <w:lang w:bidi="ar-IQ"/>
        </w:rPr>
        <w:t xml:space="preserve"> </w:t>
      </w:r>
      <w:r w:rsidR="00115CD9" w:rsidRPr="0001460B">
        <w:rPr>
          <w:rFonts w:ascii="Simplified Arabic" w:hAnsi="Simplified Arabic" w:cs="Simplified Arabic"/>
          <w:sz w:val="28"/>
          <w:szCs w:val="28"/>
          <w:rtl/>
          <w:lang w:bidi="ar-IQ"/>
        </w:rPr>
        <w:t>،</w:t>
      </w:r>
      <w:r w:rsidRPr="0001460B">
        <w:rPr>
          <w:rFonts w:ascii="Simplified Arabic" w:hAnsi="Simplified Arabic" w:cs="Simplified Arabic"/>
          <w:sz w:val="28"/>
          <w:szCs w:val="28"/>
          <w:rtl/>
          <w:lang w:bidi="ar-IQ"/>
        </w:rPr>
        <w:t xml:space="preserve"> والداودي</w:t>
      </w:r>
      <w:r w:rsidRPr="0001460B">
        <w:rPr>
          <w:rFonts w:ascii="Simplified Arabic" w:hAnsi="Simplified Arabic" w:cs="Simplified Arabic"/>
          <w:sz w:val="28"/>
          <w:szCs w:val="28"/>
          <w:vertAlign w:val="superscript"/>
          <w:rtl/>
          <w:lang w:bidi="ar-IQ"/>
        </w:rPr>
        <w:t>(</w:t>
      </w:r>
      <w:r w:rsidR="00240EAB" w:rsidRPr="0001460B">
        <w:rPr>
          <w:rFonts w:ascii="Simplified Arabic" w:hAnsi="Simplified Arabic" w:cs="Simplified Arabic"/>
          <w:sz w:val="28"/>
          <w:szCs w:val="28"/>
          <w:vertAlign w:val="superscript"/>
          <w:rtl/>
          <w:lang w:bidi="ar-IQ"/>
        </w:rPr>
        <w:t>20</w:t>
      </w:r>
      <w:r w:rsidRPr="0001460B">
        <w:rPr>
          <w:rFonts w:ascii="Simplified Arabic" w:hAnsi="Simplified Arabic" w:cs="Simplified Arabic"/>
          <w:sz w:val="28"/>
          <w:szCs w:val="28"/>
          <w:vertAlign w:val="superscript"/>
          <w:rtl/>
          <w:lang w:bidi="ar-IQ"/>
        </w:rPr>
        <w:t>)</w:t>
      </w:r>
      <w:r w:rsidRPr="0001460B">
        <w:rPr>
          <w:rFonts w:ascii="Simplified Arabic" w:hAnsi="Simplified Arabic" w:cs="Simplified Arabic"/>
          <w:sz w:val="28"/>
          <w:szCs w:val="28"/>
          <w:rtl/>
          <w:lang w:bidi="ar-IQ"/>
        </w:rPr>
        <w:t xml:space="preserve"> </w:t>
      </w:r>
      <w:r w:rsidR="00115CD9" w:rsidRPr="0001460B">
        <w:rPr>
          <w:rFonts w:ascii="Simplified Arabic" w:hAnsi="Simplified Arabic" w:cs="Simplified Arabic"/>
          <w:sz w:val="28"/>
          <w:szCs w:val="28"/>
          <w:rtl/>
          <w:lang w:bidi="ar-IQ"/>
        </w:rPr>
        <w:t>،</w:t>
      </w:r>
      <w:r w:rsidRPr="0001460B">
        <w:rPr>
          <w:rFonts w:ascii="Simplified Arabic" w:hAnsi="Simplified Arabic" w:cs="Simplified Arabic"/>
          <w:sz w:val="28"/>
          <w:szCs w:val="28"/>
          <w:rtl/>
          <w:lang w:bidi="ar-IQ"/>
        </w:rPr>
        <w:t xml:space="preserve"> وابن قاضي شهبة</w:t>
      </w:r>
      <w:r w:rsidRPr="0001460B">
        <w:rPr>
          <w:rFonts w:ascii="Simplified Arabic" w:hAnsi="Simplified Arabic" w:cs="Simplified Arabic"/>
          <w:sz w:val="28"/>
          <w:szCs w:val="28"/>
          <w:vertAlign w:val="superscript"/>
          <w:rtl/>
          <w:lang w:bidi="ar-IQ"/>
        </w:rPr>
        <w:t xml:space="preserve"> (</w:t>
      </w:r>
      <w:r w:rsidR="00240EAB" w:rsidRPr="0001460B">
        <w:rPr>
          <w:rFonts w:ascii="Simplified Arabic" w:hAnsi="Simplified Arabic" w:cs="Simplified Arabic"/>
          <w:sz w:val="28"/>
          <w:szCs w:val="28"/>
          <w:vertAlign w:val="superscript"/>
          <w:rtl/>
          <w:lang w:bidi="ar-IQ"/>
        </w:rPr>
        <w:t>21</w:t>
      </w:r>
      <w:r w:rsidRPr="0001460B">
        <w:rPr>
          <w:rFonts w:ascii="Simplified Arabic" w:hAnsi="Simplified Arabic" w:cs="Simplified Arabic"/>
          <w:sz w:val="28"/>
          <w:szCs w:val="28"/>
          <w:vertAlign w:val="superscript"/>
          <w:rtl/>
          <w:lang w:bidi="ar-IQ"/>
        </w:rPr>
        <w:t>)</w:t>
      </w:r>
      <w:r w:rsidRPr="0001460B">
        <w:rPr>
          <w:rFonts w:ascii="Simplified Arabic" w:hAnsi="Simplified Arabic" w:cs="Simplified Arabic"/>
          <w:sz w:val="28"/>
          <w:szCs w:val="28"/>
          <w:rtl/>
          <w:lang w:bidi="ar-IQ"/>
        </w:rPr>
        <w:t xml:space="preserve"> </w:t>
      </w:r>
      <w:r w:rsidR="00115CD9" w:rsidRPr="0001460B">
        <w:rPr>
          <w:rFonts w:ascii="Simplified Arabic" w:hAnsi="Simplified Arabic" w:cs="Simplified Arabic"/>
          <w:sz w:val="28"/>
          <w:szCs w:val="28"/>
          <w:rtl/>
          <w:lang w:bidi="ar-IQ"/>
        </w:rPr>
        <w:t>،</w:t>
      </w:r>
      <w:r w:rsidRPr="0001460B">
        <w:rPr>
          <w:rFonts w:ascii="Simplified Arabic" w:hAnsi="Simplified Arabic" w:cs="Simplified Arabic"/>
          <w:sz w:val="28"/>
          <w:szCs w:val="28"/>
          <w:rtl/>
          <w:lang w:bidi="ar-IQ"/>
        </w:rPr>
        <w:t xml:space="preserve"> وابن هداية الله</w:t>
      </w:r>
      <w:r w:rsidRPr="0001460B">
        <w:rPr>
          <w:rFonts w:ascii="Simplified Arabic" w:hAnsi="Simplified Arabic" w:cs="Simplified Arabic"/>
          <w:sz w:val="28"/>
          <w:szCs w:val="28"/>
          <w:vertAlign w:val="superscript"/>
          <w:rtl/>
          <w:lang w:bidi="ar-IQ"/>
        </w:rPr>
        <w:t>(</w:t>
      </w:r>
      <w:r w:rsidR="00240EAB" w:rsidRPr="0001460B">
        <w:rPr>
          <w:rFonts w:ascii="Simplified Arabic" w:hAnsi="Simplified Arabic" w:cs="Simplified Arabic"/>
          <w:sz w:val="28"/>
          <w:szCs w:val="28"/>
          <w:vertAlign w:val="superscript"/>
          <w:rtl/>
          <w:lang w:bidi="ar-IQ"/>
        </w:rPr>
        <w:t>22</w:t>
      </w:r>
      <w:r w:rsidRPr="0001460B">
        <w:rPr>
          <w:rFonts w:ascii="Simplified Arabic" w:hAnsi="Simplified Arabic" w:cs="Simplified Arabic"/>
          <w:sz w:val="28"/>
          <w:szCs w:val="28"/>
          <w:vertAlign w:val="superscript"/>
          <w:rtl/>
          <w:lang w:bidi="ar-IQ"/>
        </w:rPr>
        <w:t>)</w:t>
      </w:r>
      <w:r w:rsidRPr="0001460B">
        <w:rPr>
          <w:rFonts w:ascii="Simplified Arabic" w:hAnsi="Simplified Arabic" w:cs="Simplified Arabic"/>
          <w:sz w:val="28"/>
          <w:szCs w:val="28"/>
          <w:rtl/>
          <w:lang w:bidi="ar-IQ"/>
        </w:rPr>
        <w:t>والبغدادي</w:t>
      </w:r>
      <w:r w:rsidRPr="0001460B">
        <w:rPr>
          <w:rFonts w:ascii="Simplified Arabic" w:hAnsi="Simplified Arabic" w:cs="Simplified Arabic"/>
          <w:sz w:val="28"/>
          <w:szCs w:val="28"/>
          <w:vertAlign w:val="superscript"/>
          <w:rtl/>
          <w:lang w:bidi="ar-IQ"/>
        </w:rPr>
        <w:t>(</w:t>
      </w:r>
      <w:r w:rsidR="00240EAB" w:rsidRPr="0001460B">
        <w:rPr>
          <w:rFonts w:ascii="Simplified Arabic" w:hAnsi="Simplified Arabic" w:cs="Simplified Arabic"/>
          <w:sz w:val="28"/>
          <w:szCs w:val="28"/>
          <w:vertAlign w:val="superscript"/>
          <w:rtl/>
          <w:lang w:bidi="ar-IQ"/>
        </w:rPr>
        <w:t>23</w:t>
      </w:r>
      <w:r w:rsidRPr="0001460B">
        <w:rPr>
          <w:rFonts w:ascii="Simplified Arabic" w:hAnsi="Simplified Arabic" w:cs="Simplified Arabic"/>
          <w:sz w:val="28"/>
          <w:szCs w:val="28"/>
          <w:vertAlign w:val="superscript"/>
          <w:rtl/>
          <w:lang w:bidi="ar-IQ"/>
        </w:rPr>
        <w:t>)</w:t>
      </w:r>
      <w:r w:rsidRPr="0001460B">
        <w:rPr>
          <w:rFonts w:ascii="Simplified Arabic" w:hAnsi="Simplified Arabic" w:cs="Simplified Arabic"/>
          <w:sz w:val="28"/>
          <w:szCs w:val="28"/>
          <w:rtl/>
          <w:lang w:bidi="ar-IQ"/>
        </w:rPr>
        <w:t xml:space="preserve"> في   نسبة الكتاب الى مؤلفه ابن المنذر.</w:t>
      </w:r>
    </w:p>
    <w:p w:rsidR="008D74F7" w:rsidRPr="0001460B" w:rsidRDefault="00240EAB" w:rsidP="0001460B">
      <w:pPr>
        <w:pStyle w:val="a8"/>
        <w:bidi/>
        <w:jc w:val="both"/>
        <w:rPr>
          <w:rFonts w:ascii="Simplified Arabic" w:hAnsi="Simplified Arabic" w:cs="Simplified Arabic"/>
          <w:sz w:val="28"/>
          <w:szCs w:val="28"/>
          <w:rtl/>
          <w:lang w:bidi="ar-IQ"/>
        </w:rPr>
      </w:pPr>
      <w:r w:rsidRPr="0001460B">
        <w:rPr>
          <w:rFonts w:ascii="Simplified Arabic" w:hAnsi="Simplified Arabic" w:cs="Simplified Arabic"/>
          <w:sz w:val="28"/>
          <w:szCs w:val="28"/>
          <w:rtl/>
          <w:lang w:bidi="ar-IQ"/>
        </w:rPr>
        <w:lastRenderedPageBreak/>
        <w:t xml:space="preserve">   </w:t>
      </w:r>
      <w:r w:rsidR="008D74F7" w:rsidRPr="0001460B">
        <w:rPr>
          <w:rFonts w:ascii="Simplified Arabic" w:hAnsi="Simplified Arabic" w:cs="Simplified Arabic"/>
          <w:sz w:val="28"/>
          <w:szCs w:val="28"/>
          <w:rtl/>
          <w:lang w:bidi="ar-IQ"/>
        </w:rPr>
        <w:t xml:space="preserve">وأنا قد اطلعت على هذا المؤلف عندما كان مخطوطاً وحصلت على نسخة مصورة منه في مكتبة الاستاذ الفاضل الدكتور عبد الله محمد خليل الجبوري </w:t>
      </w:r>
      <w:r w:rsidR="00115CD9" w:rsidRPr="0001460B">
        <w:rPr>
          <w:rFonts w:ascii="Simplified Arabic" w:hAnsi="Simplified Arabic" w:cs="Simplified Arabic"/>
          <w:sz w:val="28"/>
          <w:szCs w:val="28"/>
          <w:rtl/>
          <w:lang w:bidi="ar-IQ"/>
        </w:rPr>
        <w:t>،</w:t>
      </w:r>
      <w:r w:rsidR="008D74F7" w:rsidRPr="0001460B">
        <w:rPr>
          <w:rFonts w:ascii="Simplified Arabic" w:hAnsi="Simplified Arabic" w:cs="Simplified Arabic"/>
          <w:sz w:val="28"/>
          <w:szCs w:val="28"/>
          <w:rtl/>
          <w:lang w:bidi="ar-IQ"/>
        </w:rPr>
        <w:t xml:space="preserve"> الاستاذ في كلية الشريعة سابقا ــ العلوم الإسلامية حالياً / جامعة بغداد وتحديداً سنة 1990م .</w:t>
      </w:r>
    </w:p>
    <w:p w:rsidR="008D74F7" w:rsidRPr="0001460B" w:rsidRDefault="008D74F7" w:rsidP="0001460B">
      <w:pPr>
        <w:pStyle w:val="a8"/>
        <w:bidi/>
        <w:jc w:val="both"/>
        <w:rPr>
          <w:rFonts w:ascii="Simplified Arabic" w:hAnsi="Simplified Arabic" w:cs="Simplified Arabic"/>
          <w:sz w:val="28"/>
          <w:szCs w:val="28"/>
          <w:rtl/>
          <w:lang w:bidi="ar-IQ"/>
        </w:rPr>
      </w:pPr>
      <w:r w:rsidRPr="0001460B">
        <w:rPr>
          <w:rFonts w:ascii="Simplified Arabic" w:hAnsi="Simplified Arabic" w:cs="Simplified Arabic"/>
          <w:sz w:val="28"/>
          <w:szCs w:val="28"/>
          <w:rtl/>
          <w:lang w:bidi="ar-IQ"/>
        </w:rPr>
        <w:t xml:space="preserve"> تضمن هذا الكتاب خمسين كتابا من كتب الفقه المختلفة بدءاً من كتاب الوضوء برقم (1) وإنتهاءً بكتاب الغصب برقم (50) . </w:t>
      </w:r>
    </w:p>
    <w:p w:rsidR="008D74F7" w:rsidRPr="0001460B" w:rsidRDefault="008D74F7" w:rsidP="0001460B">
      <w:pPr>
        <w:pStyle w:val="a8"/>
        <w:bidi/>
        <w:jc w:val="both"/>
        <w:rPr>
          <w:rFonts w:ascii="Simplified Arabic" w:hAnsi="Simplified Arabic" w:cs="Simplified Arabic"/>
          <w:b/>
          <w:bCs/>
          <w:sz w:val="28"/>
          <w:szCs w:val="28"/>
          <w:rtl/>
          <w:lang w:bidi="ar-IQ"/>
        </w:rPr>
      </w:pPr>
      <w:r w:rsidRPr="0001460B">
        <w:rPr>
          <w:rFonts w:ascii="Simplified Arabic" w:hAnsi="Simplified Arabic" w:cs="Simplified Arabic"/>
          <w:sz w:val="28"/>
          <w:szCs w:val="28"/>
          <w:rtl/>
          <w:lang w:bidi="ar-IQ"/>
        </w:rPr>
        <w:t xml:space="preserve">وقد علمنا فيما بعد أن الدكتور عبد الله بن عبد العزيز الجبرين من المملكة العربية السعودية </w:t>
      </w:r>
      <w:r w:rsidR="00115CD9" w:rsidRPr="0001460B">
        <w:rPr>
          <w:rFonts w:ascii="Simplified Arabic" w:hAnsi="Simplified Arabic" w:cs="Simplified Arabic"/>
          <w:sz w:val="28"/>
          <w:szCs w:val="28"/>
          <w:rtl/>
          <w:lang w:bidi="ar-IQ"/>
        </w:rPr>
        <w:t>،</w:t>
      </w:r>
      <w:r w:rsidRPr="0001460B">
        <w:rPr>
          <w:rFonts w:ascii="Simplified Arabic" w:hAnsi="Simplified Arabic" w:cs="Simplified Arabic"/>
          <w:sz w:val="28"/>
          <w:szCs w:val="28"/>
          <w:rtl/>
          <w:lang w:bidi="ar-IQ"/>
        </w:rPr>
        <w:t xml:space="preserve"> كان قد قام بتحقيقه وطبعه بمجلدين تمت الطبعة الاولى في سنة 1408هـ  ــ 1987م فجزاه الله خير الجزاء على هذا العمل الجليل وجعله في ميزان حسناته لأنه سهّل الأمر لغيره من الباحثين </w:t>
      </w:r>
      <w:r w:rsidR="00115CD9" w:rsidRPr="0001460B">
        <w:rPr>
          <w:rFonts w:ascii="Simplified Arabic" w:hAnsi="Simplified Arabic" w:cs="Simplified Arabic"/>
          <w:sz w:val="28"/>
          <w:szCs w:val="28"/>
          <w:rtl/>
          <w:lang w:bidi="ar-IQ"/>
        </w:rPr>
        <w:t>،</w:t>
      </w:r>
      <w:r w:rsidRPr="0001460B">
        <w:rPr>
          <w:rFonts w:ascii="Simplified Arabic" w:hAnsi="Simplified Arabic" w:cs="Simplified Arabic"/>
          <w:sz w:val="28"/>
          <w:szCs w:val="28"/>
          <w:rtl/>
          <w:lang w:bidi="ar-IQ"/>
        </w:rPr>
        <w:t xml:space="preserve"> إلاّ اننا لم نطلع على النسخة المطبوعة بسبب الحصار المفروض على بلدنا الحبيب آنذاك.</w:t>
      </w:r>
      <w:r w:rsidRPr="0001460B">
        <w:rPr>
          <w:rFonts w:ascii="Simplified Arabic" w:hAnsi="Simplified Arabic" w:cs="Simplified Arabic"/>
          <w:b/>
          <w:bCs/>
          <w:sz w:val="28"/>
          <w:szCs w:val="28"/>
          <w:rtl/>
          <w:lang w:bidi="ar-IQ"/>
        </w:rPr>
        <w:t xml:space="preserve">                     </w:t>
      </w:r>
    </w:p>
    <w:p w:rsidR="008D74F7" w:rsidRPr="00353421" w:rsidRDefault="008D74F7" w:rsidP="008D74F7">
      <w:pPr>
        <w:autoSpaceDE w:val="0"/>
        <w:autoSpaceDN w:val="0"/>
        <w:bidi/>
        <w:adjustRightInd w:val="0"/>
        <w:spacing w:after="0"/>
        <w:jc w:val="center"/>
        <w:rPr>
          <w:b/>
          <w:bCs/>
          <w:sz w:val="32"/>
          <w:szCs w:val="32"/>
          <w:rtl/>
          <w:lang w:bidi="ar-IQ"/>
        </w:rPr>
      </w:pPr>
      <w:r w:rsidRPr="00353421">
        <w:rPr>
          <w:rFonts w:hint="cs"/>
          <w:b/>
          <w:bCs/>
          <w:sz w:val="32"/>
          <w:szCs w:val="32"/>
          <w:rtl/>
          <w:lang w:bidi="ar-IQ"/>
        </w:rPr>
        <w:t>المبحث الثاني</w:t>
      </w:r>
    </w:p>
    <w:p w:rsidR="008D74F7" w:rsidRPr="00353421" w:rsidRDefault="008D74F7" w:rsidP="00115CD9">
      <w:pPr>
        <w:autoSpaceDE w:val="0"/>
        <w:autoSpaceDN w:val="0"/>
        <w:adjustRightInd w:val="0"/>
        <w:spacing w:after="0"/>
        <w:jc w:val="right"/>
        <w:rPr>
          <w:rFonts w:ascii="Simplified Arabic" w:hAnsi="Simplified Arabic" w:cs="Simplified Arabic"/>
          <w:b/>
          <w:bCs/>
          <w:sz w:val="28"/>
          <w:szCs w:val="28"/>
          <w:rtl/>
          <w:lang w:bidi="ar-IQ"/>
        </w:rPr>
      </w:pPr>
      <w:r w:rsidRPr="00353421">
        <w:rPr>
          <w:rFonts w:ascii="Simplified Arabic" w:hAnsi="Simplified Arabic" w:cs="Simplified Arabic"/>
          <w:b/>
          <w:bCs/>
          <w:sz w:val="28"/>
          <w:szCs w:val="28"/>
          <w:rtl/>
          <w:lang w:bidi="ar-IQ"/>
        </w:rPr>
        <w:t xml:space="preserve">القواعد الفقهية  </w:t>
      </w:r>
      <w:r w:rsidR="00115CD9" w:rsidRPr="00353421">
        <w:rPr>
          <w:rFonts w:ascii="Simplified Arabic" w:hAnsi="Simplified Arabic" w:cs="Simplified Arabic"/>
          <w:b/>
          <w:bCs/>
          <w:sz w:val="28"/>
          <w:szCs w:val="28"/>
          <w:rtl/>
          <w:lang w:bidi="ar-IQ"/>
        </w:rPr>
        <w:t>،</w:t>
      </w:r>
      <w:r w:rsidRPr="00353421">
        <w:rPr>
          <w:rFonts w:ascii="Simplified Arabic" w:hAnsi="Simplified Arabic" w:cs="Simplified Arabic"/>
          <w:b/>
          <w:bCs/>
          <w:sz w:val="28"/>
          <w:szCs w:val="28"/>
          <w:rtl/>
          <w:lang w:bidi="ar-IQ"/>
        </w:rPr>
        <w:t xml:space="preserve">معناها </w:t>
      </w:r>
      <w:r w:rsidR="00115CD9" w:rsidRPr="00353421">
        <w:rPr>
          <w:rFonts w:ascii="Simplified Arabic" w:hAnsi="Simplified Arabic" w:cs="Simplified Arabic"/>
          <w:b/>
          <w:bCs/>
          <w:sz w:val="28"/>
          <w:szCs w:val="28"/>
          <w:rtl/>
          <w:lang w:bidi="ar-IQ"/>
        </w:rPr>
        <w:t>،</w:t>
      </w:r>
      <w:r w:rsidRPr="00353421">
        <w:rPr>
          <w:rFonts w:ascii="Simplified Arabic" w:hAnsi="Simplified Arabic" w:cs="Simplified Arabic"/>
          <w:b/>
          <w:bCs/>
          <w:sz w:val="28"/>
          <w:szCs w:val="28"/>
          <w:rtl/>
          <w:lang w:bidi="ar-IQ"/>
        </w:rPr>
        <w:t xml:space="preserve"> وتكوينها </w:t>
      </w:r>
      <w:r w:rsidR="00115CD9" w:rsidRPr="00353421">
        <w:rPr>
          <w:rFonts w:ascii="Simplified Arabic" w:hAnsi="Simplified Arabic" w:cs="Simplified Arabic"/>
          <w:b/>
          <w:bCs/>
          <w:sz w:val="28"/>
          <w:szCs w:val="28"/>
          <w:rtl/>
          <w:lang w:bidi="ar-IQ"/>
        </w:rPr>
        <w:t>،</w:t>
      </w:r>
      <w:r w:rsidRPr="00353421">
        <w:rPr>
          <w:rFonts w:ascii="Simplified Arabic" w:hAnsi="Simplified Arabic" w:cs="Simplified Arabic"/>
          <w:b/>
          <w:bCs/>
          <w:sz w:val="28"/>
          <w:szCs w:val="28"/>
          <w:rtl/>
          <w:lang w:bidi="ar-IQ"/>
        </w:rPr>
        <w:t xml:space="preserve"> وأدلتها </w:t>
      </w:r>
      <w:r w:rsidR="00115CD9" w:rsidRPr="00353421">
        <w:rPr>
          <w:rFonts w:ascii="Simplified Arabic" w:hAnsi="Simplified Arabic" w:cs="Simplified Arabic"/>
          <w:b/>
          <w:bCs/>
          <w:sz w:val="28"/>
          <w:szCs w:val="28"/>
          <w:rtl/>
          <w:lang w:bidi="ar-IQ"/>
        </w:rPr>
        <w:t>،</w:t>
      </w:r>
      <w:r w:rsidRPr="00353421">
        <w:rPr>
          <w:rFonts w:ascii="Simplified Arabic" w:hAnsi="Simplified Arabic" w:cs="Simplified Arabic"/>
          <w:b/>
          <w:bCs/>
          <w:sz w:val="28"/>
          <w:szCs w:val="28"/>
          <w:rtl/>
          <w:lang w:bidi="ar-IQ"/>
        </w:rPr>
        <w:t xml:space="preserve"> وانموذجات تطبيقية منها في الإقناع </w:t>
      </w:r>
      <w:r w:rsidR="00115CD9" w:rsidRPr="00353421">
        <w:rPr>
          <w:rFonts w:ascii="Simplified Arabic" w:hAnsi="Simplified Arabic" w:cs="Simplified Arabic"/>
          <w:b/>
          <w:bCs/>
          <w:sz w:val="28"/>
          <w:szCs w:val="28"/>
          <w:rtl/>
          <w:lang w:bidi="ar-IQ"/>
        </w:rPr>
        <w:t>ويتضمن ثلاثة مطالب :-</w:t>
      </w:r>
    </w:p>
    <w:p w:rsidR="008D74F7" w:rsidRPr="00353421" w:rsidRDefault="008D74F7" w:rsidP="008D74F7">
      <w:pPr>
        <w:autoSpaceDE w:val="0"/>
        <w:autoSpaceDN w:val="0"/>
        <w:adjustRightInd w:val="0"/>
        <w:spacing w:after="0"/>
        <w:jc w:val="right"/>
        <w:rPr>
          <w:rFonts w:ascii="Simplified Arabic" w:hAnsi="Simplified Arabic" w:cs="Simplified Arabic"/>
          <w:b/>
          <w:bCs/>
          <w:sz w:val="28"/>
          <w:szCs w:val="28"/>
          <w:rtl/>
          <w:lang w:bidi="ar-IQ"/>
        </w:rPr>
      </w:pPr>
      <w:r w:rsidRPr="00353421">
        <w:rPr>
          <w:rFonts w:ascii="Simplified Arabic" w:hAnsi="Simplified Arabic" w:cs="Simplified Arabic"/>
          <w:b/>
          <w:bCs/>
          <w:sz w:val="28"/>
          <w:szCs w:val="28"/>
          <w:rtl/>
          <w:lang w:bidi="ar-IQ"/>
        </w:rPr>
        <w:t>المطلب الأول : معنى القواعد الفقهية وتكوينها وأدلتها عند الفقهاء .</w:t>
      </w:r>
    </w:p>
    <w:p w:rsidR="008D74F7" w:rsidRPr="00353421" w:rsidRDefault="008D74F7" w:rsidP="008D74F7">
      <w:pPr>
        <w:autoSpaceDE w:val="0"/>
        <w:autoSpaceDN w:val="0"/>
        <w:adjustRightInd w:val="0"/>
        <w:spacing w:after="0"/>
        <w:jc w:val="right"/>
        <w:rPr>
          <w:rFonts w:ascii="Simplified Arabic" w:hAnsi="Simplified Arabic" w:cs="Simplified Arabic"/>
          <w:b/>
          <w:bCs/>
          <w:sz w:val="28"/>
          <w:szCs w:val="28"/>
          <w:rtl/>
          <w:lang w:bidi="ar-IQ"/>
        </w:rPr>
      </w:pPr>
      <w:r w:rsidRPr="00353421">
        <w:rPr>
          <w:rFonts w:ascii="Simplified Arabic" w:hAnsi="Simplified Arabic" w:cs="Simplified Arabic"/>
          <w:b/>
          <w:bCs/>
          <w:sz w:val="28"/>
          <w:szCs w:val="28"/>
          <w:rtl/>
          <w:lang w:bidi="ar-IQ"/>
        </w:rPr>
        <w:t>المطلب الثاني : القواعد الفقهية التي وردت في كتاب الإقناع لابن المنذر .</w:t>
      </w:r>
    </w:p>
    <w:p w:rsidR="008D74F7" w:rsidRPr="00353421" w:rsidRDefault="008D74F7" w:rsidP="00115CD9">
      <w:pPr>
        <w:autoSpaceDE w:val="0"/>
        <w:autoSpaceDN w:val="0"/>
        <w:adjustRightInd w:val="0"/>
        <w:spacing w:after="0"/>
        <w:jc w:val="right"/>
        <w:rPr>
          <w:rFonts w:ascii="Simplified Arabic" w:hAnsi="Simplified Arabic" w:cs="Simplified Arabic"/>
          <w:b/>
          <w:bCs/>
          <w:sz w:val="28"/>
          <w:szCs w:val="28"/>
          <w:rtl/>
          <w:lang w:bidi="ar-IQ"/>
        </w:rPr>
      </w:pPr>
      <w:r w:rsidRPr="00353421">
        <w:rPr>
          <w:rFonts w:ascii="Simplified Arabic" w:hAnsi="Simplified Arabic" w:cs="Simplified Arabic"/>
          <w:b/>
          <w:bCs/>
          <w:sz w:val="28"/>
          <w:szCs w:val="28"/>
          <w:rtl/>
          <w:lang w:bidi="ar-IQ"/>
        </w:rPr>
        <w:t xml:space="preserve"> المطلب الثالث : انموذجات تطبيقية من القواعد الفقهية المعتمدة في الإقناع لابن المنذر .</w:t>
      </w:r>
    </w:p>
    <w:p w:rsidR="008D74F7" w:rsidRPr="008D74F7" w:rsidRDefault="008D74F7" w:rsidP="008D74F7">
      <w:pPr>
        <w:autoSpaceDE w:val="0"/>
        <w:autoSpaceDN w:val="0"/>
        <w:bidi/>
        <w:adjustRightInd w:val="0"/>
        <w:spacing w:after="0"/>
        <w:jc w:val="center"/>
        <w:rPr>
          <w:b/>
          <w:bCs/>
          <w:sz w:val="28"/>
          <w:szCs w:val="28"/>
          <w:rtl/>
          <w:lang w:bidi="ar-IQ"/>
        </w:rPr>
      </w:pPr>
      <w:r w:rsidRPr="008D74F7">
        <w:rPr>
          <w:rFonts w:hint="cs"/>
          <w:b/>
          <w:bCs/>
          <w:sz w:val="28"/>
          <w:szCs w:val="28"/>
          <w:rtl/>
          <w:lang w:bidi="ar-IQ"/>
        </w:rPr>
        <w:t>المطلب الأول</w:t>
      </w:r>
    </w:p>
    <w:p w:rsidR="008D74F7" w:rsidRPr="008D74F7" w:rsidRDefault="00115CD9" w:rsidP="008D74F7">
      <w:pPr>
        <w:autoSpaceDE w:val="0"/>
        <w:autoSpaceDN w:val="0"/>
        <w:bidi/>
        <w:adjustRightInd w:val="0"/>
        <w:spacing w:after="0"/>
        <w:jc w:val="center"/>
        <w:rPr>
          <w:b/>
          <w:bCs/>
          <w:sz w:val="28"/>
          <w:szCs w:val="28"/>
          <w:rtl/>
          <w:lang w:bidi="ar-IQ"/>
        </w:rPr>
      </w:pPr>
      <w:r>
        <w:rPr>
          <w:rFonts w:hint="cs"/>
          <w:b/>
          <w:bCs/>
          <w:sz w:val="28"/>
          <w:szCs w:val="28"/>
          <w:rtl/>
          <w:lang w:bidi="ar-IQ"/>
        </w:rPr>
        <w:t>معنى القواعد الفقهية، وتكوينها،</w:t>
      </w:r>
      <w:r w:rsidR="008D74F7" w:rsidRPr="008D74F7">
        <w:rPr>
          <w:rFonts w:hint="cs"/>
          <w:b/>
          <w:bCs/>
          <w:sz w:val="28"/>
          <w:szCs w:val="28"/>
          <w:rtl/>
          <w:lang w:bidi="ar-IQ"/>
        </w:rPr>
        <w:t xml:space="preserve"> وأدلتها عند الفقهاء </w:t>
      </w:r>
    </w:p>
    <w:p w:rsidR="008D74F7" w:rsidRPr="008D74F7" w:rsidRDefault="008D74F7" w:rsidP="008D74F7">
      <w:pPr>
        <w:autoSpaceDE w:val="0"/>
        <w:autoSpaceDN w:val="0"/>
        <w:bidi/>
        <w:adjustRightInd w:val="0"/>
        <w:spacing w:after="0"/>
        <w:jc w:val="both"/>
        <w:rPr>
          <w:b/>
          <w:bCs/>
          <w:sz w:val="28"/>
          <w:szCs w:val="28"/>
          <w:rtl/>
        </w:rPr>
      </w:pPr>
      <w:r w:rsidRPr="008D74F7">
        <w:rPr>
          <w:rFonts w:hint="cs"/>
          <w:b/>
          <w:bCs/>
          <w:sz w:val="28"/>
          <w:szCs w:val="28"/>
          <w:rtl/>
          <w:lang w:bidi="ar-IQ"/>
        </w:rPr>
        <w:t xml:space="preserve">أولاً : معنى القواعد الفقهية </w:t>
      </w:r>
    </w:p>
    <w:p w:rsidR="008D74F7" w:rsidRPr="00353421" w:rsidRDefault="008D74F7" w:rsidP="00353421">
      <w:pPr>
        <w:pStyle w:val="a8"/>
        <w:bidi/>
        <w:jc w:val="both"/>
        <w:rPr>
          <w:rFonts w:ascii="Simplified Arabic" w:hAnsi="Simplified Arabic" w:cs="Simplified Arabic"/>
          <w:sz w:val="28"/>
          <w:szCs w:val="28"/>
          <w:rtl/>
          <w:lang w:bidi="ar-IQ"/>
        </w:rPr>
      </w:pPr>
      <w:r w:rsidRPr="00353421">
        <w:rPr>
          <w:rFonts w:ascii="Simplified Arabic" w:hAnsi="Simplified Arabic" w:cs="Simplified Arabic"/>
          <w:b/>
          <w:bCs/>
          <w:sz w:val="28"/>
          <w:szCs w:val="28"/>
          <w:rtl/>
          <w:lang w:bidi="ar-IQ"/>
        </w:rPr>
        <w:t xml:space="preserve"> </w:t>
      </w:r>
      <w:r w:rsidR="00353421" w:rsidRPr="00353421">
        <w:rPr>
          <w:rFonts w:ascii="Simplified Arabic" w:hAnsi="Simplified Arabic" w:cs="Simplified Arabic"/>
          <w:sz w:val="28"/>
          <w:szCs w:val="28"/>
          <w:rtl/>
          <w:lang w:bidi="ar-IQ"/>
        </w:rPr>
        <w:t xml:space="preserve">  </w:t>
      </w:r>
      <w:r w:rsidRPr="00353421">
        <w:rPr>
          <w:rFonts w:ascii="Simplified Arabic" w:hAnsi="Simplified Arabic" w:cs="Simplified Arabic"/>
          <w:sz w:val="28"/>
          <w:szCs w:val="28"/>
          <w:rtl/>
          <w:lang w:bidi="ar-IQ"/>
        </w:rPr>
        <w:t>سبق وان بينا معنى القاعدة في اللغة والاصطلاح فيجدر بنا هنا ان نبين معنى الفقه في اللغة</w:t>
      </w:r>
      <w:r w:rsidRPr="00353421">
        <w:rPr>
          <w:rFonts w:ascii="Simplified Arabic" w:hAnsi="Simplified Arabic" w:cs="Simplified Arabic"/>
          <w:sz w:val="28"/>
          <w:szCs w:val="28"/>
          <w:lang w:bidi="ar-IQ"/>
        </w:rPr>
        <w:t xml:space="preserve"> </w:t>
      </w:r>
      <w:r w:rsidRPr="00353421">
        <w:rPr>
          <w:rFonts w:ascii="Simplified Arabic" w:hAnsi="Simplified Arabic" w:cs="Simplified Arabic"/>
          <w:sz w:val="28"/>
          <w:szCs w:val="28"/>
          <w:rtl/>
          <w:lang w:bidi="ar-IQ"/>
        </w:rPr>
        <w:t>والاصطلاح لنتوصل الى معرفة معنى القواعد الفقهية عند الفقهاء .</w:t>
      </w:r>
    </w:p>
    <w:p w:rsidR="008D74F7" w:rsidRPr="00353421" w:rsidRDefault="008D74F7" w:rsidP="00353421">
      <w:pPr>
        <w:pStyle w:val="a8"/>
        <w:bidi/>
        <w:jc w:val="both"/>
        <w:rPr>
          <w:rFonts w:ascii="Simplified Arabic" w:hAnsi="Simplified Arabic" w:cs="Simplified Arabic"/>
          <w:sz w:val="28"/>
          <w:szCs w:val="28"/>
          <w:rtl/>
        </w:rPr>
      </w:pPr>
      <w:r w:rsidRPr="00353421">
        <w:rPr>
          <w:rFonts w:ascii="Simplified Arabic" w:hAnsi="Simplified Arabic" w:cs="Simplified Arabic"/>
          <w:sz w:val="28"/>
          <w:szCs w:val="28"/>
          <w:rtl/>
        </w:rPr>
        <w:t xml:space="preserve">فالفقه لغةً :يعني الفهم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نقول فقهت كلامك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أي فهمته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قال تعالى(</w:t>
      </w:r>
      <w:r w:rsidRPr="00353421">
        <w:rPr>
          <w:rFonts w:ascii="Simplified Arabic" w:hAnsi="Simplified Arabic" w:cs="Simplified Arabic"/>
          <w:color w:val="000000"/>
          <w:sz w:val="28"/>
          <w:szCs w:val="28"/>
          <w:rtl/>
        </w:rPr>
        <w:t>وَٱحۡلُلۡ عُقۡدَةٗ مِّن لِّسَانِي</w:t>
      </w:r>
      <w:r w:rsidRPr="00353421">
        <w:rPr>
          <w:rFonts w:ascii="Simplified Arabic" w:hAnsi="Simplified Arabic" w:cs="Simplified Arabic"/>
          <w:color w:val="000000"/>
          <w:sz w:val="28"/>
          <w:szCs w:val="28"/>
        </w:rPr>
        <w:sym w:font="AGA Arabesque" w:char="F05E"/>
      </w:r>
      <w:r w:rsidRPr="00353421">
        <w:rPr>
          <w:rFonts w:ascii="Simplified Arabic" w:hAnsi="Simplified Arabic" w:cs="Simplified Arabic"/>
          <w:color w:val="000000"/>
          <w:sz w:val="28"/>
          <w:szCs w:val="28"/>
          <w:rtl/>
        </w:rPr>
        <w:t>يَفۡقَهُواْ قَوۡلِي</w:t>
      </w:r>
      <w:r w:rsidRPr="00353421">
        <w:rPr>
          <w:rFonts w:ascii="Simplified Arabic" w:hAnsi="Simplified Arabic" w:cs="Simplified Arabic"/>
          <w:sz w:val="28"/>
          <w:szCs w:val="28"/>
          <w:rtl/>
        </w:rPr>
        <w:t>)</w:t>
      </w:r>
      <w:r w:rsidRPr="00353421">
        <w:rPr>
          <w:rFonts w:ascii="Simplified Arabic" w:eastAsia="@Arial Unicode MS" w:hAnsi="Simplified Arabic" w:cs="Simplified Arabic"/>
          <w:color w:val="000000"/>
          <w:sz w:val="28"/>
          <w:szCs w:val="28"/>
          <w:vertAlign w:val="superscript"/>
          <w:rtl/>
        </w:rPr>
        <w:t>(</w:t>
      </w:r>
      <w:r w:rsidR="00CD0597" w:rsidRPr="00353421">
        <w:rPr>
          <w:rFonts w:ascii="Simplified Arabic" w:eastAsia="@Arial Unicode MS" w:hAnsi="Simplified Arabic" w:cs="Simplified Arabic"/>
          <w:color w:val="000000"/>
          <w:sz w:val="28"/>
          <w:szCs w:val="28"/>
          <w:vertAlign w:val="superscript"/>
          <w:rtl/>
        </w:rPr>
        <w:t>24</w:t>
      </w:r>
      <w:r w:rsidRPr="00353421">
        <w:rPr>
          <w:rFonts w:ascii="Simplified Arabic" w:eastAsia="@Arial Unicode MS" w:hAnsi="Simplified Arabic" w:cs="Simplified Arabic"/>
          <w:color w:val="000000"/>
          <w:sz w:val="28"/>
          <w:szCs w:val="28"/>
          <w:vertAlign w:val="superscript"/>
          <w:rtl/>
        </w:rPr>
        <w:t>)</w:t>
      </w:r>
      <w:r w:rsidRPr="00353421">
        <w:rPr>
          <w:rFonts w:ascii="Simplified Arabic" w:eastAsia="@Arial Unicode MS" w:hAnsi="Simplified Arabic" w:cs="Simplified Arabic"/>
          <w:color w:val="000000"/>
          <w:sz w:val="28"/>
          <w:szCs w:val="28"/>
          <w:rtl/>
        </w:rPr>
        <w:t xml:space="preserve"> وقال جل في علا</w:t>
      </w:r>
      <w:r w:rsidRPr="00353421">
        <w:rPr>
          <w:rFonts w:ascii="Simplified Arabic" w:eastAsia="@Arial Unicode MS" w:hAnsi="Simplified Arabic" w:cs="Simplified Arabic"/>
          <w:sz w:val="28"/>
          <w:szCs w:val="28"/>
          <w:vertAlign w:val="superscript"/>
          <w:rtl/>
        </w:rPr>
        <w:t xml:space="preserve"> </w:t>
      </w:r>
      <w:r w:rsidRPr="00353421">
        <w:rPr>
          <w:rFonts w:ascii="Simplified Arabic" w:eastAsia="@Arial Unicode MS" w:hAnsi="Simplified Arabic" w:cs="Simplified Arabic"/>
          <w:sz w:val="28"/>
          <w:szCs w:val="28"/>
          <w:rtl/>
        </w:rPr>
        <w:t>(</w:t>
      </w:r>
      <w:r w:rsidRPr="00353421">
        <w:rPr>
          <w:rFonts w:ascii="Simplified Arabic" w:hAnsi="Simplified Arabic" w:cs="Simplified Arabic"/>
          <w:color w:val="000000"/>
          <w:sz w:val="28"/>
          <w:szCs w:val="28"/>
          <w:rtl/>
        </w:rPr>
        <w:t xml:space="preserve">فَمَالِ هَٰٓؤُلَآءِ ٱلۡقَوۡمِ لَا يَكَادُونَ </w:t>
      </w:r>
      <w:r w:rsidRPr="00353421">
        <w:rPr>
          <w:rFonts w:ascii="Simplified Arabic" w:hAnsi="Simplified Arabic" w:cs="Simplified Arabic"/>
          <w:color w:val="000000"/>
          <w:sz w:val="28"/>
          <w:szCs w:val="28"/>
          <w:rtl/>
        </w:rPr>
        <w:lastRenderedPageBreak/>
        <w:t>يَفۡقَهُونَ حَدِيثٗا</w:t>
      </w:r>
      <w:r w:rsidRPr="00353421">
        <w:rPr>
          <w:rFonts w:ascii="Simplified Arabic" w:eastAsia="@Arial Unicode MS" w:hAnsi="Simplified Arabic" w:cs="Simplified Arabic"/>
          <w:sz w:val="28"/>
          <w:szCs w:val="28"/>
          <w:rtl/>
        </w:rPr>
        <w:t>)</w:t>
      </w:r>
      <w:r w:rsidRPr="00353421">
        <w:rPr>
          <w:rFonts w:ascii="Simplified Arabic" w:eastAsia="@Arial Unicode MS" w:hAnsi="Simplified Arabic" w:cs="Simplified Arabic"/>
          <w:sz w:val="28"/>
          <w:szCs w:val="28"/>
          <w:vertAlign w:val="superscript"/>
          <w:rtl/>
        </w:rPr>
        <w:t xml:space="preserve"> (</w:t>
      </w:r>
      <w:r w:rsidR="00CD0597" w:rsidRPr="00353421">
        <w:rPr>
          <w:rFonts w:ascii="Simplified Arabic" w:eastAsia="@Arial Unicode MS" w:hAnsi="Simplified Arabic" w:cs="Simplified Arabic"/>
          <w:sz w:val="28"/>
          <w:szCs w:val="28"/>
          <w:vertAlign w:val="superscript"/>
          <w:rtl/>
        </w:rPr>
        <w:t>25</w:t>
      </w:r>
      <w:r w:rsidRPr="00353421">
        <w:rPr>
          <w:rFonts w:ascii="Simplified Arabic" w:eastAsia="@Arial Unicode MS" w:hAnsi="Simplified Arabic" w:cs="Simplified Arabic"/>
          <w:sz w:val="28"/>
          <w:szCs w:val="28"/>
          <w:vertAlign w:val="superscript"/>
          <w:rtl/>
        </w:rPr>
        <w:t>)</w:t>
      </w:r>
      <w:r w:rsidRPr="00353421">
        <w:rPr>
          <w:rFonts w:ascii="Simplified Arabic" w:hAnsi="Simplified Arabic" w:cs="Simplified Arabic"/>
          <w:sz w:val="28"/>
          <w:szCs w:val="28"/>
          <w:rtl/>
        </w:rPr>
        <w:t xml:space="preserve">  وقول نبي الرحمة ( من يرد الله به خيراً يفقهه في الدين ويلهمه رشده)</w:t>
      </w:r>
      <w:r w:rsidRPr="00353421">
        <w:rPr>
          <w:rFonts w:ascii="Simplified Arabic" w:hAnsi="Simplified Arabic" w:cs="Simplified Arabic"/>
          <w:sz w:val="28"/>
          <w:szCs w:val="28"/>
          <w:vertAlign w:val="superscript"/>
          <w:rtl/>
        </w:rPr>
        <w:t>(</w:t>
      </w:r>
      <w:r w:rsidR="00CD0597" w:rsidRPr="00353421">
        <w:rPr>
          <w:rFonts w:ascii="Simplified Arabic" w:hAnsi="Simplified Arabic" w:cs="Simplified Arabic"/>
          <w:sz w:val="28"/>
          <w:szCs w:val="28"/>
          <w:vertAlign w:val="superscript"/>
          <w:rtl/>
        </w:rPr>
        <w:t>26</w:t>
      </w:r>
      <w:r w:rsidRPr="00353421">
        <w:rPr>
          <w:rFonts w:ascii="Simplified Arabic" w:hAnsi="Simplified Arabic" w:cs="Simplified Arabic"/>
          <w:sz w:val="28"/>
          <w:szCs w:val="28"/>
          <w:vertAlign w:val="superscript"/>
          <w:rtl/>
        </w:rPr>
        <w:t xml:space="preserve">) </w:t>
      </w:r>
      <w:r w:rsidRPr="00353421">
        <w:rPr>
          <w:rFonts w:ascii="Simplified Arabic" w:hAnsi="Simplified Arabic" w:cs="Simplified Arabic"/>
          <w:sz w:val="28"/>
          <w:szCs w:val="28"/>
          <w:rtl/>
        </w:rPr>
        <w:t>فلفظ الفقه ومشتقاته في النصوص المقدسة التقدمة يعني الفهم.</w:t>
      </w:r>
    </w:p>
    <w:p w:rsidR="008D74F7" w:rsidRPr="00353421" w:rsidRDefault="00353421" w:rsidP="00353421">
      <w:pPr>
        <w:pStyle w:val="a8"/>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008D74F7" w:rsidRPr="00353421">
        <w:rPr>
          <w:rFonts w:ascii="Simplified Arabic" w:hAnsi="Simplified Arabic" w:cs="Simplified Arabic"/>
          <w:sz w:val="28"/>
          <w:szCs w:val="28"/>
          <w:rtl/>
        </w:rPr>
        <w:t>أما الفقه اصطلاحا فهو: (العلم بالأحكام الشرعية العم</w:t>
      </w:r>
      <w:r w:rsidR="00CD0597" w:rsidRPr="00353421">
        <w:rPr>
          <w:rFonts w:ascii="Simplified Arabic" w:hAnsi="Simplified Arabic" w:cs="Simplified Arabic"/>
          <w:sz w:val="28"/>
          <w:szCs w:val="28"/>
          <w:rtl/>
        </w:rPr>
        <w:t>لية المكتسب من أدلتها التفصيلية</w:t>
      </w:r>
      <w:r w:rsidR="008D74F7"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vertAlign w:val="superscript"/>
          <w:rtl/>
        </w:rPr>
        <w:t>(</w:t>
      </w:r>
      <w:r w:rsidR="00CD0597" w:rsidRPr="00353421">
        <w:rPr>
          <w:rFonts w:ascii="Simplified Arabic" w:hAnsi="Simplified Arabic" w:cs="Simplified Arabic"/>
          <w:sz w:val="28"/>
          <w:szCs w:val="28"/>
          <w:vertAlign w:val="superscript"/>
          <w:rtl/>
        </w:rPr>
        <w:t>27</w:t>
      </w:r>
      <w:r w:rsidR="008D74F7" w:rsidRPr="00353421">
        <w:rPr>
          <w:rFonts w:ascii="Simplified Arabic" w:hAnsi="Simplified Arabic" w:cs="Simplified Arabic"/>
          <w:sz w:val="28"/>
          <w:szCs w:val="28"/>
          <w:vertAlign w:val="superscript"/>
          <w:rtl/>
        </w:rPr>
        <w:t xml:space="preserve">). </w:t>
      </w:r>
      <w:r w:rsidR="008D74F7" w:rsidRPr="00353421">
        <w:rPr>
          <w:rFonts w:ascii="Simplified Arabic" w:hAnsi="Simplified Arabic" w:cs="Simplified Arabic"/>
          <w:sz w:val="28"/>
          <w:szCs w:val="28"/>
          <w:rtl/>
        </w:rPr>
        <w:t>وبناءاً على ما تقدم يمكننا القول بان معنى( القواعد الفقهية): نصوص دستورية موجزة تشتمل على أحكام تشريعية عامة في الجزئيات التي تدخل تحت موضوعها ، وهذا ما عبّر عنه الاستاذ مصطفى الزرقا بقوله( اصول فقهية كلية في نصوص موجزة دستورية تتضمن أحكاماً تشريعية عامة في الحوادث التي تدخل تحت موضوعها)</w:t>
      </w:r>
      <w:r w:rsidR="008D74F7" w:rsidRPr="00353421">
        <w:rPr>
          <w:rFonts w:ascii="Simplified Arabic" w:hAnsi="Simplified Arabic" w:cs="Simplified Arabic"/>
          <w:sz w:val="28"/>
          <w:szCs w:val="28"/>
          <w:vertAlign w:val="superscript"/>
          <w:rtl/>
        </w:rPr>
        <w:t>(</w:t>
      </w:r>
      <w:r w:rsidR="006D25EE" w:rsidRPr="00353421">
        <w:rPr>
          <w:rFonts w:ascii="Simplified Arabic" w:hAnsi="Simplified Arabic" w:cs="Simplified Arabic"/>
          <w:sz w:val="28"/>
          <w:szCs w:val="28"/>
          <w:vertAlign w:val="superscript"/>
          <w:rtl/>
        </w:rPr>
        <w:t>28</w:t>
      </w:r>
      <w:r w:rsidR="008D74F7" w:rsidRPr="00353421">
        <w:rPr>
          <w:rFonts w:ascii="Simplified Arabic" w:hAnsi="Simplified Arabic" w:cs="Simplified Arabic"/>
          <w:sz w:val="28"/>
          <w:szCs w:val="28"/>
          <w:vertAlign w:val="superscript"/>
          <w:rtl/>
        </w:rPr>
        <w:t xml:space="preserve">) </w:t>
      </w:r>
      <w:r w:rsidR="008D74F7" w:rsidRPr="00353421">
        <w:rPr>
          <w:rFonts w:ascii="Simplified Arabic" w:hAnsi="Simplified Arabic" w:cs="Simplified Arabic"/>
          <w:sz w:val="28"/>
          <w:szCs w:val="28"/>
          <w:rtl/>
        </w:rPr>
        <w:t>.</w:t>
      </w:r>
    </w:p>
    <w:p w:rsidR="008D74F7" w:rsidRPr="00353421" w:rsidRDefault="006D25EE" w:rsidP="00353421">
      <w:pPr>
        <w:pStyle w:val="a8"/>
        <w:bidi/>
        <w:jc w:val="both"/>
        <w:rPr>
          <w:rFonts w:ascii="Simplified Arabic" w:hAnsi="Simplified Arabic" w:cs="Simplified Arabic"/>
          <w:sz w:val="28"/>
          <w:szCs w:val="28"/>
        </w:rPr>
      </w:pPr>
      <w:r w:rsidRPr="00353421">
        <w:rPr>
          <w:rFonts w:ascii="Simplified Arabic" w:hAnsi="Simplified Arabic" w:cs="Simplified Arabic"/>
          <w:sz w:val="28"/>
          <w:szCs w:val="28"/>
          <w:rtl/>
        </w:rPr>
        <w:t xml:space="preserve">   </w:t>
      </w:r>
      <w:r w:rsidR="008D74F7" w:rsidRPr="00353421">
        <w:rPr>
          <w:rFonts w:ascii="Simplified Arabic" w:hAnsi="Simplified Arabic" w:cs="Simplified Arabic"/>
          <w:sz w:val="28"/>
          <w:szCs w:val="28"/>
          <w:rtl/>
        </w:rPr>
        <w:t>وعرّفها آخر بقوله( أصل فقهي كلي يتضمن أحكاماً شرعية عامة من أبواب متعددة في القضايا التي  تدخل تحت موضوعه )</w:t>
      </w:r>
      <w:r w:rsidR="008D74F7" w:rsidRPr="00353421">
        <w:rPr>
          <w:rFonts w:ascii="Simplified Arabic" w:hAnsi="Simplified Arabic" w:cs="Simplified Arabic"/>
          <w:sz w:val="28"/>
          <w:szCs w:val="28"/>
          <w:vertAlign w:val="superscript"/>
          <w:rtl/>
        </w:rPr>
        <w:t>(</w:t>
      </w:r>
      <w:r w:rsidR="00165F33" w:rsidRPr="00353421">
        <w:rPr>
          <w:rFonts w:ascii="Simplified Arabic" w:hAnsi="Simplified Arabic" w:cs="Simplified Arabic"/>
          <w:sz w:val="28"/>
          <w:szCs w:val="28"/>
          <w:vertAlign w:val="superscript"/>
          <w:rtl/>
        </w:rPr>
        <w:t>29</w:t>
      </w:r>
      <w:r w:rsidR="008D74F7" w:rsidRPr="00353421">
        <w:rPr>
          <w:rFonts w:ascii="Simplified Arabic" w:hAnsi="Simplified Arabic" w:cs="Simplified Arabic"/>
          <w:sz w:val="28"/>
          <w:szCs w:val="28"/>
          <w:vertAlign w:val="superscript"/>
          <w:rtl/>
        </w:rPr>
        <w:t>)</w:t>
      </w:r>
      <w:r w:rsidR="008D74F7" w:rsidRPr="00353421">
        <w:rPr>
          <w:rFonts w:ascii="Simplified Arabic" w:hAnsi="Simplified Arabic" w:cs="Simplified Arabic"/>
          <w:sz w:val="28"/>
          <w:szCs w:val="28"/>
          <w:rtl/>
        </w:rPr>
        <w:t xml:space="preserve"> .</w:t>
      </w:r>
    </w:p>
    <w:p w:rsidR="009776F7" w:rsidRPr="00353421" w:rsidRDefault="00353421" w:rsidP="00353421">
      <w:pPr>
        <w:pStyle w:val="a8"/>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D74F7" w:rsidRPr="00353421">
        <w:rPr>
          <w:rFonts w:ascii="Simplified Arabic" w:hAnsi="Simplified Arabic" w:cs="Simplified Arabic"/>
          <w:sz w:val="28"/>
          <w:szCs w:val="28"/>
          <w:rtl/>
        </w:rPr>
        <w:t xml:space="preserve">والقاعدة الفقهية تختلف عن الضابط الفقهي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لأن الضابط الفقهي أضيق مجالاً من القاعدة الفقهية</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لأنه لا يتعدى الموضوع الفقهي الواحد وهذا ما أشار اليه بعض الأصوليين والفقهاء بقولهم ( والقاعدة لا تختص بباب بخلاف الضابط)</w:t>
      </w:r>
      <w:r w:rsidR="008D74F7" w:rsidRPr="00353421">
        <w:rPr>
          <w:rFonts w:ascii="Simplified Arabic" w:hAnsi="Simplified Arabic" w:cs="Simplified Arabic"/>
          <w:sz w:val="28"/>
          <w:szCs w:val="28"/>
          <w:vertAlign w:val="superscript"/>
          <w:rtl/>
        </w:rPr>
        <w:t>(</w:t>
      </w:r>
      <w:r w:rsidR="00165F33" w:rsidRPr="00353421">
        <w:rPr>
          <w:rFonts w:ascii="Simplified Arabic" w:hAnsi="Simplified Arabic" w:cs="Simplified Arabic"/>
          <w:sz w:val="28"/>
          <w:szCs w:val="28"/>
          <w:vertAlign w:val="superscript"/>
          <w:rtl/>
        </w:rPr>
        <w:t>30</w:t>
      </w:r>
      <w:r w:rsidR="008D74F7" w:rsidRPr="00353421">
        <w:rPr>
          <w:rFonts w:ascii="Simplified Arabic" w:hAnsi="Simplified Arabic" w:cs="Simplified Arabic"/>
          <w:sz w:val="28"/>
          <w:szCs w:val="28"/>
          <w:vertAlign w:val="superscript"/>
          <w:rtl/>
        </w:rPr>
        <w:t>)</w:t>
      </w:r>
      <w:r w:rsidR="008D74F7" w:rsidRPr="00353421">
        <w:rPr>
          <w:rFonts w:ascii="Simplified Arabic" w:hAnsi="Simplified Arabic" w:cs="Simplified Arabic"/>
          <w:sz w:val="28"/>
          <w:szCs w:val="28"/>
          <w:rtl/>
        </w:rPr>
        <w:t xml:space="preserve"> وصرح الإمام السيوطي بذلك عندما قال (....وهذا هو أحد الفروق بين الضابط والقاعدة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لأن القاعدة تجمع فروعاً من أبواب شتى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والضابط يجمع فروع باب واحد)</w:t>
      </w:r>
      <w:r w:rsidR="008D74F7" w:rsidRPr="00353421">
        <w:rPr>
          <w:rFonts w:ascii="Simplified Arabic" w:hAnsi="Simplified Arabic" w:cs="Simplified Arabic"/>
          <w:sz w:val="28"/>
          <w:szCs w:val="28"/>
          <w:vertAlign w:val="superscript"/>
          <w:rtl/>
        </w:rPr>
        <w:t>(3</w:t>
      </w:r>
      <w:r w:rsidR="00165F33" w:rsidRPr="00353421">
        <w:rPr>
          <w:rFonts w:ascii="Simplified Arabic" w:hAnsi="Simplified Arabic" w:cs="Simplified Arabic"/>
          <w:sz w:val="28"/>
          <w:szCs w:val="28"/>
          <w:vertAlign w:val="superscript"/>
          <w:rtl/>
        </w:rPr>
        <w:t>1</w:t>
      </w:r>
      <w:r w:rsidR="008D74F7" w:rsidRPr="00353421">
        <w:rPr>
          <w:rFonts w:ascii="Simplified Arabic" w:hAnsi="Simplified Arabic" w:cs="Simplified Arabic"/>
          <w:sz w:val="28"/>
          <w:szCs w:val="28"/>
          <w:vertAlign w:val="superscript"/>
          <w:rtl/>
        </w:rPr>
        <w:t>)</w:t>
      </w:r>
      <w:r w:rsidR="008D74F7" w:rsidRPr="00353421">
        <w:rPr>
          <w:rFonts w:ascii="Simplified Arabic" w:hAnsi="Simplified Arabic" w:cs="Simplified Arabic"/>
          <w:sz w:val="28"/>
          <w:szCs w:val="28"/>
          <w:rtl/>
        </w:rPr>
        <w:t xml:space="preserve"> ومن أمثلة الضابط الفقهي قول رسول الله (صلى الله عليه وآله وسلم) ( أيما إهاب دبغ فقد طهر )</w:t>
      </w:r>
      <w:r w:rsidR="008D74F7" w:rsidRPr="00353421">
        <w:rPr>
          <w:rFonts w:ascii="Simplified Arabic" w:hAnsi="Simplified Arabic" w:cs="Simplified Arabic"/>
          <w:sz w:val="28"/>
          <w:szCs w:val="28"/>
          <w:vertAlign w:val="superscript"/>
          <w:rtl/>
        </w:rPr>
        <w:t>(</w:t>
      </w:r>
      <w:r w:rsidR="00165F33" w:rsidRPr="00353421">
        <w:rPr>
          <w:rFonts w:ascii="Simplified Arabic" w:hAnsi="Simplified Arabic" w:cs="Simplified Arabic"/>
          <w:sz w:val="28"/>
          <w:szCs w:val="28"/>
          <w:vertAlign w:val="superscript"/>
          <w:rtl/>
        </w:rPr>
        <w:t>32</w:t>
      </w:r>
      <w:r w:rsidR="008D74F7" w:rsidRPr="00353421">
        <w:rPr>
          <w:rFonts w:ascii="Simplified Arabic" w:hAnsi="Simplified Arabic" w:cs="Simplified Arabic"/>
          <w:sz w:val="28"/>
          <w:szCs w:val="28"/>
          <w:vertAlign w:val="superscript"/>
          <w:rtl/>
        </w:rPr>
        <w:t>)</w:t>
      </w:r>
      <w:r w:rsidR="008D74F7" w:rsidRPr="00353421">
        <w:rPr>
          <w:rFonts w:ascii="Simplified Arabic" w:hAnsi="Simplified Arabic" w:cs="Simplified Arabic"/>
          <w:sz w:val="28"/>
          <w:szCs w:val="28"/>
          <w:rtl/>
        </w:rPr>
        <w:t xml:space="preserve"> فهذا الحديث يعدُّ ضابطاً فقهياً في موضوعه ينطبق على باب مخصوص ثم جاء ما في معناه مثل قولهم ((ما أصلَحتَ به الجلد من شي</w:t>
      </w:r>
      <w:r w:rsidR="008D74F7" w:rsidRPr="00353421">
        <w:rPr>
          <w:rFonts w:ascii="Simplified Arabic" w:hAnsi="Simplified Arabic" w:cs="Simplified Arabic"/>
          <w:sz w:val="28"/>
          <w:szCs w:val="28"/>
          <w:vertAlign w:val="superscript"/>
          <w:rtl/>
        </w:rPr>
        <w:t xml:space="preserve">ء </w:t>
      </w:r>
      <w:r w:rsidR="008D74F7" w:rsidRPr="00353421">
        <w:rPr>
          <w:rFonts w:ascii="Simplified Arabic" w:hAnsi="Simplified Arabic" w:cs="Simplified Arabic"/>
          <w:sz w:val="28"/>
          <w:szCs w:val="28"/>
          <w:rtl/>
        </w:rPr>
        <w:t>يمنعه من الفساد فهو له دباغ )) وقولهم (ذكاة كل مسك دباغه)</w:t>
      </w:r>
      <w:r w:rsidR="008D74F7" w:rsidRPr="00353421">
        <w:rPr>
          <w:rFonts w:ascii="Simplified Arabic" w:hAnsi="Simplified Arabic" w:cs="Simplified Arabic"/>
          <w:sz w:val="28"/>
          <w:szCs w:val="28"/>
          <w:vertAlign w:val="superscript"/>
          <w:rtl/>
        </w:rPr>
        <w:t>(</w:t>
      </w:r>
      <w:r w:rsidR="00165F33" w:rsidRPr="00353421">
        <w:rPr>
          <w:rFonts w:ascii="Simplified Arabic" w:hAnsi="Simplified Arabic" w:cs="Simplified Arabic"/>
          <w:sz w:val="28"/>
          <w:szCs w:val="28"/>
          <w:vertAlign w:val="superscript"/>
          <w:rtl/>
        </w:rPr>
        <w:t>3</w:t>
      </w:r>
      <w:r w:rsidR="009776F7" w:rsidRPr="00353421">
        <w:rPr>
          <w:rFonts w:ascii="Simplified Arabic" w:hAnsi="Simplified Arabic" w:cs="Simplified Arabic"/>
          <w:sz w:val="28"/>
          <w:szCs w:val="28"/>
          <w:vertAlign w:val="superscript"/>
          <w:rtl/>
        </w:rPr>
        <w:t>3</w:t>
      </w:r>
      <w:r w:rsidR="008D74F7" w:rsidRPr="00353421">
        <w:rPr>
          <w:rFonts w:ascii="Simplified Arabic" w:hAnsi="Simplified Arabic" w:cs="Simplified Arabic"/>
          <w:sz w:val="28"/>
          <w:szCs w:val="28"/>
          <w:vertAlign w:val="superscript"/>
          <w:rtl/>
        </w:rPr>
        <w:t>)</w:t>
      </w:r>
      <w:r w:rsidR="008D74F7" w:rsidRPr="00353421">
        <w:rPr>
          <w:rFonts w:ascii="Simplified Arabic" w:hAnsi="Simplified Arabic" w:cs="Simplified Arabic"/>
          <w:sz w:val="28"/>
          <w:szCs w:val="28"/>
          <w:rtl/>
        </w:rPr>
        <w:t xml:space="preserve"> ومثل قولهم : كل ماءٍ لم يتغيرأحد أوصافه فهو طهور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فهو ضابط في موضوعه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وقولهم : في كل ما اخرجته الارض من قليل او كثير زكاة مما سقت السماء أو سُقي سيحاً ففيه العشر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وما سقي بغرب او دالية نصف العشر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فهو ضابط في موضوعه وغير ذلك .</w:t>
      </w:r>
      <w:r w:rsidR="008D74F7" w:rsidRPr="00353421">
        <w:rPr>
          <w:rFonts w:ascii="Simplified Arabic" w:hAnsi="Simplified Arabic" w:cs="Simplified Arabic"/>
          <w:sz w:val="28"/>
          <w:szCs w:val="28"/>
          <w:rtl/>
        </w:rPr>
        <w:tab/>
        <w:t xml:space="preserve">                                                                                        </w:t>
      </w:r>
      <w:r w:rsidR="009776F7" w:rsidRPr="00353421">
        <w:rPr>
          <w:rFonts w:ascii="Simplified Arabic" w:hAnsi="Simplified Arabic" w:cs="Simplified Arabic"/>
          <w:sz w:val="28"/>
          <w:szCs w:val="28"/>
          <w:rtl/>
        </w:rPr>
        <w:t xml:space="preserve">     </w:t>
      </w:r>
    </w:p>
    <w:p w:rsidR="00353421" w:rsidRDefault="009776F7" w:rsidP="00353421">
      <w:pPr>
        <w:pStyle w:val="a8"/>
        <w:bidi/>
        <w:jc w:val="both"/>
        <w:rPr>
          <w:rFonts w:ascii="Simplified Arabic" w:hAnsi="Simplified Arabic" w:cs="Simplified Arabic"/>
          <w:sz w:val="28"/>
          <w:szCs w:val="28"/>
          <w:rtl/>
        </w:rPr>
      </w:pPr>
      <w:r w:rsidRPr="00353421">
        <w:rPr>
          <w:rFonts w:ascii="Simplified Arabic" w:hAnsi="Simplified Arabic" w:cs="Simplified Arabic"/>
          <w:sz w:val="28"/>
          <w:szCs w:val="28"/>
          <w:rtl/>
        </w:rPr>
        <w:t xml:space="preserve">    </w:t>
      </w:r>
      <w:r w:rsidR="008D74F7" w:rsidRPr="00353421">
        <w:rPr>
          <w:rFonts w:ascii="Simplified Arabic" w:hAnsi="Simplified Arabic" w:cs="Simplified Arabic"/>
          <w:sz w:val="28"/>
          <w:szCs w:val="28"/>
          <w:rtl/>
        </w:rPr>
        <w:t>وبما أننا أشرنا الى الفرق بين القاعدة الفقهية والضابط الفقهي لابد لنا أنه نشير بشي</w:t>
      </w:r>
      <w:r w:rsidR="008D74F7" w:rsidRPr="00353421">
        <w:rPr>
          <w:rFonts w:ascii="Simplified Arabic" w:hAnsi="Simplified Arabic" w:cs="Simplified Arabic"/>
          <w:sz w:val="28"/>
          <w:szCs w:val="28"/>
          <w:vertAlign w:val="superscript"/>
          <w:rtl/>
        </w:rPr>
        <w:t>ء</w:t>
      </w:r>
      <w:r w:rsidR="008D74F7" w:rsidRPr="00353421">
        <w:rPr>
          <w:rFonts w:ascii="Simplified Arabic" w:hAnsi="Simplified Arabic" w:cs="Simplified Arabic"/>
          <w:sz w:val="28"/>
          <w:szCs w:val="28"/>
          <w:rtl/>
        </w:rPr>
        <w:t xml:space="preserve"> من الإختصار الى الفرق بين القاعدة الفقهية والنظرية الفقهية وبعيداً عن الإطالة والإسهاب نقول بما قال به أبو سنة : القاعدة الفقهية تتضمن حكماً فقهيا في ذاتها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وهذا الحكم الذي تتضمنه القاعدة ينتقل الى الفروع المندرجة تحتها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فقاعدة (اليقين لا يزول بالشك )  </w:t>
      </w:r>
      <w:r w:rsidR="008D74F7" w:rsidRPr="00353421">
        <w:rPr>
          <w:rFonts w:ascii="Simplified Arabic" w:hAnsi="Simplified Arabic" w:cs="Simplified Arabic"/>
          <w:sz w:val="28"/>
          <w:szCs w:val="28"/>
          <w:rtl/>
        </w:rPr>
        <w:lastRenderedPageBreak/>
        <w:t xml:space="preserve">تضمنت حكماً فقهياً في كل مسألة إجتمع فيها يقين وشك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وهذا بخلاف النظرية الفقهية : فأنها لا تتضمن حكماً فقهياً في ذاتها كنظرية الاثبات في الفقه الجنائي الاسلامي فهي تتكون من عدة عناصر تتمثل بحقيقة الاثبات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والشهادة وشروطها وكيفيتها والرجوع عنها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ومسؤولية الشاهد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ودور القاضي وغير ذلك .</w:t>
      </w:r>
      <w:r w:rsidR="008D74F7" w:rsidRPr="00353421">
        <w:rPr>
          <w:rFonts w:ascii="Simplified Arabic" w:hAnsi="Simplified Arabic" w:cs="Simplified Arabic"/>
          <w:sz w:val="28"/>
          <w:szCs w:val="28"/>
          <w:rtl/>
        </w:rPr>
        <w:tab/>
        <w:t xml:space="preserve">                                           </w:t>
      </w:r>
      <w:r w:rsidR="00353421">
        <w:rPr>
          <w:rFonts w:ascii="Simplified Arabic" w:hAnsi="Simplified Arabic" w:cs="Simplified Arabic" w:hint="cs"/>
          <w:sz w:val="28"/>
          <w:szCs w:val="28"/>
          <w:rtl/>
        </w:rPr>
        <w:t xml:space="preserve">   </w:t>
      </w:r>
    </w:p>
    <w:p w:rsidR="008D74F7" w:rsidRPr="00353421" w:rsidRDefault="00353421" w:rsidP="00353421">
      <w:pPr>
        <w:pStyle w:val="a8"/>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008D74F7" w:rsidRPr="00353421">
        <w:rPr>
          <w:rFonts w:ascii="Simplified Arabic" w:hAnsi="Simplified Arabic" w:cs="Simplified Arabic"/>
          <w:sz w:val="28"/>
          <w:szCs w:val="28"/>
          <w:rtl/>
        </w:rPr>
        <w:t>كما إن القاعدة الفقهية لا تتضمن شروطاً أو أركاناً و النظرية الفقهية على العكس من ذلك إذ لا بد لها من ذلك</w:t>
      </w:r>
      <w:r w:rsidR="008D74F7" w:rsidRPr="00353421">
        <w:rPr>
          <w:rFonts w:ascii="Simplified Arabic" w:hAnsi="Simplified Arabic" w:cs="Simplified Arabic"/>
          <w:sz w:val="28"/>
          <w:szCs w:val="28"/>
          <w:vertAlign w:val="superscript"/>
          <w:rtl/>
        </w:rPr>
        <w:t>(</w:t>
      </w:r>
      <w:r w:rsidR="00165F33" w:rsidRPr="00353421">
        <w:rPr>
          <w:rFonts w:ascii="Simplified Arabic" w:hAnsi="Simplified Arabic" w:cs="Simplified Arabic"/>
          <w:sz w:val="28"/>
          <w:szCs w:val="28"/>
          <w:vertAlign w:val="superscript"/>
          <w:rtl/>
        </w:rPr>
        <w:t>34</w:t>
      </w:r>
      <w:r w:rsidR="008D74F7" w:rsidRPr="00353421">
        <w:rPr>
          <w:rFonts w:ascii="Simplified Arabic" w:hAnsi="Simplified Arabic" w:cs="Simplified Arabic"/>
          <w:sz w:val="28"/>
          <w:szCs w:val="28"/>
          <w:vertAlign w:val="superscript"/>
          <w:rtl/>
        </w:rPr>
        <w:t>)</w:t>
      </w:r>
      <w:r w:rsidR="008D74F7"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ab/>
        <w:t xml:space="preserve">                                                                                                                                                                                                                                                                                                                                </w:t>
      </w:r>
    </w:p>
    <w:p w:rsidR="008D74F7" w:rsidRPr="008D74F7" w:rsidRDefault="008D74F7" w:rsidP="00115CD9">
      <w:pPr>
        <w:autoSpaceDE w:val="0"/>
        <w:autoSpaceDN w:val="0"/>
        <w:bidi/>
        <w:adjustRightInd w:val="0"/>
        <w:spacing w:after="0" w:line="360" w:lineRule="auto"/>
        <w:rPr>
          <w:b/>
          <w:bCs/>
          <w:sz w:val="28"/>
          <w:szCs w:val="28"/>
          <w:u w:val="single"/>
          <w:rtl/>
        </w:rPr>
      </w:pPr>
      <w:r w:rsidRPr="008D74F7">
        <w:rPr>
          <w:rFonts w:hint="cs"/>
          <w:b/>
          <w:bCs/>
          <w:sz w:val="28"/>
          <w:szCs w:val="28"/>
          <w:rtl/>
        </w:rPr>
        <w:t>ثانيا</w:t>
      </w:r>
      <w:r w:rsidR="00115CD9">
        <w:rPr>
          <w:rFonts w:hint="cs"/>
          <w:b/>
          <w:bCs/>
          <w:sz w:val="28"/>
          <w:szCs w:val="28"/>
          <w:rtl/>
        </w:rPr>
        <w:t xml:space="preserve">ً </w:t>
      </w:r>
      <w:r w:rsidRPr="008D74F7">
        <w:rPr>
          <w:rFonts w:hint="cs"/>
          <w:b/>
          <w:bCs/>
          <w:sz w:val="28"/>
          <w:szCs w:val="28"/>
          <w:rtl/>
        </w:rPr>
        <w:t>: تكوين القاعدة الفقهية</w:t>
      </w:r>
    </w:p>
    <w:p w:rsidR="008D74F7" w:rsidRPr="00353421" w:rsidRDefault="00115CD9" w:rsidP="00353421">
      <w:pPr>
        <w:pStyle w:val="a8"/>
        <w:bidi/>
        <w:jc w:val="both"/>
        <w:rPr>
          <w:rFonts w:ascii="Simplified Arabic" w:hAnsi="Simplified Arabic" w:cs="Simplified Arabic"/>
          <w:sz w:val="28"/>
          <w:szCs w:val="28"/>
          <w:rtl/>
          <w:lang w:bidi="ar-IQ"/>
        </w:rPr>
      </w:pPr>
      <w:r w:rsidRPr="00353421">
        <w:rPr>
          <w:rFonts w:ascii="Simplified Arabic" w:hAnsi="Simplified Arabic" w:cs="Simplified Arabic"/>
          <w:sz w:val="28"/>
          <w:szCs w:val="28"/>
          <w:rtl/>
          <w:lang w:bidi="ar-IQ"/>
        </w:rPr>
        <w:t xml:space="preserve">    </w:t>
      </w:r>
      <w:r w:rsidR="008D74F7" w:rsidRPr="00353421">
        <w:rPr>
          <w:rFonts w:ascii="Simplified Arabic" w:hAnsi="Simplified Arabic" w:cs="Simplified Arabic"/>
          <w:sz w:val="28"/>
          <w:szCs w:val="28"/>
          <w:rtl/>
          <w:lang w:bidi="ar-IQ"/>
        </w:rPr>
        <w:t xml:space="preserve">كل ما توصل اليه المحدثون بشأن القواعد الفقهية لا يدع مجالاً للشك بأنهم قد استقرؤا ما قاله الفقهاء القدامى الأجّلاء بهذا الصدد </w:t>
      </w:r>
      <w:r w:rsidRPr="00353421">
        <w:rPr>
          <w:rFonts w:ascii="Simplified Arabic" w:hAnsi="Simplified Arabic" w:cs="Simplified Arabic"/>
          <w:sz w:val="28"/>
          <w:szCs w:val="28"/>
          <w:rtl/>
          <w:lang w:bidi="ar-IQ"/>
        </w:rPr>
        <w:t>،</w:t>
      </w:r>
      <w:r w:rsidR="008D74F7" w:rsidRPr="00353421">
        <w:rPr>
          <w:rFonts w:ascii="Simplified Arabic" w:hAnsi="Simplified Arabic" w:cs="Simplified Arabic"/>
          <w:sz w:val="28"/>
          <w:szCs w:val="28"/>
          <w:rtl/>
          <w:lang w:bidi="ar-IQ"/>
        </w:rPr>
        <w:t xml:space="preserve"> وقد اتضح هذا من خلال العبارات والقيود التي استخدموها في تعريفاتهم التي تكاد تتطابق تطابقاً تاماً في مفهوماتها مع أقوال الأقدمين </w:t>
      </w:r>
      <w:r w:rsidRPr="00353421">
        <w:rPr>
          <w:rFonts w:ascii="Simplified Arabic" w:hAnsi="Simplified Arabic" w:cs="Simplified Arabic"/>
          <w:sz w:val="28"/>
          <w:szCs w:val="28"/>
          <w:rtl/>
          <w:lang w:bidi="ar-IQ"/>
        </w:rPr>
        <w:t>،</w:t>
      </w:r>
      <w:r w:rsidR="008D74F7" w:rsidRPr="00353421">
        <w:rPr>
          <w:rFonts w:ascii="Simplified Arabic" w:hAnsi="Simplified Arabic" w:cs="Simplified Arabic"/>
          <w:sz w:val="28"/>
          <w:szCs w:val="28"/>
          <w:rtl/>
          <w:lang w:bidi="ar-IQ"/>
        </w:rPr>
        <w:t xml:space="preserve"> وإن كان الأقدمون لم يسموها بالقواعد الفقهية </w:t>
      </w:r>
      <w:r w:rsidRPr="00353421">
        <w:rPr>
          <w:rFonts w:ascii="Simplified Arabic" w:hAnsi="Simplified Arabic" w:cs="Simplified Arabic"/>
          <w:sz w:val="28"/>
          <w:szCs w:val="28"/>
          <w:rtl/>
          <w:lang w:bidi="ar-IQ"/>
        </w:rPr>
        <w:t>،</w:t>
      </w:r>
      <w:r w:rsidR="008D74F7" w:rsidRPr="00353421">
        <w:rPr>
          <w:rFonts w:ascii="Simplified Arabic" w:hAnsi="Simplified Arabic" w:cs="Simplified Arabic"/>
          <w:sz w:val="28"/>
          <w:szCs w:val="28"/>
          <w:rtl/>
          <w:lang w:bidi="ar-IQ"/>
        </w:rPr>
        <w:t xml:space="preserve"> إنما تعليلاتهم تؤكد ذلك </w:t>
      </w:r>
      <w:r w:rsidRPr="00353421">
        <w:rPr>
          <w:rFonts w:ascii="Simplified Arabic" w:hAnsi="Simplified Arabic" w:cs="Simplified Arabic"/>
          <w:sz w:val="28"/>
          <w:szCs w:val="28"/>
          <w:rtl/>
          <w:lang w:bidi="ar-IQ"/>
        </w:rPr>
        <w:t>،</w:t>
      </w:r>
      <w:r w:rsidR="008D74F7" w:rsidRPr="00353421">
        <w:rPr>
          <w:rFonts w:ascii="Simplified Arabic" w:hAnsi="Simplified Arabic" w:cs="Simplified Arabic"/>
          <w:sz w:val="28"/>
          <w:szCs w:val="28"/>
          <w:rtl/>
          <w:lang w:bidi="ar-IQ"/>
        </w:rPr>
        <w:t>فعلى سبيل المثال لو قلّبت الكتب الفقهية القديمة مثل فقه الإمام الصادق</w:t>
      </w:r>
      <w:r w:rsidR="008D74F7" w:rsidRPr="00353421">
        <w:rPr>
          <w:rFonts w:ascii="Simplified Arabic" w:hAnsi="Simplified Arabic" w:cs="Simplified Arabic"/>
          <w:sz w:val="28"/>
          <w:szCs w:val="28"/>
        </w:rPr>
        <w:sym w:font="AGA Arabesque" w:char="F075"/>
      </w:r>
      <w:r w:rsidR="008D74F7" w:rsidRPr="00353421">
        <w:rPr>
          <w:rFonts w:ascii="Simplified Arabic" w:hAnsi="Simplified Arabic" w:cs="Simplified Arabic"/>
          <w:sz w:val="28"/>
          <w:szCs w:val="28"/>
        </w:rPr>
        <w:t>)</w:t>
      </w:r>
      <w:r w:rsidR="008D74F7" w:rsidRPr="00353421">
        <w:rPr>
          <w:rFonts w:ascii="Simplified Arabic" w:hAnsi="Simplified Arabic" w:cs="Simplified Arabic"/>
          <w:sz w:val="28"/>
          <w:szCs w:val="28"/>
          <w:rtl/>
          <w:lang w:bidi="ar-IQ"/>
        </w:rPr>
        <w:t xml:space="preserve">) وغيره من كتب الشيعة الإمامية </w:t>
      </w:r>
      <w:r w:rsidRPr="00353421">
        <w:rPr>
          <w:rFonts w:ascii="Simplified Arabic" w:hAnsi="Simplified Arabic" w:cs="Simplified Arabic"/>
          <w:sz w:val="28"/>
          <w:szCs w:val="28"/>
          <w:rtl/>
          <w:lang w:bidi="ar-IQ"/>
        </w:rPr>
        <w:t>،</w:t>
      </w:r>
      <w:r w:rsidR="008D74F7" w:rsidRPr="00353421">
        <w:rPr>
          <w:rFonts w:ascii="Simplified Arabic" w:hAnsi="Simplified Arabic" w:cs="Simplified Arabic"/>
          <w:sz w:val="28"/>
          <w:szCs w:val="28"/>
          <w:rtl/>
          <w:lang w:bidi="ar-IQ"/>
        </w:rPr>
        <w:t xml:space="preserve"> وكالخراج لأبي يوسف والأصل لمحمد بن الحسن الشيباني عند الحنفية </w:t>
      </w:r>
      <w:r w:rsidRPr="00353421">
        <w:rPr>
          <w:rFonts w:ascii="Simplified Arabic" w:hAnsi="Simplified Arabic" w:cs="Simplified Arabic"/>
          <w:sz w:val="28"/>
          <w:szCs w:val="28"/>
          <w:rtl/>
          <w:lang w:bidi="ar-IQ"/>
        </w:rPr>
        <w:t>،</w:t>
      </w:r>
      <w:r w:rsidR="008D74F7" w:rsidRPr="00353421">
        <w:rPr>
          <w:rFonts w:ascii="Simplified Arabic" w:hAnsi="Simplified Arabic" w:cs="Simplified Arabic"/>
          <w:sz w:val="28"/>
          <w:szCs w:val="28"/>
          <w:rtl/>
          <w:lang w:bidi="ar-IQ"/>
        </w:rPr>
        <w:t xml:space="preserve"> والمدونة للإمام مالك </w:t>
      </w:r>
      <w:r w:rsidRPr="00353421">
        <w:rPr>
          <w:rFonts w:ascii="Simplified Arabic" w:hAnsi="Simplified Arabic" w:cs="Simplified Arabic"/>
          <w:sz w:val="28"/>
          <w:szCs w:val="28"/>
          <w:rtl/>
          <w:lang w:bidi="ar-IQ"/>
        </w:rPr>
        <w:t>،</w:t>
      </w:r>
      <w:r w:rsidR="008D74F7" w:rsidRPr="00353421">
        <w:rPr>
          <w:rFonts w:ascii="Simplified Arabic" w:hAnsi="Simplified Arabic" w:cs="Simplified Arabic"/>
          <w:sz w:val="28"/>
          <w:szCs w:val="28"/>
          <w:rtl/>
          <w:lang w:bidi="ar-IQ"/>
        </w:rPr>
        <w:t xml:space="preserve"> والام للإمام الشافعي وغيرها كثير تراهم يعللون ويؤصلون في أكثر الموضوعات الفقهية من دون إطلاق تسمية ما يعرف اليوم بالقواعد الفقهية وإنما هي على شكل أحاديث وآثار وأقوال بمعنى القواعد</w:t>
      </w:r>
      <w:r w:rsidR="008D74F7" w:rsidRPr="00353421">
        <w:rPr>
          <w:rFonts w:ascii="Simplified Arabic" w:hAnsi="Simplified Arabic" w:cs="Simplified Arabic"/>
          <w:sz w:val="28"/>
          <w:szCs w:val="28"/>
          <w:vertAlign w:val="superscript"/>
          <w:rtl/>
          <w:lang w:bidi="ar-IQ"/>
        </w:rPr>
        <w:t>(</w:t>
      </w:r>
      <w:r w:rsidR="009776F7" w:rsidRPr="00353421">
        <w:rPr>
          <w:rFonts w:ascii="Simplified Arabic" w:hAnsi="Simplified Arabic" w:cs="Simplified Arabic"/>
          <w:sz w:val="28"/>
          <w:szCs w:val="28"/>
          <w:vertAlign w:val="superscript"/>
          <w:rtl/>
          <w:lang w:bidi="ar-IQ"/>
        </w:rPr>
        <w:t>35</w:t>
      </w:r>
      <w:r w:rsidR="008D74F7" w:rsidRPr="00353421">
        <w:rPr>
          <w:rFonts w:ascii="Simplified Arabic" w:hAnsi="Simplified Arabic" w:cs="Simplified Arabic"/>
          <w:sz w:val="28"/>
          <w:szCs w:val="28"/>
          <w:vertAlign w:val="superscript"/>
          <w:rtl/>
          <w:lang w:bidi="ar-IQ"/>
        </w:rPr>
        <w:t>)</w:t>
      </w:r>
      <w:r w:rsidR="008D74F7" w:rsidRPr="00353421">
        <w:rPr>
          <w:rFonts w:ascii="Simplified Arabic" w:hAnsi="Simplified Arabic" w:cs="Simplified Arabic"/>
          <w:sz w:val="28"/>
          <w:szCs w:val="28"/>
          <w:rtl/>
          <w:lang w:bidi="ar-IQ"/>
        </w:rPr>
        <w:t xml:space="preserve"> وهذا ما أشار اليه المتأخرون ممن كتب في القواعد الفقهية مثل الإمام البجنوردي الذي قال :فإني من سالف لمّا رأيت ان القواعد الفقهية المتفرقة في أبواب العبادات والمعاملات والأحكام لم تُجمع في كتاب مشروحاً شرحاً يذلل صعابها </w:t>
      </w:r>
      <w:r w:rsidRPr="00353421">
        <w:rPr>
          <w:rFonts w:ascii="Simplified Arabic" w:hAnsi="Simplified Arabic" w:cs="Simplified Arabic"/>
          <w:sz w:val="28"/>
          <w:szCs w:val="28"/>
          <w:rtl/>
          <w:lang w:bidi="ar-IQ"/>
        </w:rPr>
        <w:t>،</w:t>
      </w:r>
      <w:r w:rsidR="008D74F7" w:rsidRPr="00353421">
        <w:rPr>
          <w:rFonts w:ascii="Simplified Arabic" w:hAnsi="Simplified Arabic" w:cs="Simplified Arabic"/>
          <w:sz w:val="28"/>
          <w:szCs w:val="28"/>
          <w:rtl/>
          <w:lang w:bidi="ar-IQ"/>
        </w:rPr>
        <w:t xml:space="preserve"> ويكشف الغطاء واللثام عن معضلاتها </w:t>
      </w:r>
      <w:r w:rsidRPr="00353421">
        <w:rPr>
          <w:rFonts w:ascii="Simplified Arabic" w:hAnsi="Simplified Arabic" w:cs="Simplified Arabic"/>
          <w:sz w:val="28"/>
          <w:szCs w:val="28"/>
          <w:rtl/>
          <w:lang w:bidi="ar-IQ"/>
        </w:rPr>
        <w:t>،</w:t>
      </w:r>
      <w:r w:rsidR="008D74F7" w:rsidRPr="00353421">
        <w:rPr>
          <w:rFonts w:ascii="Simplified Arabic" w:hAnsi="Simplified Arabic" w:cs="Simplified Arabic"/>
          <w:sz w:val="28"/>
          <w:szCs w:val="28"/>
          <w:rtl/>
          <w:lang w:bidi="ar-IQ"/>
        </w:rPr>
        <w:t xml:space="preserve"> فأحببت أن أجمعها وأشرحها </w:t>
      </w:r>
      <w:r w:rsidRPr="00353421">
        <w:rPr>
          <w:rFonts w:ascii="Simplified Arabic" w:hAnsi="Simplified Arabic" w:cs="Simplified Arabic"/>
          <w:sz w:val="28"/>
          <w:szCs w:val="28"/>
          <w:rtl/>
          <w:lang w:bidi="ar-IQ"/>
        </w:rPr>
        <w:t>،</w:t>
      </w:r>
      <w:r w:rsidR="008D74F7" w:rsidRPr="00353421">
        <w:rPr>
          <w:rFonts w:ascii="Simplified Arabic" w:hAnsi="Simplified Arabic" w:cs="Simplified Arabic"/>
          <w:sz w:val="28"/>
          <w:szCs w:val="28"/>
          <w:rtl/>
          <w:lang w:bidi="ar-IQ"/>
        </w:rPr>
        <w:t xml:space="preserve"> لإيضاح تلك القواعد دلالةً وسنداً ومورداً </w:t>
      </w:r>
      <w:r w:rsidRPr="00353421">
        <w:rPr>
          <w:rFonts w:ascii="Simplified Arabic" w:hAnsi="Simplified Arabic" w:cs="Simplified Arabic"/>
          <w:sz w:val="28"/>
          <w:szCs w:val="28"/>
          <w:rtl/>
          <w:lang w:bidi="ar-IQ"/>
        </w:rPr>
        <w:t>،</w:t>
      </w:r>
      <w:r w:rsidR="008D74F7" w:rsidRPr="00353421">
        <w:rPr>
          <w:rFonts w:ascii="Simplified Arabic" w:hAnsi="Simplified Arabic" w:cs="Simplified Arabic"/>
          <w:sz w:val="28"/>
          <w:szCs w:val="28"/>
          <w:rtl/>
          <w:lang w:bidi="ar-IQ"/>
        </w:rPr>
        <w:t xml:space="preserve"> وأبين النسبة بينها وأعين الحاكم والمحكوم والوارد والمورود منها</w:t>
      </w:r>
      <w:r w:rsidR="008D74F7" w:rsidRPr="00353421">
        <w:rPr>
          <w:rFonts w:ascii="Simplified Arabic" w:hAnsi="Simplified Arabic" w:cs="Simplified Arabic"/>
          <w:sz w:val="28"/>
          <w:szCs w:val="28"/>
          <w:vertAlign w:val="superscript"/>
          <w:rtl/>
          <w:lang w:bidi="ar-IQ"/>
        </w:rPr>
        <w:t>(</w:t>
      </w:r>
      <w:r w:rsidR="009776F7" w:rsidRPr="00353421">
        <w:rPr>
          <w:rFonts w:ascii="Simplified Arabic" w:hAnsi="Simplified Arabic" w:cs="Simplified Arabic"/>
          <w:sz w:val="28"/>
          <w:szCs w:val="28"/>
          <w:vertAlign w:val="superscript"/>
          <w:rtl/>
          <w:lang w:bidi="ar-IQ"/>
        </w:rPr>
        <w:t>36</w:t>
      </w:r>
      <w:r w:rsidR="008D74F7" w:rsidRPr="00353421">
        <w:rPr>
          <w:rFonts w:ascii="Simplified Arabic" w:hAnsi="Simplified Arabic" w:cs="Simplified Arabic"/>
          <w:sz w:val="28"/>
          <w:szCs w:val="28"/>
          <w:vertAlign w:val="superscript"/>
          <w:rtl/>
          <w:lang w:bidi="ar-IQ"/>
        </w:rPr>
        <w:t>)</w:t>
      </w:r>
      <w:r w:rsidR="008D74F7" w:rsidRPr="00353421">
        <w:rPr>
          <w:rFonts w:ascii="Simplified Arabic" w:hAnsi="Simplified Arabic" w:cs="Simplified Arabic"/>
          <w:sz w:val="28"/>
          <w:szCs w:val="28"/>
          <w:rtl/>
          <w:lang w:bidi="ar-IQ"/>
        </w:rPr>
        <w:t xml:space="preserve">. على ان كل الدلائل تدل على ان الفقيه الحنفي ابا الطاهر الدباس اول من جمع بعض القواعد الفقهية المهمة وذلك في القرن الرابع الهجري </w:t>
      </w:r>
      <w:r w:rsidRPr="00353421">
        <w:rPr>
          <w:rFonts w:ascii="Simplified Arabic" w:hAnsi="Simplified Arabic" w:cs="Simplified Arabic"/>
          <w:sz w:val="28"/>
          <w:szCs w:val="28"/>
          <w:rtl/>
          <w:lang w:bidi="ar-IQ"/>
        </w:rPr>
        <w:t>،</w:t>
      </w:r>
      <w:r w:rsidR="008D74F7" w:rsidRPr="00353421">
        <w:rPr>
          <w:rFonts w:ascii="Simplified Arabic" w:hAnsi="Simplified Arabic" w:cs="Simplified Arabic"/>
          <w:sz w:val="28"/>
          <w:szCs w:val="28"/>
          <w:rtl/>
          <w:lang w:bidi="ar-IQ"/>
        </w:rPr>
        <w:t xml:space="preserve"> ثم تتابع العلماء والفقهاء من بعده بالتأليف وصولا الى القرن الثامن الهجري </w:t>
      </w:r>
      <w:r w:rsidRPr="00353421">
        <w:rPr>
          <w:rFonts w:ascii="Simplified Arabic" w:hAnsi="Simplified Arabic" w:cs="Simplified Arabic"/>
          <w:sz w:val="28"/>
          <w:szCs w:val="28"/>
          <w:rtl/>
          <w:lang w:bidi="ar-IQ"/>
        </w:rPr>
        <w:t>،</w:t>
      </w:r>
      <w:r w:rsidR="008D74F7" w:rsidRPr="00353421">
        <w:rPr>
          <w:rFonts w:ascii="Simplified Arabic" w:hAnsi="Simplified Arabic" w:cs="Simplified Arabic"/>
          <w:sz w:val="28"/>
          <w:szCs w:val="28"/>
          <w:rtl/>
          <w:lang w:bidi="ar-IQ"/>
        </w:rPr>
        <w:t xml:space="preserve"> ولم يقتصر هذا الانجاز  على مذهب واحد انما في كل المذاهب الاسلامية </w:t>
      </w:r>
      <w:r w:rsidRPr="00353421">
        <w:rPr>
          <w:rFonts w:ascii="Simplified Arabic" w:hAnsi="Simplified Arabic" w:cs="Simplified Arabic"/>
          <w:sz w:val="28"/>
          <w:szCs w:val="28"/>
          <w:rtl/>
          <w:lang w:bidi="ar-IQ"/>
        </w:rPr>
        <w:t>،</w:t>
      </w:r>
      <w:r w:rsidR="008D74F7" w:rsidRPr="00353421">
        <w:rPr>
          <w:rFonts w:ascii="Simplified Arabic" w:hAnsi="Simplified Arabic" w:cs="Simplified Arabic"/>
          <w:sz w:val="28"/>
          <w:szCs w:val="28"/>
          <w:rtl/>
          <w:lang w:bidi="ar-IQ"/>
        </w:rPr>
        <w:t xml:space="preserve"> وما الف بهذا المجال من كتب لا يمكن حصره بهذه العجالة لكثرة اسماء المؤلفين والكتب التي ألفوها باسم القواعد الفقهية او الاشباه والنظائر او </w:t>
      </w:r>
      <w:r w:rsidR="008D74F7" w:rsidRPr="00353421">
        <w:rPr>
          <w:rFonts w:ascii="Simplified Arabic" w:hAnsi="Simplified Arabic" w:cs="Simplified Arabic"/>
          <w:sz w:val="28"/>
          <w:szCs w:val="28"/>
          <w:rtl/>
          <w:lang w:bidi="ar-IQ"/>
        </w:rPr>
        <w:lastRenderedPageBreak/>
        <w:t xml:space="preserve">القواعد والفوائد او الكليات </w:t>
      </w:r>
      <w:r w:rsidRPr="00353421">
        <w:rPr>
          <w:rFonts w:ascii="Simplified Arabic" w:hAnsi="Simplified Arabic" w:cs="Simplified Arabic"/>
          <w:sz w:val="28"/>
          <w:szCs w:val="28"/>
          <w:rtl/>
          <w:lang w:bidi="ar-IQ"/>
        </w:rPr>
        <w:t>،</w:t>
      </w:r>
      <w:r w:rsidR="008D74F7" w:rsidRPr="00353421">
        <w:rPr>
          <w:rFonts w:ascii="Simplified Arabic" w:hAnsi="Simplified Arabic" w:cs="Simplified Arabic"/>
          <w:sz w:val="28"/>
          <w:szCs w:val="28"/>
          <w:rtl/>
          <w:lang w:bidi="ar-IQ"/>
        </w:rPr>
        <w:t xml:space="preserve"> ومن اراد المزيد من المعلومات يمكنه الرجوع اليها </w:t>
      </w:r>
      <w:r w:rsidR="003D5392" w:rsidRPr="00353421">
        <w:rPr>
          <w:rFonts w:ascii="Simplified Arabic" w:hAnsi="Simplified Arabic" w:cs="Simplified Arabic"/>
          <w:sz w:val="28"/>
          <w:szCs w:val="28"/>
          <w:rtl/>
          <w:lang w:bidi="ar-IQ"/>
        </w:rPr>
        <w:t>فأنها</w:t>
      </w:r>
      <w:r w:rsidR="008D74F7" w:rsidRPr="00353421">
        <w:rPr>
          <w:rFonts w:ascii="Simplified Arabic" w:hAnsi="Simplified Arabic" w:cs="Simplified Arabic"/>
          <w:sz w:val="28"/>
          <w:szCs w:val="28"/>
          <w:rtl/>
          <w:lang w:bidi="ar-IQ"/>
        </w:rPr>
        <w:t xml:space="preserve"> كثيرة ومتوافرة </w:t>
      </w:r>
      <w:r w:rsidRPr="00353421">
        <w:rPr>
          <w:rFonts w:ascii="Simplified Arabic" w:hAnsi="Simplified Arabic" w:cs="Simplified Arabic"/>
          <w:sz w:val="28"/>
          <w:szCs w:val="28"/>
          <w:rtl/>
          <w:lang w:bidi="ar-IQ"/>
        </w:rPr>
        <w:t>،</w:t>
      </w:r>
      <w:r w:rsidR="008D74F7" w:rsidRPr="00353421">
        <w:rPr>
          <w:rFonts w:ascii="Simplified Arabic" w:hAnsi="Simplified Arabic" w:cs="Simplified Arabic"/>
          <w:sz w:val="28"/>
          <w:szCs w:val="28"/>
          <w:rtl/>
          <w:lang w:bidi="ar-IQ"/>
        </w:rPr>
        <w:t xml:space="preserve"> اما في الفقه الامامي حصرا فيعد كتاب القواعد والفوائد للشهيد الاول ( ت 778هـ) اقدم كتاب لتدوين القواعد الفقهية على وفق مذهب اهل البيت عليهم السلام .</w:t>
      </w:r>
    </w:p>
    <w:p w:rsidR="00353421" w:rsidRDefault="00353421" w:rsidP="008D74F7">
      <w:pPr>
        <w:autoSpaceDE w:val="0"/>
        <w:autoSpaceDN w:val="0"/>
        <w:bidi/>
        <w:adjustRightInd w:val="0"/>
        <w:spacing w:after="0"/>
        <w:rPr>
          <w:b/>
          <w:bCs/>
          <w:sz w:val="28"/>
          <w:szCs w:val="28"/>
          <w:rtl/>
          <w:lang w:bidi="ar-IQ"/>
        </w:rPr>
      </w:pPr>
    </w:p>
    <w:p w:rsidR="008D74F7" w:rsidRPr="008D74F7" w:rsidRDefault="008D74F7" w:rsidP="00353421">
      <w:pPr>
        <w:autoSpaceDE w:val="0"/>
        <w:autoSpaceDN w:val="0"/>
        <w:bidi/>
        <w:adjustRightInd w:val="0"/>
        <w:spacing w:after="0"/>
        <w:rPr>
          <w:b/>
          <w:bCs/>
          <w:sz w:val="28"/>
          <w:szCs w:val="28"/>
          <w:rtl/>
        </w:rPr>
      </w:pPr>
      <w:r w:rsidRPr="008D74F7">
        <w:rPr>
          <w:rFonts w:hint="cs"/>
          <w:b/>
          <w:bCs/>
          <w:sz w:val="28"/>
          <w:szCs w:val="28"/>
          <w:rtl/>
          <w:lang w:bidi="ar-IQ"/>
        </w:rPr>
        <w:t>ثالثا</w:t>
      </w:r>
      <w:r w:rsidR="003D5392">
        <w:rPr>
          <w:rFonts w:hint="cs"/>
          <w:b/>
          <w:bCs/>
          <w:sz w:val="28"/>
          <w:szCs w:val="28"/>
          <w:rtl/>
          <w:lang w:bidi="ar-IQ"/>
        </w:rPr>
        <w:t>ً</w:t>
      </w:r>
      <w:r w:rsidRPr="008D74F7">
        <w:rPr>
          <w:rFonts w:hint="cs"/>
          <w:b/>
          <w:bCs/>
          <w:sz w:val="28"/>
          <w:szCs w:val="28"/>
          <w:rtl/>
          <w:lang w:bidi="ar-IQ"/>
        </w:rPr>
        <w:t xml:space="preserve"> : أدلة القاعدة الفقهية عند الفقهاء</w:t>
      </w:r>
    </w:p>
    <w:p w:rsidR="008D74F7" w:rsidRPr="008D74F7" w:rsidRDefault="008D74F7" w:rsidP="008D74F7">
      <w:pPr>
        <w:autoSpaceDE w:val="0"/>
        <w:autoSpaceDN w:val="0"/>
        <w:adjustRightInd w:val="0"/>
        <w:spacing w:after="0"/>
        <w:jc w:val="right"/>
        <w:rPr>
          <w:sz w:val="28"/>
          <w:szCs w:val="28"/>
          <w:rtl/>
          <w:lang w:bidi="ar-IQ"/>
        </w:rPr>
      </w:pPr>
    </w:p>
    <w:p w:rsidR="008D74F7" w:rsidRPr="00353421" w:rsidRDefault="003D5392" w:rsidP="00353421">
      <w:pPr>
        <w:pStyle w:val="a8"/>
        <w:bidi/>
        <w:jc w:val="both"/>
        <w:rPr>
          <w:rFonts w:ascii="Simplified Arabic" w:hAnsi="Simplified Arabic" w:cs="Simplified Arabic"/>
          <w:sz w:val="28"/>
          <w:szCs w:val="28"/>
          <w:rtl/>
        </w:rPr>
      </w:pPr>
      <w:r w:rsidRPr="00353421">
        <w:rPr>
          <w:rFonts w:ascii="Simplified Arabic" w:hAnsi="Simplified Arabic" w:cs="Simplified Arabic"/>
          <w:sz w:val="28"/>
          <w:szCs w:val="28"/>
          <w:rtl/>
          <w:lang w:bidi="ar-IQ"/>
        </w:rPr>
        <w:t xml:space="preserve">    </w:t>
      </w:r>
      <w:r w:rsidR="008D74F7" w:rsidRPr="00353421">
        <w:rPr>
          <w:rFonts w:ascii="Simplified Arabic" w:hAnsi="Simplified Arabic" w:cs="Simplified Arabic"/>
          <w:sz w:val="28"/>
          <w:szCs w:val="28"/>
          <w:rtl/>
          <w:lang w:bidi="ar-IQ"/>
        </w:rPr>
        <w:t xml:space="preserve">تعد الآيات القرآنية الكريمة </w:t>
      </w:r>
      <w:r w:rsidR="00115CD9" w:rsidRPr="00353421">
        <w:rPr>
          <w:rFonts w:ascii="Simplified Arabic" w:hAnsi="Simplified Arabic" w:cs="Simplified Arabic"/>
          <w:sz w:val="28"/>
          <w:szCs w:val="28"/>
          <w:rtl/>
          <w:lang w:bidi="ar-IQ"/>
        </w:rPr>
        <w:t>،</w:t>
      </w:r>
      <w:r w:rsidR="008D74F7" w:rsidRPr="00353421">
        <w:rPr>
          <w:rFonts w:ascii="Simplified Arabic" w:hAnsi="Simplified Arabic" w:cs="Simplified Arabic"/>
          <w:sz w:val="28"/>
          <w:szCs w:val="28"/>
          <w:rtl/>
          <w:lang w:bidi="ar-IQ"/>
        </w:rPr>
        <w:t xml:space="preserve"> والأحاديث النبوية الشريفة ؛ هي المصادر الاولى للقواعد الفقهية </w:t>
      </w:r>
      <w:r w:rsidR="00115CD9" w:rsidRPr="00353421">
        <w:rPr>
          <w:rFonts w:ascii="Simplified Arabic" w:hAnsi="Simplified Arabic" w:cs="Simplified Arabic"/>
          <w:sz w:val="28"/>
          <w:szCs w:val="28"/>
          <w:rtl/>
          <w:lang w:bidi="ar-IQ"/>
        </w:rPr>
        <w:t>،</w:t>
      </w:r>
      <w:r w:rsidR="008D74F7" w:rsidRPr="00353421">
        <w:rPr>
          <w:rFonts w:ascii="Simplified Arabic" w:hAnsi="Simplified Arabic" w:cs="Simplified Arabic"/>
          <w:sz w:val="28"/>
          <w:szCs w:val="28"/>
          <w:rtl/>
          <w:lang w:bidi="ar-IQ"/>
        </w:rPr>
        <w:t xml:space="preserve"> لذا تعد القواعد الفقهية هي مفهومات الادلة الشرعية المتمثلة بآيات القرآن الكريم وأحاديث الرسول الكريم </w:t>
      </w:r>
      <w:r w:rsidR="008D74F7" w:rsidRPr="00353421">
        <w:rPr>
          <w:rFonts w:ascii="Simplified Arabic" w:hAnsi="Simplified Arabic" w:cs="Simplified Arabic"/>
          <w:color w:val="000000"/>
          <w:sz w:val="28"/>
          <w:szCs w:val="28"/>
          <w:rtl/>
        </w:rPr>
        <w:t>(</w:t>
      </w:r>
      <w:r w:rsidR="008D74F7" w:rsidRPr="00353421">
        <w:rPr>
          <w:rFonts w:ascii="Simplified Arabic" w:hAnsi="Simplified Arabic" w:cs="Simplified Arabic"/>
          <w:sz w:val="28"/>
          <w:szCs w:val="28"/>
          <w:rtl/>
        </w:rPr>
        <w:t xml:space="preserve">صلى الله عليه وآله وسلم) بالإضافة الى الادلة الشرعية الاخرى المعللة بالاجتهاد والقياس والمصلحة وما يتبعها من امور اخرى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لان كل ذلك يُعد المستند الذي اعتمده الفقهاء والاصوليون في صياغة القواعد الفقهية والاصولية بسحبها وتطبيقها على باقي الفروع والجزئيات ليفيد منه الآخرون في كل عصر وزمان وعلى سبيل التمثيل لا الحصر نأتي الى قوله تعالى</w:t>
      </w:r>
      <w:r w:rsidR="008D74F7" w:rsidRPr="00353421">
        <w:rPr>
          <w:rFonts w:ascii="Simplified Arabic" w:hAnsi="Simplified Arabic" w:cs="Simplified Arabic"/>
          <w:color w:val="000000"/>
          <w:sz w:val="28"/>
          <w:szCs w:val="28"/>
          <w:rtl/>
        </w:rPr>
        <w:t>(خُذِ ٱلۡعَفۡوَ وَأۡمُرۡ بِٱلۡعُرۡفِ وَأَعۡرِضۡ عَنِ ٱلۡجَٰهِلِينَ)</w:t>
      </w:r>
      <w:r w:rsidR="008D74F7" w:rsidRPr="00353421">
        <w:rPr>
          <w:rFonts w:ascii="Simplified Arabic" w:hAnsi="Simplified Arabic" w:cs="Simplified Arabic"/>
          <w:color w:val="000000"/>
          <w:sz w:val="28"/>
          <w:szCs w:val="28"/>
          <w:vertAlign w:val="superscript"/>
          <w:rtl/>
        </w:rPr>
        <w:t>(</w:t>
      </w:r>
      <w:r w:rsidR="00380EE0" w:rsidRPr="00353421">
        <w:rPr>
          <w:rFonts w:ascii="Simplified Arabic" w:hAnsi="Simplified Arabic" w:cs="Simplified Arabic"/>
          <w:color w:val="000000"/>
          <w:sz w:val="28"/>
          <w:szCs w:val="28"/>
          <w:vertAlign w:val="superscript"/>
          <w:rtl/>
        </w:rPr>
        <w:t>37</w:t>
      </w:r>
      <w:r w:rsidR="008D74F7" w:rsidRPr="00353421">
        <w:rPr>
          <w:rFonts w:ascii="Simplified Arabic" w:hAnsi="Simplified Arabic" w:cs="Simplified Arabic"/>
          <w:color w:val="000000"/>
          <w:sz w:val="28"/>
          <w:szCs w:val="28"/>
          <w:vertAlign w:val="superscript"/>
          <w:rtl/>
        </w:rPr>
        <w:t xml:space="preserve">) </w:t>
      </w:r>
      <w:r w:rsidR="008D74F7" w:rsidRPr="00353421">
        <w:rPr>
          <w:rFonts w:ascii="Simplified Arabic" w:hAnsi="Simplified Arabic" w:cs="Simplified Arabic"/>
          <w:color w:val="000000"/>
          <w:sz w:val="28"/>
          <w:szCs w:val="28"/>
          <w:rtl/>
        </w:rPr>
        <w:t xml:space="preserve">نراها على قلة الفاظها أنها تضمنت قواعد الشريعة في المأمورات والمنهيات </w:t>
      </w:r>
      <w:r w:rsidR="00115CD9" w:rsidRPr="00353421">
        <w:rPr>
          <w:rFonts w:ascii="Simplified Arabic" w:hAnsi="Simplified Arabic" w:cs="Simplified Arabic"/>
          <w:color w:val="000000"/>
          <w:sz w:val="28"/>
          <w:szCs w:val="28"/>
          <w:rtl/>
        </w:rPr>
        <w:t>،</w:t>
      </w:r>
      <w:r w:rsidR="008D74F7" w:rsidRPr="00353421">
        <w:rPr>
          <w:rFonts w:ascii="Simplified Arabic" w:hAnsi="Simplified Arabic" w:cs="Simplified Arabic"/>
          <w:color w:val="000000"/>
          <w:sz w:val="28"/>
          <w:szCs w:val="28"/>
          <w:rtl/>
        </w:rPr>
        <w:t xml:space="preserve"> ولقوله (خُذِ ٱلۡعَفۡو) دخل في صلة القاطعين </w:t>
      </w:r>
      <w:r w:rsidR="00115CD9" w:rsidRPr="00353421">
        <w:rPr>
          <w:rFonts w:ascii="Simplified Arabic" w:hAnsi="Simplified Arabic" w:cs="Simplified Arabic"/>
          <w:color w:val="000000"/>
          <w:sz w:val="28"/>
          <w:szCs w:val="28"/>
          <w:rtl/>
        </w:rPr>
        <w:t>،</w:t>
      </w:r>
      <w:r w:rsidR="008D74F7" w:rsidRPr="00353421">
        <w:rPr>
          <w:rFonts w:ascii="Simplified Arabic" w:hAnsi="Simplified Arabic" w:cs="Simplified Arabic"/>
          <w:color w:val="000000"/>
          <w:sz w:val="28"/>
          <w:szCs w:val="28"/>
          <w:rtl/>
        </w:rPr>
        <w:t xml:space="preserve"> والعفو عن المذنبين والرّفق بالمؤمنين  وغير ذلك من أخلاق المطيعين ودخل في قوله (وَأۡمُرۡ بِٱلۡعُرۡفِ) صلة الأرحام وتقوى الله في الحلال والحرام </w:t>
      </w:r>
      <w:r w:rsidR="00115CD9" w:rsidRPr="00353421">
        <w:rPr>
          <w:rFonts w:ascii="Simplified Arabic" w:hAnsi="Simplified Arabic" w:cs="Simplified Arabic"/>
          <w:color w:val="000000"/>
          <w:sz w:val="28"/>
          <w:szCs w:val="28"/>
          <w:rtl/>
        </w:rPr>
        <w:t>،</w:t>
      </w:r>
      <w:r w:rsidR="008D74F7" w:rsidRPr="00353421">
        <w:rPr>
          <w:rFonts w:ascii="Simplified Arabic" w:hAnsi="Simplified Arabic" w:cs="Simplified Arabic"/>
          <w:color w:val="000000"/>
          <w:sz w:val="28"/>
          <w:szCs w:val="28"/>
          <w:rtl/>
        </w:rPr>
        <w:t xml:space="preserve"> وغض الأبصار </w:t>
      </w:r>
      <w:r w:rsidR="00115CD9" w:rsidRPr="00353421">
        <w:rPr>
          <w:rFonts w:ascii="Simplified Arabic" w:hAnsi="Simplified Arabic" w:cs="Simplified Arabic"/>
          <w:color w:val="000000"/>
          <w:sz w:val="28"/>
          <w:szCs w:val="28"/>
          <w:rtl/>
        </w:rPr>
        <w:t>،</w:t>
      </w:r>
      <w:r w:rsidR="008D74F7" w:rsidRPr="00353421">
        <w:rPr>
          <w:rFonts w:ascii="Simplified Arabic" w:hAnsi="Simplified Arabic" w:cs="Simplified Arabic"/>
          <w:color w:val="000000"/>
          <w:sz w:val="28"/>
          <w:szCs w:val="28"/>
          <w:rtl/>
        </w:rPr>
        <w:t xml:space="preserve"> والإستعداد لدار القرار </w:t>
      </w:r>
      <w:r w:rsidR="00115CD9" w:rsidRPr="00353421">
        <w:rPr>
          <w:rFonts w:ascii="Simplified Arabic" w:hAnsi="Simplified Arabic" w:cs="Simplified Arabic"/>
          <w:color w:val="000000"/>
          <w:sz w:val="28"/>
          <w:szCs w:val="28"/>
          <w:rtl/>
        </w:rPr>
        <w:t>،</w:t>
      </w:r>
      <w:r w:rsidR="008D74F7" w:rsidRPr="00353421">
        <w:rPr>
          <w:rFonts w:ascii="Simplified Arabic" w:hAnsi="Simplified Arabic" w:cs="Simplified Arabic"/>
          <w:color w:val="000000"/>
          <w:sz w:val="28"/>
          <w:szCs w:val="28"/>
          <w:rtl/>
        </w:rPr>
        <w:t xml:space="preserve"> وفي قوله تعالى (وَأَعۡرِضۡ عَنِ ٱلۡجَٰهِلِينَ) الحض على التعلق بالعلم والإعراض عن اهل الظلم</w:t>
      </w:r>
      <w:r w:rsidR="00115CD9" w:rsidRPr="00353421">
        <w:rPr>
          <w:rFonts w:ascii="Simplified Arabic" w:hAnsi="Simplified Arabic" w:cs="Simplified Arabic"/>
          <w:color w:val="000000"/>
          <w:sz w:val="28"/>
          <w:szCs w:val="28"/>
          <w:rtl/>
        </w:rPr>
        <w:t>،</w:t>
      </w:r>
      <w:r w:rsidR="008D74F7" w:rsidRPr="00353421">
        <w:rPr>
          <w:rFonts w:ascii="Simplified Arabic" w:hAnsi="Simplified Arabic" w:cs="Simplified Arabic"/>
          <w:color w:val="000000"/>
          <w:sz w:val="28"/>
          <w:szCs w:val="28"/>
          <w:rtl/>
        </w:rPr>
        <w:t>والتنزه عن منازعة السفهاء</w:t>
      </w:r>
      <w:r w:rsidR="00115CD9" w:rsidRPr="00353421">
        <w:rPr>
          <w:rFonts w:ascii="Simplified Arabic" w:hAnsi="Simplified Arabic" w:cs="Simplified Arabic"/>
          <w:color w:val="000000"/>
          <w:sz w:val="28"/>
          <w:szCs w:val="28"/>
          <w:rtl/>
        </w:rPr>
        <w:t>،</w:t>
      </w:r>
      <w:r w:rsidR="008D74F7" w:rsidRPr="00353421">
        <w:rPr>
          <w:rFonts w:ascii="Simplified Arabic" w:hAnsi="Simplified Arabic" w:cs="Simplified Arabic"/>
          <w:color w:val="000000"/>
          <w:sz w:val="28"/>
          <w:szCs w:val="28"/>
          <w:rtl/>
        </w:rPr>
        <w:t xml:space="preserve">ومساواة الجهلة الاغبياء وغير ذلك من الاخلاق الحميدة والأفعال الرشيدة </w:t>
      </w:r>
      <w:r w:rsidR="008D74F7" w:rsidRPr="00353421">
        <w:rPr>
          <w:rFonts w:ascii="Simplified Arabic" w:hAnsi="Simplified Arabic" w:cs="Simplified Arabic"/>
          <w:color w:val="000000"/>
          <w:sz w:val="28"/>
          <w:szCs w:val="28"/>
          <w:vertAlign w:val="superscript"/>
          <w:rtl/>
        </w:rPr>
        <w:t>(</w:t>
      </w:r>
      <w:r w:rsidR="00380EE0" w:rsidRPr="00353421">
        <w:rPr>
          <w:rFonts w:ascii="Simplified Arabic" w:hAnsi="Simplified Arabic" w:cs="Simplified Arabic"/>
          <w:color w:val="000000"/>
          <w:sz w:val="28"/>
          <w:szCs w:val="28"/>
          <w:vertAlign w:val="superscript"/>
          <w:rtl/>
        </w:rPr>
        <w:t>38</w:t>
      </w:r>
      <w:r w:rsidR="008D74F7" w:rsidRPr="00353421">
        <w:rPr>
          <w:rFonts w:ascii="Simplified Arabic" w:hAnsi="Simplified Arabic" w:cs="Simplified Arabic"/>
          <w:color w:val="000000"/>
          <w:sz w:val="28"/>
          <w:szCs w:val="28"/>
          <w:vertAlign w:val="superscript"/>
          <w:rtl/>
        </w:rPr>
        <w:t>)</w:t>
      </w:r>
      <w:r w:rsidR="008D74F7" w:rsidRPr="00353421">
        <w:rPr>
          <w:rFonts w:ascii="Simplified Arabic" w:hAnsi="Simplified Arabic" w:cs="Simplified Arabic"/>
          <w:color w:val="000000"/>
          <w:sz w:val="28"/>
          <w:szCs w:val="28"/>
          <w:rtl/>
        </w:rPr>
        <w:t xml:space="preserve"> فانظر الى هذه الآية الكريمة كيف كانت قاعدة شرعية يكتشف منها كثير من الأحكام التي عدّها الفقهاء والاصوليون فيما بعد انها قواعد فقهية واصولية </w:t>
      </w:r>
      <w:r w:rsidR="00115CD9" w:rsidRPr="00353421">
        <w:rPr>
          <w:rFonts w:ascii="Simplified Arabic" w:hAnsi="Simplified Arabic" w:cs="Simplified Arabic"/>
          <w:color w:val="000000"/>
          <w:sz w:val="28"/>
          <w:szCs w:val="28"/>
          <w:rtl/>
        </w:rPr>
        <w:t>،</w:t>
      </w:r>
      <w:r w:rsidR="008D74F7" w:rsidRPr="00353421">
        <w:rPr>
          <w:rFonts w:ascii="Simplified Arabic" w:hAnsi="Simplified Arabic" w:cs="Simplified Arabic"/>
          <w:color w:val="000000"/>
          <w:sz w:val="28"/>
          <w:szCs w:val="28"/>
          <w:rtl/>
        </w:rPr>
        <w:t xml:space="preserve"> ومن السنة أيضا ما يعد أدلة للقواعد الفقهية </w:t>
      </w:r>
      <w:r w:rsidR="00115CD9" w:rsidRPr="00353421">
        <w:rPr>
          <w:rFonts w:ascii="Simplified Arabic" w:hAnsi="Simplified Arabic" w:cs="Simplified Arabic"/>
          <w:color w:val="000000"/>
          <w:sz w:val="28"/>
          <w:szCs w:val="28"/>
          <w:rtl/>
        </w:rPr>
        <w:t>،</w:t>
      </w:r>
      <w:r w:rsidR="008D74F7" w:rsidRPr="00353421">
        <w:rPr>
          <w:rFonts w:ascii="Simplified Arabic" w:hAnsi="Simplified Arabic" w:cs="Simplified Arabic"/>
          <w:color w:val="000000"/>
          <w:sz w:val="28"/>
          <w:szCs w:val="28"/>
          <w:rtl/>
        </w:rPr>
        <w:t xml:space="preserve"> كيف لا وقد اوتي نبي الرحمة جوامع الكلام وهذا ما صرح به ابن القيم رحمه الله بقوله</w:t>
      </w:r>
      <w:r w:rsidR="008D74F7" w:rsidRPr="00353421">
        <w:rPr>
          <w:rFonts w:ascii="Simplified Arabic" w:hAnsi="Simplified Arabic" w:cs="Simplified Arabic"/>
          <w:color w:val="000000"/>
          <w:sz w:val="28"/>
          <w:szCs w:val="28"/>
          <w:vertAlign w:val="superscript"/>
          <w:rtl/>
        </w:rPr>
        <w:t>(</w:t>
      </w:r>
      <w:r w:rsidR="008D74F7" w:rsidRPr="00353421">
        <w:rPr>
          <w:rFonts w:ascii="Simplified Arabic" w:hAnsi="Simplified Arabic" w:cs="Simplified Arabic"/>
          <w:color w:val="000000"/>
          <w:sz w:val="28"/>
          <w:szCs w:val="28"/>
          <w:rtl/>
        </w:rPr>
        <w:t xml:space="preserve"> (واذا كان أرباب المذاهب الفقهية يضبطون مذاهبهم ويحصرونها بجوامع تحيط بما يحلّ ويحرم عندهم مع قصور بيانهم</w:t>
      </w:r>
      <w:r w:rsidR="00115CD9" w:rsidRPr="00353421">
        <w:rPr>
          <w:rFonts w:ascii="Simplified Arabic" w:hAnsi="Simplified Arabic" w:cs="Simplified Arabic"/>
          <w:color w:val="000000"/>
          <w:sz w:val="28"/>
          <w:szCs w:val="28"/>
          <w:rtl/>
        </w:rPr>
        <w:t>،</w:t>
      </w:r>
      <w:r w:rsidR="008D74F7" w:rsidRPr="00353421">
        <w:rPr>
          <w:rFonts w:ascii="Simplified Arabic" w:hAnsi="Simplified Arabic" w:cs="Simplified Arabic"/>
          <w:color w:val="000000"/>
          <w:sz w:val="28"/>
          <w:szCs w:val="28"/>
          <w:rtl/>
        </w:rPr>
        <w:t xml:space="preserve"> فالله ورسوله المبعوث بجوامع الكلم أقدر على ذلك فانه (</w:t>
      </w:r>
      <w:r w:rsidR="008D74F7" w:rsidRPr="00353421">
        <w:rPr>
          <w:rFonts w:ascii="Simplified Arabic" w:hAnsi="Simplified Arabic" w:cs="Simplified Arabic"/>
          <w:sz w:val="28"/>
          <w:szCs w:val="28"/>
          <w:rtl/>
        </w:rPr>
        <w:t>صلى الله عليه وآله وسلم) يأتي بالكلمة الجامعة وهي قاعدة عامة وقضية كلية تجمع أنواعا وافراداً)</w:t>
      </w:r>
      <w:r w:rsidR="008D74F7" w:rsidRPr="00353421">
        <w:rPr>
          <w:rFonts w:ascii="Simplified Arabic" w:hAnsi="Simplified Arabic" w:cs="Simplified Arabic"/>
          <w:sz w:val="28"/>
          <w:szCs w:val="28"/>
          <w:vertAlign w:val="superscript"/>
          <w:rtl/>
        </w:rPr>
        <w:t>(</w:t>
      </w:r>
      <w:r w:rsidR="00380EE0" w:rsidRPr="00353421">
        <w:rPr>
          <w:rFonts w:ascii="Simplified Arabic" w:hAnsi="Simplified Arabic" w:cs="Simplified Arabic"/>
          <w:sz w:val="28"/>
          <w:szCs w:val="28"/>
          <w:vertAlign w:val="superscript"/>
          <w:rtl/>
        </w:rPr>
        <w:t>39</w:t>
      </w:r>
      <w:r w:rsidR="008D74F7" w:rsidRPr="00353421">
        <w:rPr>
          <w:rFonts w:ascii="Simplified Arabic" w:hAnsi="Simplified Arabic" w:cs="Simplified Arabic"/>
          <w:sz w:val="28"/>
          <w:szCs w:val="28"/>
          <w:vertAlign w:val="superscript"/>
          <w:rtl/>
        </w:rPr>
        <w:t>)</w:t>
      </w:r>
      <w:r w:rsidR="008D74F7" w:rsidRPr="00353421">
        <w:rPr>
          <w:rFonts w:ascii="Simplified Arabic" w:hAnsi="Simplified Arabic" w:cs="Simplified Arabic"/>
          <w:sz w:val="28"/>
          <w:szCs w:val="28"/>
          <w:rtl/>
        </w:rPr>
        <w:t xml:space="preserve"> وبفضل الله كان رسول الله قد اوتي جوامع </w:t>
      </w:r>
      <w:r w:rsidR="008D74F7" w:rsidRPr="00353421">
        <w:rPr>
          <w:rFonts w:ascii="Simplified Arabic" w:hAnsi="Simplified Arabic" w:cs="Simplified Arabic"/>
          <w:sz w:val="28"/>
          <w:szCs w:val="28"/>
          <w:rtl/>
        </w:rPr>
        <w:lastRenderedPageBreak/>
        <w:t>الكلم فيعبر عن المعاني الكثيرة بالفاظ قليلة مثل قوله (صلى الله عليه وآله وسلم) (كلّ مسكر حرام)</w:t>
      </w:r>
      <w:r w:rsidR="008D74F7" w:rsidRPr="00353421">
        <w:rPr>
          <w:rFonts w:ascii="Simplified Arabic" w:hAnsi="Simplified Arabic" w:cs="Simplified Arabic"/>
          <w:sz w:val="28"/>
          <w:szCs w:val="28"/>
          <w:vertAlign w:val="superscript"/>
          <w:rtl/>
        </w:rPr>
        <w:t>(</w:t>
      </w:r>
      <w:r w:rsidR="00380EE0" w:rsidRPr="00353421">
        <w:rPr>
          <w:rFonts w:ascii="Simplified Arabic" w:hAnsi="Simplified Arabic" w:cs="Simplified Arabic"/>
          <w:sz w:val="28"/>
          <w:szCs w:val="28"/>
          <w:vertAlign w:val="superscript"/>
          <w:rtl/>
        </w:rPr>
        <w:t>40</w:t>
      </w:r>
      <w:r w:rsidR="008D74F7" w:rsidRPr="00353421">
        <w:rPr>
          <w:rFonts w:ascii="Simplified Arabic" w:hAnsi="Simplified Arabic" w:cs="Simplified Arabic"/>
          <w:sz w:val="28"/>
          <w:szCs w:val="28"/>
          <w:vertAlign w:val="superscript"/>
          <w:rtl/>
        </w:rPr>
        <w:t xml:space="preserve">) </w:t>
      </w:r>
      <w:r w:rsidR="008D74F7" w:rsidRPr="00353421">
        <w:rPr>
          <w:rFonts w:ascii="Simplified Arabic" w:hAnsi="Simplified Arabic" w:cs="Simplified Arabic"/>
          <w:sz w:val="28"/>
          <w:szCs w:val="28"/>
          <w:rtl/>
        </w:rPr>
        <w:t>.</w:t>
      </w:r>
    </w:p>
    <w:p w:rsidR="003D5392" w:rsidRPr="00353421" w:rsidRDefault="00353421" w:rsidP="000E0FE6">
      <w:pPr>
        <w:pStyle w:val="a8"/>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8D74F7" w:rsidRPr="00353421">
        <w:rPr>
          <w:rFonts w:ascii="Simplified Arabic" w:hAnsi="Simplified Arabic" w:cs="Simplified Arabic"/>
          <w:sz w:val="28"/>
          <w:szCs w:val="28"/>
          <w:rtl/>
        </w:rPr>
        <w:t>وكذلك قوله عليه الصلاة والسلام : (من احتكر فهو خاطئ)</w:t>
      </w:r>
      <w:r w:rsidR="008D74F7" w:rsidRPr="00353421">
        <w:rPr>
          <w:rFonts w:ascii="Simplified Arabic" w:hAnsi="Simplified Arabic" w:cs="Simplified Arabic"/>
          <w:sz w:val="28"/>
          <w:szCs w:val="28"/>
          <w:vertAlign w:val="superscript"/>
          <w:rtl/>
        </w:rPr>
        <w:t>(</w:t>
      </w:r>
      <w:r w:rsidR="00380EE0" w:rsidRPr="00353421">
        <w:rPr>
          <w:rFonts w:ascii="Simplified Arabic" w:hAnsi="Simplified Arabic" w:cs="Simplified Arabic"/>
          <w:sz w:val="28"/>
          <w:szCs w:val="28"/>
          <w:vertAlign w:val="superscript"/>
          <w:rtl/>
        </w:rPr>
        <w:t>41</w:t>
      </w:r>
      <w:r w:rsidR="008D74F7" w:rsidRPr="00353421">
        <w:rPr>
          <w:rFonts w:ascii="Simplified Arabic" w:hAnsi="Simplified Arabic" w:cs="Simplified Arabic"/>
          <w:sz w:val="28"/>
          <w:szCs w:val="28"/>
          <w:vertAlign w:val="superscript"/>
          <w:rtl/>
        </w:rPr>
        <w:t xml:space="preserve">)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وقوله عليه الصلاة والسلام : (......ما كان من شرط ليس في كتاب الله فهو باطل.....)</w:t>
      </w:r>
      <w:r w:rsidR="008D74F7" w:rsidRPr="00353421">
        <w:rPr>
          <w:rFonts w:ascii="Simplified Arabic" w:hAnsi="Simplified Arabic" w:cs="Simplified Arabic"/>
          <w:sz w:val="28"/>
          <w:szCs w:val="28"/>
          <w:vertAlign w:val="superscript"/>
          <w:rtl/>
        </w:rPr>
        <w:t>(</w:t>
      </w:r>
      <w:r w:rsidR="00380EE0" w:rsidRPr="00353421">
        <w:rPr>
          <w:rFonts w:ascii="Simplified Arabic" w:hAnsi="Simplified Arabic" w:cs="Simplified Arabic"/>
          <w:sz w:val="28"/>
          <w:szCs w:val="28"/>
          <w:vertAlign w:val="superscript"/>
          <w:rtl/>
        </w:rPr>
        <w:t>4</w:t>
      </w:r>
      <w:r w:rsidR="008D74F7" w:rsidRPr="00353421">
        <w:rPr>
          <w:rFonts w:ascii="Simplified Arabic" w:hAnsi="Simplified Arabic" w:cs="Simplified Arabic"/>
          <w:sz w:val="28"/>
          <w:szCs w:val="28"/>
          <w:vertAlign w:val="superscript"/>
          <w:rtl/>
        </w:rPr>
        <w:t>2)</w:t>
      </w:r>
      <w:r w:rsidR="008D74F7" w:rsidRPr="00353421">
        <w:rPr>
          <w:rFonts w:ascii="Simplified Arabic" w:hAnsi="Simplified Arabic" w:cs="Simplified Arabic"/>
          <w:sz w:val="28"/>
          <w:szCs w:val="28"/>
          <w:rtl/>
        </w:rPr>
        <w:t xml:space="preserve"> (وكل المسلم على المسلم حرام دمه وماله وعرضه)</w:t>
      </w:r>
      <w:r w:rsidR="008D74F7" w:rsidRPr="00353421">
        <w:rPr>
          <w:rFonts w:ascii="Simplified Arabic" w:hAnsi="Simplified Arabic" w:cs="Simplified Arabic"/>
          <w:sz w:val="28"/>
          <w:szCs w:val="28"/>
          <w:vertAlign w:val="superscript"/>
          <w:rtl/>
        </w:rPr>
        <w:t>(</w:t>
      </w:r>
      <w:r w:rsidR="00380EE0" w:rsidRPr="00353421">
        <w:rPr>
          <w:rFonts w:ascii="Simplified Arabic" w:hAnsi="Simplified Arabic" w:cs="Simplified Arabic"/>
          <w:sz w:val="28"/>
          <w:szCs w:val="28"/>
          <w:vertAlign w:val="superscript"/>
          <w:rtl/>
        </w:rPr>
        <w:t>4</w:t>
      </w:r>
      <w:r w:rsidR="008D74F7" w:rsidRPr="00353421">
        <w:rPr>
          <w:rFonts w:ascii="Simplified Arabic" w:hAnsi="Simplified Arabic" w:cs="Simplified Arabic"/>
          <w:sz w:val="28"/>
          <w:szCs w:val="28"/>
          <w:vertAlign w:val="superscript"/>
          <w:rtl/>
        </w:rPr>
        <w:t>3)</w:t>
      </w:r>
      <w:r w:rsidR="008D74F7" w:rsidRPr="00353421">
        <w:rPr>
          <w:rFonts w:ascii="Simplified Arabic" w:hAnsi="Simplified Arabic" w:cs="Simplified Arabic"/>
          <w:sz w:val="28"/>
          <w:szCs w:val="28"/>
          <w:rtl/>
        </w:rPr>
        <w:t xml:space="preserve">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وقوله (كل مولود يولد على الفطرة)</w:t>
      </w:r>
      <w:r w:rsidR="008D74F7" w:rsidRPr="00353421">
        <w:rPr>
          <w:rFonts w:ascii="Simplified Arabic" w:hAnsi="Simplified Arabic" w:cs="Simplified Arabic"/>
          <w:sz w:val="28"/>
          <w:szCs w:val="28"/>
          <w:vertAlign w:val="superscript"/>
          <w:rtl/>
        </w:rPr>
        <w:t>(4</w:t>
      </w:r>
      <w:r w:rsidR="00380EE0" w:rsidRPr="00353421">
        <w:rPr>
          <w:rFonts w:ascii="Simplified Arabic" w:hAnsi="Simplified Arabic" w:cs="Simplified Arabic"/>
          <w:sz w:val="28"/>
          <w:szCs w:val="28"/>
          <w:vertAlign w:val="superscript"/>
          <w:rtl/>
        </w:rPr>
        <w:t>4</w:t>
      </w:r>
      <w:r w:rsidR="008D74F7" w:rsidRPr="00353421">
        <w:rPr>
          <w:rFonts w:ascii="Simplified Arabic" w:hAnsi="Simplified Arabic" w:cs="Simplified Arabic"/>
          <w:sz w:val="28"/>
          <w:szCs w:val="28"/>
          <w:vertAlign w:val="superscript"/>
          <w:rtl/>
        </w:rPr>
        <w:t>)</w:t>
      </w:r>
      <w:r w:rsidR="008D74F7" w:rsidRPr="00353421">
        <w:rPr>
          <w:rFonts w:ascii="Simplified Arabic" w:hAnsi="Simplified Arabic" w:cs="Simplified Arabic"/>
          <w:sz w:val="28"/>
          <w:szCs w:val="28"/>
          <w:rtl/>
        </w:rPr>
        <w:t xml:space="preserve">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لهذا عد الفقهاء تلك الآيات والأحاديث قواعد جامعة لكثير من الأحكام الشرعية العملية   فاذا أخذنا على سبيل المثال قوله (صلى الله عليه وآله وسلم) (لا ضرر ولا ضِرار )</w:t>
      </w:r>
      <w:r w:rsidR="008D74F7" w:rsidRPr="00353421">
        <w:rPr>
          <w:rFonts w:ascii="Simplified Arabic" w:hAnsi="Simplified Arabic" w:cs="Simplified Arabic"/>
          <w:sz w:val="28"/>
          <w:szCs w:val="28"/>
          <w:vertAlign w:val="superscript"/>
          <w:rtl/>
        </w:rPr>
        <w:t>(</w:t>
      </w:r>
      <w:r w:rsidR="00380EE0" w:rsidRPr="00353421">
        <w:rPr>
          <w:rFonts w:ascii="Simplified Arabic" w:hAnsi="Simplified Arabic" w:cs="Simplified Arabic"/>
          <w:sz w:val="28"/>
          <w:szCs w:val="28"/>
          <w:vertAlign w:val="superscript"/>
          <w:rtl/>
        </w:rPr>
        <w:t>4</w:t>
      </w:r>
      <w:r w:rsidR="008D74F7" w:rsidRPr="00353421">
        <w:rPr>
          <w:rFonts w:ascii="Simplified Arabic" w:hAnsi="Simplified Arabic" w:cs="Simplified Arabic"/>
          <w:sz w:val="28"/>
          <w:szCs w:val="28"/>
          <w:vertAlign w:val="superscript"/>
          <w:rtl/>
        </w:rPr>
        <w:t>5)</w:t>
      </w:r>
      <w:r w:rsidR="008D74F7" w:rsidRPr="00353421">
        <w:rPr>
          <w:rFonts w:ascii="Simplified Arabic" w:hAnsi="Simplified Arabic" w:cs="Simplified Arabic"/>
          <w:sz w:val="28"/>
          <w:szCs w:val="28"/>
          <w:rtl/>
        </w:rPr>
        <w:t xml:space="preserve"> نجد أن القضاة والفقهاء عدّوه قاعدة عامة وميزاناً لتقرير كثير من الأحكام التي من شأنها تحقيق العدل والإنصاف بين الناس وكذلك قوله(صلى الله عليه وآله وسلم) ( الخراج بالضمان )</w:t>
      </w:r>
      <w:r w:rsidR="008D74F7" w:rsidRPr="00353421">
        <w:rPr>
          <w:rFonts w:ascii="Simplified Arabic" w:hAnsi="Simplified Arabic" w:cs="Simplified Arabic"/>
          <w:sz w:val="28"/>
          <w:szCs w:val="28"/>
          <w:vertAlign w:val="superscript"/>
          <w:rtl/>
        </w:rPr>
        <w:t>(</w:t>
      </w:r>
      <w:r w:rsidR="0085142A" w:rsidRPr="00353421">
        <w:rPr>
          <w:rFonts w:ascii="Simplified Arabic" w:hAnsi="Simplified Arabic" w:cs="Simplified Arabic"/>
          <w:sz w:val="28"/>
          <w:szCs w:val="28"/>
          <w:vertAlign w:val="superscript"/>
          <w:rtl/>
        </w:rPr>
        <w:t>4</w:t>
      </w:r>
      <w:r w:rsidR="008D74F7" w:rsidRPr="00353421">
        <w:rPr>
          <w:rFonts w:ascii="Simplified Arabic" w:hAnsi="Simplified Arabic" w:cs="Simplified Arabic"/>
          <w:sz w:val="28"/>
          <w:szCs w:val="28"/>
          <w:vertAlign w:val="superscript"/>
          <w:rtl/>
        </w:rPr>
        <w:t>6)</w:t>
      </w:r>
      <w:r w:rsidR="008D74F7" w:rsidRPr="00353421">
        <w:rPr>
          <w:rFonts w:ascii="Simplified Arabic" w:hAnsi="Simplified Arabic" w:cs="Simplified Arabic"/>
          <w:sz w:val="28"/>
          <w:szCs w:val="28"/>
          <w:rtl/>
        </w:rPr>
        <w:t xml:space="preserve"> وغيره العشرات بل المئات من الأحاديث التي بنيت على ضوئها قواعد عامة واخرى خاصة تضمنتها الكتب التي تعنى بالقواعد الفقهية مثل كتب الكليات وكتب الأشباه والنظائر وكتب القواعد وغيرها .</w:t>
      </w:r>
      <w:r w:rsidR="008D74F7" w:rsidRPr="00353421">
        <w:rPr>
          <w:rFonts w:ascii="Simplified Arabic" w:hAnsi="Simplified Arabic" w:cs="Simplified Arabic"/>
          <w:sz w:val="28"/>
          <w:szCs w:val="28"/>
          <w:rtl/>
        </w:rPr>
        <w:tab/>
      </w:r>
      <w:r w:rsidR="008D74F7" w:rsidRPr="00353421">
        <w:rPr>
          <w:rFonts w:ascii="Simplified Arabic" w:hAnsi="Simplified Arabic" w:cs="Simplified Arabic"/>
          <w:sz w:val="28"/>
          <w:szCs w:val="28"/>
          <w:rtl/>
          <w:lang w:bidi="ar-IQ"/>
        </w:rPr>
        <w:t xml:space="preserve"> </w:t>
      </w:r>
    </w:p>
    <w:p w:rsidR="003D5392" w:rsidRPr="00353421" w:rsidRDefault="008D74F7" w:rsidP="00353421">
      <w:pPr>
        <w:pStyle w:val="a8"/>
        <w:bidi/>
        <w:jc w:val="both"/>
        <w:rPr>
          <w:rFonts w:ascii="Simplified Arabic" w:hAnsi="Simplified Arabic" w:cs="Simplified Arabic"/>
          <w:sz w:val="28"/>
          <w:szCs w:val="28"/>
          <w:rtl/>
          <w:lang w:bidi="ar-IQ"/>
        </w:rPr>
      </w:pPr>
      <w:r w:rsidRPr="00353421">
        <w:rPr>
          <w:rFonts w:ascii="Simplified Arabic" w:hAnsi="Simplified Arabic" w:cs="Simplified Arabic"/>
          <w:sz w:val="28"/>
          <w:szCs w:val="28"/>
          <w:rtl/>
          <w:lang w:bidi="ar-IQ"/>
        </w:rPr>
        <w:t xml:space="preserve"> </w:t>
      </w:r>
      <w:r w:rsidR="003D5392" w:rsidRPr="00353421">
        <w:rPr>
          <w:rFonts w:ascii="Simplified Arabic" w:hAnsi="Simplified Arabic" w:cs="Simplified Arabic"/>
          <w:sz w:val="28"/>
          <w:szCs w:val="28"/>
          <w:rtl/>
          <w:lang w:bidi="ar-IQ"/>
        </w:rPr>
        <w:t xml:space="preserve">  </w:t>
      </w:r>
      <w:r w:rsidRPr="00353421">
        <w:rPr>
          <w:rFonts w:ascii="Simplified Arabic" w:hAnsi="Simplified Arabic" w:cs="Simplified Arabic"/>
          <w:sz w:val="28"/>
          <w:szCs w:val="28"/>
          <w:rtl/>
          <w:lang w:bidi="ar-IQ"/>
        </w:rPr>
        <w:t xml:space="preserve">وتنقسم القواعد الفقهية الى أنواع عدة  وحسب الموضوعات الفقهية المندرجة تحتها </w:t>
      </w:r>
      <w:r w:rsidR="00115CD9" w:rsidRPr="00353421">
        <w:rPr>
          <w:rFonts w:ascii="Simplified Arabic" w:hAnsi="Simplified Arabic" w:cs="Simplified Arabic"/>
          <w:sz w:val="28"/>
          <w:szCs w:val="28"/>
          <w:rtl/>
          <w:lang w:bidi="ar-IQ"/>
        </w:rPr>
        <w:t>،</w:t>
      </w:r>
      <w:r w:rsidRPr="00353421">
        <w:rPr>
          <w:rFonts w:ascii="Simplified Arabic" w:hAnsi="Simplified Arabic" w:cs="Simplified Arabic"/>
          <w:sz w:val="28"/>
          <w:szCs w:val="28"/>
          <w:rtl/>
          <w:lang w:bidi="ar-IQ"/>
        </w:rPr>
        <w:t xml:space="preserve"> فمنها ما هو عام مشهور يُستدل به في أغلب</w:t>
      </w:r>
      <w:r w:rsidRPr="00353421">
        <w:rPr>
          <w:rFonts w:ascii="Simplified Arabic" w:hAnsi="Simplified Arabic" w:cs="Simplified Arabic"/>
          <w:b/>
          <w:bCs/>
          <w:sz w:val="28"/>
          <w:szCs w:val="28"/>
          <w:rtl/>
          <w:lang w:bidi="ar-IQ"/>
        </w:rPr>
        <w:t xml:space="preserve"> </w:t>
      </w:r>
      <w:r w:rsidRPr="00353421">
        <w:rPr>
          <w:rFonts w:ascii="Simplified Arabic" w:hAnsi="Simplified Arabic" w:cs="Simplified Arabic"/>
          <w:sz w:val="28"/>
          <w:szCs w:val="28"/>
          <w:rtl/>
          <w:lang w:bidi="ar-IQ"/>
        </w:rPr>
        <w:t xml:space="preserve">أبواب الفقه ــ العبادات والمعاملات بانواعها </w:t>
      </w:r>
      <w:r w:rsidR="00115CD9" w:rsidRPr="00353421">
        <w:rPr>
          <w:rFonts w:ascii="Simplified Arabic" w:hAnsi="Simplified Arabic" w:cs="Simplified Arabic"/>
          <w:sz w:val="28"/>
          <w:szCs w:val="28"/>
          <w:rtl/>
          <w:lang w:bidi="ar-IQ"/>
        </w:rPr>
        <w:t>،</w:t>
      </w:r>
      <w:r w:rsidRPr="00353421">
        <w:rPr>
          <w:rFonts w:ascii="Simplified Arabic" w:hAnsi="Simplified Arabic" w:cs="Simplified Arabic"/>
          <w:sz w:val="28"/>
          <w:szCs w:val="28"/>
          <w:rtl/>
          <w:lang w:bidi="ar-IQ"/>
        </w:rPr>
        <w:t xml:space="preserve"> ومنها ما هو خاص</w:t>
      </w:r>
      <w:r w:rsidRPr="00353421">
        <w:rPr>
          <w:rFonts w:ascii="Simplified Arabic" w:hAnsi="Simplified Arabic" w:cs="Simplified Arabic"/>
          <w:b/>
          <w:bCs/>
          <w:sz w:val="28"/>
          <w:szCs w:val="28"/>
          <w:rtl/>
          <w:lang w:bidi="ar-IQ"/>
        </w:rPr>
        <w:t xml:space="preserve"> </w:t>
      </w:r>
      <w:r w:rsidRPr="00353421">
        <w:rPr>
          <w:rFonts w:ascii="Simplified Arabic" w:hAnsi="Simplified Arabic" w:cs="Simplified Arabic"/>
          <w:sz w:val="28"/>
          <w:szCs w:val="28"/>
          <w:rtl/>
          <w:lang w:bidi="ar-IQ"/>
        </w:rPr>
        <w:t>بالمعاملات فقط أو العبادات فقط ويمكن إجمال تلك الأنواع بالآتي :-</w:t>
      </w:r>
      <w:r w:rsidRPr="00353421">
        <w:rPr>
          <w:rFonts w:ascii="Simplified Arabic" w:hAnsi="Simplified Arabic" w:cs="Simplified Arabic"/>
          <w:b/>
          <w:bCs/>
          <w:sz w:val="28"/>
          <w:szCs w:val="28"/>
          <w:rtl/>
          <w:lang w:bidi="ar-IQ"/>
        </w:rPr>
        <w:tab/>
        <w:t xml:space="preserve"> </w:t>
      </w:r>
      <w:r w:rsidRPr="00353421">
        <w:rPr>
          <w:rFonts w:ascii="Simplified Arabic" w:hAnsi="Simplified Arabic" w:cs="Simplified Arabic"/>
          <w:sz w:val="28"/>
          <w:szCs w:val="28"/>
          <w:rtl/>
          <w:lang w:bidi="ar-IQ"/>
        </w:rPr>
        <w:t xml:space="preserve">                                 الأول : ما لا يختص بباب من الفقه دون باب بل يجري بحسب مدلوله في جل الأبواب أو كلها </w:t>
      </w:r>
      <w:r w:rsidR="00115CD9" w:rsidRPr="00353421">
        <w:rPr>
          <w:rFonts w:ascii="Simplified Arabic" w:hAnsi="Simplified Arabic" w:cs="Simplified Arabic"/>
          <w:sz w:val="28"/>
          <w:szCs w:val="28"/>
          <w:rtl/>
          <w:lang w:bidi="ar-IQ"/>
        </w:rPr>
        <w:t>،</w:t>
      </w:r>
      <w:r w:rsidRPr="00353421">
        <w:rPr>
          <w:rFonts w:ascii="Simplified Arabic" w:hAnsi="Simplified Arabic" w:cs="Simplified Arabic"/>
          <w:sz w:val="28"/>
          <w:szCs w:val="28"/>
          <w:rtl/>
          <w:lang w:bidi="ar-IQ"/>
        </w:rPr>
        <w:t xml:space="preserve"> إلاّ ان يمنع منه مانع مثل قاعدة لا ضرر وقاعدة لا حرج وقاعدتي القرعة والصحة على قول </w:t>
      </w:r>
      <w:r w:rsidR="00115CD9" w:rsidRPr="00353421">
        <w:rPr>
          <w:rFonts w:ascii="Simplified Arabic" w:hAnsi="Simplified Arabic" w:cs="Simplified Arabic"/>
          <w:sz w:val="28"/>
          <w:szCs w:val="28"/>
          <w:rtl/>
          <w:lang w:bidi="ar-IQ"/>
        </w:rPr>
        <w:t>،</w:t>
      </w:r>
      <w:r w:rsidRPr="00353421">
        <w:rPr>
          <w:rFonts w:ascii="Simplified Arabic" w:hAnsi="Simplified Arabic" w:cs="Simplified Arabic"/>
          <w:sz w:val="28"/>
          <w:szCs w:val="28"/>
          <w:rtl/>
          <w:lang w:bidi="ar-IQ"/>
        </w:rPr>
        <w:t xml:space="preserve"> ولنسمها القواعد العامة . </w:t>
      </w:r>
      <w:r w:rsidRPr="00353421">
        <w:rPr>
          <w:rFonts w:ascii="Simplified Arabic" w:hAnsi="Simplified Arabic" w:cs="Simplified Arabic"/>
          <w:sz w:val="28"/>
          <w:szCs w:val="28"/>
          <w:rtl/>
          <w:lang w:bidi="ar-IQ"/>
        </w:rPr>
        <w:tab/>
        <w:t xml:space="preserve">                                                                                                     الثاني : ما يختص بأبواب المعاملات بالمعنى الأخص ولا يجري في غيرها مثل قاعدة التلف في زمن الخيار </w:t>
      </w:r>
      <w:r w:rsidR="00115CD9" w:rsidRPr="00353421">
        <w:rPr>
          <w:rFonts w:ascii="Simplified Arabic" w:hAnsi="Simplified Arabic" w:cs="Simplified Arabic"/>
          <w:sz w:val="28"/>
          <w:szCs w:val="28"/>
          <w:rtl/>
          <w:lang w:bidi="ar-IQ"/>
        </w:rPr>
        <w:t>،</w:t>
      </w:r>
      <w:r w:rsidRPr="00353421">
        <w:rPr>
          <w:rFonts w:ascii="Simplified Arabic" w:hAnsi="Simplified Arabic" w:cs="Simplified Arabic"/>
          <w:sz w:val="28"/>
          <w:szCs w:val="28"/>
          <w:rtl/>
          <w:lang w:bidi="ar-IQ"/>
        </w:rPr>
        <w:t xml:space="preserve"> وقاعدة ما يضمن وما لا يضمن </w:t>
      </w:r>
      <w:r w:rsidR="00115CD9" w:rsidRPr="00353421">
        <w:rPr>
          <w:rFonts w:ascii="Simplified Arabic" w:hAnsi="Simplified Arabic" w:cs="Simplified Arabic"/>
          <w:sz w:val="28"/>
          <w:szCs w:val="28"/>
          <w:rtl/>
          <w:lang w:bidi="ar-IQ"/>
        </w:rPr>
        <w:t>،</w:t>
      </w:r>
      <w:r w:rsidRPr="00353421">
        <w:rPr>
          <w:rFonts w:ascii="Simplified Arabic" w:hAnsi="Simplified Arabic" w:cs="Simplified Arabic"/>
          <w:sz w:val="28"/>
          <w:szCs w:val="28"/>
          <w:rtl/>
          <w:lang w:bidi="ar-IQ"/>
        </w:rPr>
        <w:t xml:space="preserve"> وعدم ضمان الأجير الأمين .  </w:t>
      </w:r>
      <w:r w:rsidRPr="00353421">
        <w:rPr>
          <w:rFonts w:ascii="Simplified Arabic" w:hAnsi="Simplified Arabic" w:cs="Simplified Arabic"/>
          <w:sz w:val="28"/>
          <w:szCs w:val="28"/>
          <w:rtl/>
          <w:lang w:bidi="ar-IQ"/>
        </w:rPr>
        <w:tab/>
        <w:t xml:space="preserve">                                   الثالث : ما يختص بأبواب العبادات كقاعدة لاتعاد (أي الصلاة) وقاعدة التجاوز والفراغ على المعروف. الرابع : ما يجري في ابواب العبادات بالمعنى الأعم كقاعدة الطهارة وغيرها . </w:t>
      </w:r>
      <w:r w:rsidRPr="00353421">
        <w:rPr>
          <w:rFonts w:ascii="Simplified Arabic" w:hAnsi="Simplified Arabic" w:cs="Simplified Arabic"/>
          <w:sz w:val="28"/>
          <w:szCs w:val="28"/>
          <w:rtl/>
          <w:lang w:bidi="ar-IQ"/>
        </w:rPr>
        <w:tab/>
        <w:t xml:space="preserve">                    </w:t>
      </w:r>
    </w:p>
    <w:p w:rsidR="008D74F7" w:rsidRPr="00353421" w:rsidRDefault="008D74F7" w:rsidP="00353421">
      <w:pPr>
        <w:pStyle w:val="a8"/>
        <w:bidi/>
        <w:jc w:val="both"/>
        <w:rPr>
          <w:rFonts w:ascii="Simplified Arabic" w:hAnsi="Simplified Arabic" w:cs="Simplified Arabic"/>
          <w:sz w:val="28"/>
          <w:szCs w:val="28"/>
          <w:rtl/>
          <w:lang w:bidi="ar-IQ"/>
        </w:rPr>
      </w:pPr>
      <w:r w:rsidRPr="00353421">
        <w:rPr>
          <w:rFonts w:ascii="Simplified Arabic" w:hAnsi="Simplified Arabic" w:cs="Simplified Arabic"/>
          <w:sz w:val="28"/>
          <w:szCs w:val="28"/>
          <w:rtl/>
          <w:lang w:bidi="ar-IQ"/>
        </w:rPr>
        <w:lastRenderedPageBreak/>
        <w:t xml:space="preserve"> الخامس : ما يعد لكشف الموضوعات الخارجية الواقعة تحت ادلة الأحكام مثل حجية البينة وحجية قول ذي اليد </w:t>
      </w:r>
      <w:r w:rsidR="00115CD9" w:rsidRPr="00353421">
        <w:rPr>
          <w:rFonts w:ascii="Simplified Arabic" w:hAnsi="Simplified Arabic" w:cs="Simplified Arabic"/>
          <w:sz w:val="28"/>
          <w:szCs w:val="28"/>
          <w:rtl/>
          <w:lang w:bidi="ar-IQ"/>
        </w:rPr>
        <w:t>،</w:t>
      </w:r>
      <w:r w:rsidRPr="00353421">
        <w:rPr>
          <w:rFonts w:ascii="Simplified Arabic" w:hAnsi="Simplified Arabic" w:cs="Simplified Arabic"/>
          <w:sz w:val="28"/>
          <w:szCs w:val="28"/>
          <w:rtl/>
          <w:lang w:bidi="ar-IQ"/>
        </w:rPr>
        <w:t xml:space="preserve"> وكفاية العدل الواحد في الموضوعات .........الى غير ذلك من الأقسام</w:t>
      </w:r>
      <w:r w:rsidRPr="00353421">
        <w:rPr>
          <w:rFonts w:ascii="Simplified Arabic" w:hAnsi="Simplified Arabic" w:cs="Simplified Arabic"/>
          <w:sz w:val="28"/>
          <w:szCs w:val="28"/>
          <w:vertAlign w:val="superscript"/>
          <w:rtl/>
          <w:lang w:bidi="ar-IQ"/>
        </w:rPr>
        <w:t>(</w:t>
      </w:r>
      <w:r w:rsidR="0085142A" w:rsidRPr="00353421">
        <w:rPr>
          <w:rFonts w:ascii="Simplified Arabic" w:hAnsi="Simplified Arabic" w:cs="Simplified Arabic"/>
          <w:sz w:val="28"/>
          <w:szCs w:val="28"/>
          <w:vertAlign w:val="superscript"/>
          <w:rtl/>
          <w:lang w:bidi="ar-IQ"/>
        </w:rPr>
        <w:t>4</w:t>
      </w:r>
      <w:r w:rsidRPr="00353421">
        <w:rPr>
          <w:rFonts w:ascii="Simplified Arabic" w:hAnsi="Simplified Arabic" w:cs="Simplified Arabic"/>
          <w:sz w:val="28"/>
          <w:szCs w:val="28"/>
          <w:vertAlign w:val="superscript"/>
          <w:rtl/>
          <w:lang w:bidi="ar-IQ"/>
        </w:rPr>
        <w:t>7)</w:t>
      </w:r>
      <w:r w:rsidRPr="00353421">
        <w:rPr>
          <w:rFonts w:ascii="Simplified Arabic" w:hAnsi="Simplified Arabic" w:cs="Simplified Arabic"/>
          <w:sz w:val="28"/>
          <w:szCs w:val="28"/>
          <w:rtl/>
          <w:lang w:bidi="ar-IQ"/>
        </w:rPr>
        <w:t xml:space="preserve"> . </w:t>
      </w:r>
    </w:p>
    <w:p w:rsidR="008D74F7" w:rsidRPr="008D74F7" w:rsidRDefault="008D74F7" w:rsidP="0085142A">
      <w:pPr>
        <w:bidi/>
        <w:jc w:val="center"/>
        <w:rPr>
          <w:b/>
          <w:bCs/>
          <w:sz w:val="28"/>
          <w:szCs w:val="28"/>
          <w:rtl/>
        </w:rPr>
      </w:pPr>
      <w:r w:rsidRPr="008D74F7">
        <w:rPr>
          <w:rFonts w:hint="cs"/>
          <w:b/>
          <w:bCs/>
          <w:sz w:val="28"/>
          <w:szCs w:val="28"/>
          <w:rtl/>
        </w:rPr>
        <w:t>المطلب الثاني</w:t>
      </w:r>
    </w:p>
    <w:p w:rsidR="008D74F7" w:rsidRPr="008D74F7" w:rsidRDefault="008D74F7" w:rsidP="008D74F7">
      <w:pPr>
        <w:bidi/>
        <w:jc w:val="center"/>
        <w:rPr>
          <w:sz w:val="28"/>
          <w:szCs w:val="28"/>
          <w:rtl/>
        </w:rPr>
      </w:pPr>
      <w:r w:rsidRPr="008D74F7">
        <w:rPr>
          <w:rFonts w:hint="cs"/>
          <w:b/>
          <w:bCs/>
          <w:sz w:val="28"/>
          <w:szCs w:val="28"/>
          <w:rtl/>
        </w:rPr>
        <w:t>القواعد الفقهية الواردة في الإقناع</w:t>
      </w:r>
    </w:p>
    <w:p w:rsidR="008D74F7" w:rsidRPr="00353421" w:rsidRDefault="008D74F7" w:rsidP="00353421">
      <w:pPr>
        <w:pStyle w:val="a8"/>
        <w:bidi/>
        <w:rPr>
          <w:rFonts w:ascii="Simplified Arabic" w:hAnsi="Simplified Arabic" w:cs="Simplified Arabic"/>
          <w:sz w:val="28"/>
          <w:szCs w:val="28"/>
          <w:rtl/>
        </w:rPr>
      </w:pPr>
      <w:r w:rsidRPr="00353421">
        <w:rPr>
          <w:rFonts w:ascii="Simplified Arabic" w:hAnsi="Simplified Arabic" w:cs="Simplified Arabic"/>
          <w:sz w:val="28"/>
          <w:szCs w:val="28"/>
          <w:rtl/>
        </w:rPr>
        <w:t xml:space="preserve">تضمن كتاب الإقناع لابن المنذر القواعد الفقهية الآتية :-  </w:t>
      </w:r>
    </w:p>
    <w:p w:rsidR="008D74F7" w:rsidRPr="00353421" w:rsidRDefault="008D74F7" w:rsidP="00353421">
      <w:pPr>
        <w:pStyle w:val="a8"/>
        <w:bidi/>
        <w:rPr>
          <w:rFonts w:ascii="Simplified Arabic" w:hAnsi="Simplified Arabic" w:cs="Simplified Arabic"/>
          <w:sz w:val="28"/>
          <w:szCs w:val="28"/>
          <w:rtl/>
        </w:rPr>
      </w:pPr>
      <w:r w:rsidRPr="00353421">
        <w:rPr>
          <w:rFonts w:ascii="Simplified Arabic" w:hAnsi="Simplified Arabic" w:cs="Simplified Arabic"/>
          <w:sz w:val="28"/>
          <w:szCs w:val="28"/>
          <w:rtl/>
        </w:rPr>
        <w:t>1 - اليقين لا يزال بالشك</w:t>
      </w:r>
      <w:r w:rsidRPr="00353421">
        <w:rPr>
          <w:rFonts w:ascii="Simplified Arabic" w:hAnsi="Simplified Arabic" w:cs="Simplified Arabic"/>
          <w:sz w:val="28"/>
          <w:szCs w:val="28"/>
          <w:vertAlign w:val="superscript"/>
          <w:rtl/>
        </w:rPr>
        <w:t>(</w:t>
      </w:r>
      <w:r w:rsidR="00246067" w:rsidRPr="00353421">
        <w:rPr>
          <w:rFonts w:ascii="Simplified Arabic" w:hAnsi="Simplified Arabic" w:cs="Simplified Arabic"/>
          <w:sz w:val="28"/>
          <w:szCs w:val="28"/>
          <w:vertAlign w:val="superscript"/>
          <w:rtl/>
        </w:rPr>
        <w:t>48</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                                                                                  2- إنما الأعمال بالنية </w:t>
      </w:r>
      <w:r w:rsidR="00246067" w:rsidRPr="00353421">
        <w:rPr>
          <w:rFonts w:ascii="Simplified Arabic" w:hAnsi="Simplified Arabic" w:cs="Simplified Arabic"/>
          <w:sz w:val="28"/>
          <w:szCs w:val="28"/>
          <w:vertAlign w:val="superscript"/>
          <w:rtl/>
        </w:rPr>
        <w:t>(49</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                                                                                     3- الخراج بالضمان</w:t>
      </w:r>
      <w:r w:rsidRPr="00353421">
        <w:rPr>
          <w:rFonts w:ascii="Simplified Arabic" w:hAnsi="Simplified Arabic" w:cs="Simplified Arabic"/>
          <w:sz w:val="28"/>
          <w:szCs w:val="28"/>
          <w:vertAlign w:val="superscript"/>
          <w:rtl/>
        </w:rPr>
        <w:t>(</w:t>
      </w:r>
      <w:r w:rsidR="00246067" w:rsidRPr="00353421">
        <w:rPr>
          <w:rFonts w:ascii="Simplified Arabic" w:hAnsi="Simplified Arabic" w:cs="Simplified Arabic"/>
          <w:sz w:val="28"/>
          <w:szCs w:val="28"/>
          <w:vertAlign w:val="superscript"/>
          <w:rtl/>
        </w:rPr>
        <w:t>50</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                                                                                       4- كل ما جاز أن يباع جاز أن يرهن</w:t>
      </w:r>
      <w:r w:rsidRPr="00353421">
        <w:rPr>
          <w:rFonts w:ascii="Simplified Arabic" w:hAnsi="Simplified Arabic" w:cs="Simplified Arabic"/>
          <w:sz w:val="28"/>
          <w:szCs w:val="28"/>
          <w:vertAlign w:val="superscript"/>
          <w:rtl/>
        </w:rPr>
        <w:t>(</w:t>
      </w:r>
      <w:r w:rsidR="00246067" w:rsidRPr="00353421">
        <w:rPr>
          <w:rFonts w:ascii="Simplified Arabic" w:hAnsi="Simplified Arabic" w:cs="Simplified Arabic"/>
          <w:sz w:val="28"/>
          <w:szCs w:val="28"/>
          <w:vertAlign w:val="superscript"/>
          <w:rtl/>
        </w:rPr>
        <w:t>51</w:t>
      </w:r>
      <w:r w:rsidRPr="00353421">
        <w:rPr>
          <w:rFonts w:ascii="Simplified Arabic" w:hAnsi="Simplified Arabic" w:cs="Simplified Arabic"/>
          <w:sz w:val="28"/>
          <w:szCs w:val="28"/>
          <w:vertAlign w:val="superscript"/>
          <w:rtl/>
        </w:rPr>
        <w:t xml:space="preserve">)  </w:t>
      </w:r>
      <w:r w:rsidRPr="00353421">
        <w:rPr>
          <w:rFonts w:ascii="Simplified Arabic" w:hAnsi="Simplified Arabic" w:cs="Simplified Arabic"/>
          <w:sz w:val="28"/>
          <w:szCs w:val="28"/>
          <w:rtl/>
        </w:rPr>
        <w:t>.</w:t>
      </w:r>
      <w:r w:rsidRPr="00353421">
        <w:rPr>
          <w:rFonts w:ascii="Simplified Arabic" w:hAnsi="Simplified Arabic" w:cs="Simplified Arabic"/>
          <w:sz w:val="28"/>
          <w:szCs w:val="28"/>
          <w:vertAlign w:val="superscript"/>
          <w:rtl/>
        </w:rPr>
        <w:t xml:space="preserve">                                                                                                           </w:t>
      </w:r>
      <w:r w:rsidRPr="00353421">
        <w:rPr>
          <w:rFonts w:ascii="Simplified Arabic" w:hAnsi="Simplified Arabic" w:cs="Simplified Arabic"/>
          <w:sz w:val="28"/>
          <w:szCs w:val="28"/>
          <w:rtl/>
        </w:rPr>
        <w:t>5- لا طاعة لمخلوق في معصية الخالق</w:t>
      </w:r>
      <w:r w:rsidRPr="00353421">
        <w:rPr>
          <w:rFonts w:ascii="Simplified Arabic" w:hAnsi="Simplified Arabic" w:cs="Simplified Arabic"/>
          <w:sz w:val="28"/>
          <w:szCs w:val="28"/>
          <w:vertAlign w:val="superscript"/>
          <w:rtl/>
        </w:rPr>
        <w:t>(5</w:t>
      </w:r>
      <w:r w:rsidR="00246067" w:rsidRPr="00353421">
        <w:rPr>
          <w:rFonts w:ascii="Simplified Arabic" w:hAnsi="Simplified Arabic" w:cs="Simplified Arabic"/>
          <w:sz w:val="28"/>
          <w:szCs w:val="28"/>
          <w:vertAlign w:val="superscript"/>
          <w:rtl/>
        </w:rPr>
        <w:t>2</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6- المشاورة مستحبة</w:t>
      </w:r>
      <w:r w:rsidRPr="00353421">
        <w:rPr>
          <w:rFonts w:ascii="Simplified Arabic" w:hAnsi="Simplified Arabic" w:cs="Simplified Arabic"/>
          <w:sz w:val="28"/>
          <w:szCs w:val="28"/>
          <w:vertAlign w:val="superscript"/>
          <w:rtl/>
        </w:rPr>
        <w:t>(</w:t>
      </w:r>
      <w:r w:rsidR="00246067" w:rsidRPr="00353421">
        <w:rPr>
          <w:rFonts w:ascii="Simplified Arabic" w:hAnsi="Simplified Arabic" w:cs="Simplified Arabic"/>
          <w:sz w:val="28"/>
          <w:szCs w:val="28"/>
          <w:vertAlign w:val="superscript"/>
          <w:rtl/>
        </w:rPr>
        <w:t>53</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                                                                                       7- السلب للقاتل</w:t>
      </w:r>
      <w:r w:rsidRPr="00353421">
        <w:rPr>
          <w:rFonts w:ascii="Simplified Arabic" w:hAnsi="Simplified Arabic" w:cs="Simplified Arabic"/>
          <w:sz w:val="28"/>
          <w:szCs w:val="28"/>
          <w:vertAlign w:val="superscript"/>
          <w:rtl/>
        </w:rPr>
        <w:t>(</w:t>
      </w:r>
      <w:r w:rsidR="00246067" w:rsidRPr="00353421">
        <w:rPr>
          <w:rFonts w:ascii="Simplified Arabic" w:hAnsi="Simplified Arabic" w:cs="Simplified Arabic"/>
          <w:sz w:val="28"/>
          <w:szCs w:val="28"/>
          <w:vertAlign w:val="superscript"/>
          <w:rtl/>
        </w:rPr>
        <w:t>54</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                                                                                            8- لا وفاء لنذر في معصية الله</w:t>
      </w:r>
      <w:r w:rsidRPr="00353421">
        <w:rPr>
          <w:rFonts w:ascii="Simplified Arabic" w:hAnsi="Simplified Arabic" w:cs="Simplified Arabic"/>
          <w:sz w:val="28"/>
          <w:szCs w:val="28"/>
          <w:vertAlign w:val="superscript"/>
          <w:rtl/>
        </w:rPr>
        <w:t>(</w:t>
      </w:r>
      <w:r w:rsidR="00246067" w:rsidRPr="00353421">
        <w:rPr>
          <w:rFonts w:ascii="Simplified Arabic" w:hAnsi="Simplified Arabic" w:cs="Simplified Arabic"/>
          <w:sz w:val="28"/>
          <w:szCs w:val="28"/>
          <w:vertAlign w:val="superscript"/>
          <w:rtl/>
        </w:rPr>
        <w:t>55</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                                                                           9- المسلم لا يخون ولا يغدر</w:t>
      </w:r>
      <w:r w:rsidRPr="00353421">
        <w:rPr>
          <w:rFonts w:ascii="Simplified Arabic" w:hAnsi="Simplified Arabic" w:cs="Simplified Arabic"/>
          <w:sz w:val="28"/>
          <w:szCs w:val="28"/>
          <w:vertAlign w:val="superscript"/>
          <w:rtl/>
        </w:rPr>
        <w:t>(</w:t>
      </w:r>
      <w:r w:rsidR="00246067" w:rsidRPr="00353421">
        <w:rPr>
          <w:rFonts w:ascii="Simplified Arabic" w:hAnsi="Simplified Arabic" w:cs="Simplified Arabic"/>
          <w:sz w:val="28"/>
          <w:szCs w:val="28"/>
          <w:vertAlign w:val="superscript"/>
          <w:rtl/>
        </w:rPr>
        <w:t>56</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                                                                             10- قضاء القاضي لا يحرم حلالاً ولا يحل حراماً</w:t>
      </w:r>
      <w:r w:rsidR="00246067" w:rsidRPr="00353421">
        <w:rPr>
          <w:rFonts w:ascii="Simplified Arabic" w:hAnsi="Simplified Arabic" w:cs="Simplified Arabic"/>
          <w:sz w:val="28"/>
          <w:szCs w:val="28"/>
          <w:vertAlign w:val="superscript"/>
          <w:rtl/>
        </w:rPr>
        <w:t>(</w:t>
      </w:r>
      <w:r w:rsidR="00104681" w:rsidRPr="00353421">
        <w:rPr>
          <w:rFonts w:ascii="Simplified Arabic" w:hAnsi="Simplified Arabic" w:cs="Simplified Arabic"/>
          <w:sz w:val="28"/>
          <w:szCs w:val="28"/>
          <w:vertAlign w:val="superscript"/>
          <w:rtl/>
        </w:rPr>
        <w:t>57</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                                                                11- البينة على المدّعي واليمين على المدّعى عليه</w:t>
      </w:r>
      <w:r w:rsidRPr="00353421">
        <w:rPr>
          <w:rFonts w:ascii="Simplified Arabic" w:hAnsi="Simplified Arabic" w:cs="Simplified Arabic"/>
          <w:sz w:val="28"/>
          <w:szCs w:val="28"/>
          <w:vertAlign w:val="superscript"/>
          <w:rtl/>
        </w:rPr>
        <w:t>(</w:t>
      </w:r>
      <w:r w:rsidR="00104681" w:rsidRPr="00353421">
        <w:rPr>
          <w:rFonts w:ascii="Simplified Arabic" w:hAnsi="Simplified Arabic" w:cs="Simplified Arabic"/>
          <w:sz w:val="28"/>
          <w:szCs w:val="28"/>
          <w:vertAlign w:val="superscript"/>
          <w:rtl/>
        </w:rPr>
        <w:t>58</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                                                       12- الكفيل ضامن</w:t>
      </w:r>
      <w:r w:rsidR="00104681" w:rsidRPr="00353421">
        <w:rPr>
          <w:rFonts w:ascii="Simplified Arabic" w:hAnsi="Simplified Arabic" w:cs="Simplified Arabic"/>
          <w:sz w:val="28"/>
          <w:szCs w:val="28"/>
          <w:vertAlign w:val="superscript"/>
          <w:rtl/>
        </w:rPr>
        <w:t>(59</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w:t>
      </w:r>
    </w:p>
    <w:p w:rsidR="008D74F7" w:rsidRPr="00353421" w:rsidRDefault="008D74F7" w:rsidP="00353421">
      <w:pPr>
        <w:pStyle w:val="a8"/>
        <w:bidi/>
        <w:rPr>
          <w:rFonts w:ascii="Simplified Arabic" w:hAnsi="Simplified Arabic" w:cs="Simplified Arabic"/>
          <w:sz w:val="28"/>
          <w:szCs w:val="28"/>
          <w:rtl/>
        </w:rPr>
      </w:pPr>
      <w:r w:rsidRPr="00353421">
        <w:rPr>
          <w:rFonts w:ascii="Simplified Arabic" w:hAnsi="Simplified Arabic" w:cs="Simplified Arabic"/>
          <w:sz w:val="28"/>
          <w:szCs w:val="28"/>
          <w:rtl/>
        </w:rPr>
        <w:t>13- الأخذ بالظاهر والله يتولى السرائر</w:t>
      </w:r>
      <w:r w:rsidRPr="00353421">
        <w:rPr>
          <w:rFonts w:ascii="Simplified Arabic" w:hAnsi="Simplified Arabic" w:cs="Simplified Arabic"/>
          <w:sz w:val="28"/>
          <w:szCs w:val="28"/>
          <w:vertAlign w:val="superscript"/>
          <w:rtl/>
        </w:rPr>
        <w:t xml:space="preserve">( </w:t>
      </w:r>
      <w:r w:rsidR="00104681" w:rsidRPr="00353421">
        <w:rPr>
          <w:rFonts w:ascii="Simplified Arabic" w:hAnsi="Simplified Arabic" w:cs="Simplified Arabic"/>
          <w:sz w:val="28"/>
          <w:szCs w:val="28"/>
          <w:vertAlign w:val="superscript"/>
          <w:rtl/>
        </w:rPr>
        <w:t>60</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                                                              14- الأصل في المطعومات الاباحة إلاّ ما حرّم بحجة </w:t>
      </w:r>
      <w:r w:rsidRPr="00353421">
        <w:rPr>
          <w:rFonts w:ascii="Simplified Arabic" w:hAnsi="Simplified Arabic" w:cs="Simplified Arabic"/>
          <w:sz w:val="28"/>
          <w:szCs w:val="28"/>
          <w:vertAlign w:val="superscript"/>
          <w:rtl/>
        </w:rPr>
        <w:t>(</w:t>
      </w:r>
      <w:r w:rsidR="00104681" w:rsidRPr="00353421">
        <w:rPr>
          <w:rFonts w:ascii="Simplified Arabic" w:hAnsi="Simplified Arabic" w:cs="Simplified Arabic"/>
          <w:sz w:val="28"/>
          <w:szCs w:val="28"/>
          <w:vertAlign w:val="superscript"/>
          <w:rtl/>
        </w:rPr>
        <w:t>61</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                                                            15- الضرورات تبيح المحظورات </w:t>
      </w:r>
      <w:r w:rsidRPr="00353421">
        <w:rPr>
          <w:rFonts w:ascii="Simplified Arabic" w:hAnsi="Simplified Arabic" w:cs="Simplified Arabic"/>
          <w:sz w:val="28"/>
          <w:szCs w:val="28"/>
          <w:vertAlign w:val="superscript"/>
          <w:rtl/>
        </w:rPr>
        <w:t>(</w:t>
      </w:r>
      <w:r w:rsidR="00104681" w:rsidRPr="00353421">
        <w:rPr>
          <w:rFonts w:ascii="Simplified Arabic" w:hAnsi="Simplified Arabic" w:cs="Simplified Arabic"/>
          <w:sz w:val="28"/>
          <w:szCs w:val="28"/>
          <w:vertAlign w:val="superscript"/>
          <w:rtl/>
        </w:rPr>
        <w:t>62</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                                                                    16- أكل الميتة للمضطر أفضل من أكل مال المسلم</w:t>
      </w:r>
      <w:r w:rsidRPr="00353421">
        <w:rPr>
          <w:rFonts w:ascii="Simplified Arabic" w:hAnsi="Simplified Arabic" w:cs="Simplified Arabic"/>
          <w:sz w:val="28"/>
          <w:szCs w:val="28"/>
          <w:vertAlign w:val="superscript"/>
          <w:rtl/>
        </w:rPr>
        <w:t>(</w:t>
      </w:r>
      <w:r w:rsidR="00104681" w:rsidRPr="00353421">
        <w:rPr>
          <w:rFonts w:ascii="Simplified Arabic" w:hAnsi="Simplified Arabic" w:cs="Simplified Arabic"/>
          <w:sz w:val="28"/>
          <w:szCs w:val="28"/>
          <w:vertAlign w:val="superscript"/>
          <w:rtl/>
        </w:rPr>
        <w:t>63</w:t>
      </w:r>
      <w:r w:rsidRPr="00353421">
        <w:rPr>
          <w:rFonts w:ascii="Simplified Arabic" w:hAnsi="Simplified Arabic" w:cs="Simplified Arabic"/>
          <w:sz w:val="28"/>
          <w:szCs w:val="28"/>
          <w:vertAlign w:val="superscript"/>
          <w:rtl/>
        </w:rPr>
        <w:t xml:space="preserve">) </w:t>
      </w:r>
      <w:r w:rsidRPr="00353421">
        <w:rPr>
          <w:rFonts w:ascii="Simplified Arabic" w:hAnsi="Simplified Arabic" w:cs="Simplified Arabic"/>
          <w:sz w:val="28"/>
          <w:szCs w:val="28"/>
          <w:rtl/>
        </w:rPr>
        <w:t>.                                                          17- الضرورة تقدر بقدرها</w:t>
      </w:r>
      <w:r w:rsidRPr="00353421">
        <w:rPr>
          <w:rFonts w:ascii="Simplified Arabic" w:hAnsi="Simplified Arabic" w:cs="Simplified Arabic"/>
          <w:sz w:val="28"/>
          <w:szCs w:val="28"/>
          <w:vertAlign w:val="superscript"/>
          <w:rtl/>
        </w:rPr>
        <w:t>(</w:t>
      </w:r>
      <w:r w:rsidR="00104681" w:rsidRPr="00353421">
        <w:rPr>
          <w:rFonts w:ascii="Simplified Arabic" w:hAnsi="Simplified Arabic" w:cs="Simplified Arabic"/>
          <w:sz w:val="28"/>
          <w:szCs w:val="28"/>
          <w:vertAlign w:val="superscript"/>
          <w:rtl/>
        </w:rPr>
        <w:t>64</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                                                                            18- لا يحل التداوي بالخمر </w:t>
      </w:r>
      <w:r w:rsidRPr="00353421">
        <w:rPr>
          <w:rFonts w:ascii="Simplified Arabic" w:hAnsi="Simplified Arabic" w:cs="Simplified Arabic"/>
          <w:sz w:val="28"/>
          <w:szCs w:val="28"/>
          <w:vertAlign w:val="superscript"/>
          <w:rtl/>
        </w:rPr>
        <w:t>(6</w:t>
      </w:r>
      <w:r w:rsidR="00A70F66" w:rsidRPr="00353421">
        <w:rPr>
          <w:rFonts w:ascii="Simplified Arabic" w:hAnsi="Simplified Arabic" w:cs="Simplified Arabic"/>
          <w:sz w:val="28"/>
          <w:szCs w:val="28"/>
          <w:vertAlign w:val="superscript"/>
          <w:rtl/>
        </w:rPr>
        <w:t>5</w:t>
      </w:r>
      <w:r w:rsidRPr="00353421">
        <w:rPr>
          <w:rFonts w:ascii="Simplified Arabic" w:hAnsi="Simplified Arabic" w:cs="Simplified Arabic"/>
          <w:sz w:val="28"/>
          <w:szCs w:val="28"/>
          <w:vertAlign w:val="superscript"/>
          <w:rtl/>
        </w:rPr>
        <w:t xml:space="preserve">) </w:t>
      </w:r>
      <w:r w:rsidRPr="00353421">
        <w:rPr>
          <w:rFonts w:ascii="Simplified Arabic" w:hAnsi="Simplified Arabic" w:cs="Simplified Arabic"/>
          <w:sz w:val="28"/>
          <w:szCs w:val="28"/>
          <w:rtl/>
        </w:rPr>
        <w:t>.                                                                           19- للمضطر أن يأكل ولا يحمل</w:t>
      </w:r>
      <w:r w:rsidRPr="00353421">
        <w:rPr>
          <w:rFonts w:ascii="Simplified Arabic" w:hAnsi="Simplified Arabic" w:cs="Simplified Arabic"/>
          <w:sz w:val="28"/>
          <w:szCs w:val="28"/>
          <w:vertAlign w:val="superscript"/>
          <w:rtl/>
        </w:rPr>
        <w:t>(</w:t>
      </w:r>
      <w:r w:rsidR="00A70F66" w:rsidRPr="00353421">
        <w:rPr>
          <w:rFonts w:ascii="Simplified Arabic" w:hAnsi="Simplified Arabic" w:cs="Simplified Arabic"/>
          <w:sz w:val="28"/>
          <w:szCs w:val="28"/>
          <w:vertAlign w:val="superscript"/>
          <w:rtl/>
        </w:rPr>
        <w:t>66</w:t>
      </w:r>
      <w:r w:rsidRPr="00353421">
        <w:rPr>
          <w:rFonts w:ascii="Simplified Arabic" w:hAnsi="Simplified Arabic" w:cs="Simplified Arabic"/>
          <w:sz w:val="28"/>
          <w:szCs w:val="28"/>
          <w:vertAlign w:val="superscript"/>
          <w:rtl/>
        </w:rPr>
        <w:t xml:space="preserve">) </w:t>
      </w:r>
      <w:r w:rsidRPr="00353421">
        <w:rPr>
          <w:rFonts w:ascii="Simplified Arabic" w:hAnsi="Simplified Arabic" w:cs="Simplified Arabic"/>
          <w:sz w:val="28"/>
          <w:szCs w:val="28"/>
          <w:rtl/>
        </w:rPr>
        <w:t xml:space="preserve">.                                                                       </w:t>
      </w:r>
      <w:r w:rsidRPr="00353421">
        <w:rPr>
          <w:rFonts w:ascii="Simplified Arabic" w:hAnsi="Simplified Arabic" w:cs="Simplified Arabic"/>
          <w:sz w:val="28"/>
          <w:szCs w:val="28"/>
          <w:rtl/>
        </w:rPr>
        <w:lastRenderedPageBreak/>
        <w:t xml:space="preserve">20- ما أسكر كثيره من الأشربة فقليله حرام </w:t>
      </w:r>
      <w:r w:rsidRPr="00353421">
        <w:rPr>
          <w:rFonts w:ascii="Simplified Arabic" w:hAnsi="Simplified Arabic" w:cs="Simplified Arabic"/>
          <w:sz w:val="28"/>
          <w:szCs w:val="28"/>
          <w:vertAlign w:val="superscript"/>
          <w:rtl/>
        </w:rPr>
        <w:t>(</w:t>
      </w:r>
      <w:r w:rsidR="00A70F66" w:rsidRPr="00353421">
        <w:rPr>
          <w:rFonts w:ascii="Simplified Arabic" w:hAnsi="Simplified Arabic" w:cs="Simplified Arabic"/>
          <w:sz w:val="28"/>
          <w:szCs w:val="28"/>
          <w:vertAlign w:val="superscript"/>
          <w:rtl/>
        </w:rPr>
        <w:t>67</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                                                                   21- الضرر يُزال</w:t>
      </w:r>
      <w:r w:rsidRPr="00353421">
        <w:rPr>
          <w:rFonts w:ascii="Simplified Arabic" w:hAnsi="Simplified Arabic" w:cs="Simplified Arabic"/>
          <w:sz w:val="28"/>
          <w:szCs w:val="28"/>
          <w:vertAlign w:val="superscript"/>
          <w:rtl/>
        </w:rPr>
        <w:t>(</w:t>
      </w:r>
      <w:r w:rsidR="00A70F66" w:rsidRPr="00353421">
        <w:rPr>
          <w:rFonts w:ascii="Simplified Arabic" w:hAnsi="Simplified Arabic" w:cs="Simplified Arabic"/>
          <w:sz w:val="28"/>
          <w:szCs w:val="28"/>
          <w:vertAlign w:val="superscript"/>
          <w:rtl/>
        </w:rPr>
        <w:t>68</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                                                                                       22- الاقرار حجة قاصرة على المقر</w:t>
      </w:r>
      <w:r w:rsidRPr="00353421">
        <w:rPr>
          <w:rFonts w:ascii="Simplified Arabic" w:hAnsi="Simplified Arabic" w:cs="Simplified Arabic"/>
          <w:sz w:val="28"/>
          <w:szCs w:val="28"/>
          <w:vertAlign w:val="superscript"/>
          <w:rtl/>
        </w:rPr>
        <w:t>(</w:t>
      </w:r>
      <w:r w:rsidR="00A70F66" w:rsidRPr="00353421">
        <w:rPr>
          <w:rFonts w:ascii="Simplified Arabic" w:hAnsi="Simplified Arabic" w:cs="Simplified Arabic"/>
          <w:sz w:val="28"/>
          <w:szCs w:val="28"/>
          <w:vertAlign w:val="superscript"/>
          <w:rtl/>
        </w:rPr>
        <w:t>69</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w:t>
      </w:r>
    </w:p>
    <w:p w:rsidR="008D74F7" w:rsidRPr="008D74F7" w:rsidRDefault="008D74F7" w:rsidP="00353421">
      <w:pPr>
        <w:bidi/>
        <w:rPr>
          <w:b/>
          <w:bCs/>
          <w:sz w:val="28"/>
          <w:szCs w:val="28"/>
          <w:rtl/>
        </w:rPr>
      </w:pPr>
      <w:r w:rsidRPr="008D74F7">
        <w:rPr>
          <w:rFonts w:hint="cs"/>
          <w:sz w:val="24"/>
          <w:szCs w:val="24"/>
          <w:rtl/>
        </w:rPr>
        <w:t xml:space="preserve">                                             </w:t>
      </w:r>
      <w:r w:rsidRPr="008D74F7">
        <w:rPr>
          <w:rFonts w:hint="cs"/>
          <w:b/>
          <w:bCs/>
          <w:sz w:val="28"/>
          <w:szCs w:val="28"/>
          <w:rtl/>
        </w:rPr>
        <w:t>المطلب الثالث</w:t>
      </w:r>
    </w:p>
    <w:p w:rsidR="008D74F7" w:rsidRPr="008D74F7" w:rsidRDefault="008D74F7" w:rsidP="008D74F7">
      <w:pPr>
        <w:bidi/>
        <w:jc w:val="center"/>
        <w:rPr>
          <w:b/>
          <w:bCs/>
          <w:sz w:val="28"/>
          <w:szCs w:val="28"/>
          <w:rtl/>
        </w:rPr>
      </w:pPr>
      <w:r w:rsidRPr="008D74F7">
        <w:rPr>
          <w:rFonts w:hint="cs"/>
          <w:b/>
          <w:bCs/>
          <w:sz w:val="28"/>
          <w:szCs w:val="28"/>
          <w:rtl/>
        </w:rPr>
        <w:t>انموذجات تطبيقية من القواعد المعتمدة في الإقناع لابن المنذر</w:t>
      </w:r>
    </w:p>
    <w:p w:rsidR="008D74F7" w:rsidRPr="008D74F7" w:rsidRDefault="008D74F7" w:rsidP="008D74F7">
      <w:pPr>
        <w:bidi/>
        <w:rPr>
          <w:b/>
          <w:bCs/>
          <w:sz w:val="28"/>
          <w:szCs w:val="28"/>
          <w:rtl/>
        </w:rPr>
      </w:pPr>
      <w:r w:rsidRPr="008D74F7">
        <w:rPr>
          <w:rFonts w:hint="cs"/>
          <w:b/>
          <w:bCs/>
          <w:sz w:val="28"/>
          <w:szCs w:val="28"/>
          <w:rtl/>
        </w:rPr>
        <w:t xml:space="preserve">القاعدة الأولى : اليقين لا يزال بالشك </w:t>
      </w:r>
    </w:p>
    <w:p w:rsidR="008D74F7" w:rsidRPr="00353421" w:rsidRDefault="003D5392" w:rsidP="00353421">
      <w:pPr>
        <w:pStyle w:val="a8"/>
        <w:bidi/>
        <w:jc w:val="both"/>
        <w:rPr>
          <w:rFonts w:ascii="Simplified Arabic" w:hAnsi="Simplified Arabic" w:cs="Simplified Arabic"/>
          <w:sz w:val="28"/>
          <w:szCs w:val="28"/>
          <w:rtl/>
        </w:rPr>
      </w:pPr>
      <w:r w:rsidRPr="00353421">
        <w:rPr>
          <w:rFonts w:ascii="Simplified Arabic" w:hAnsi="Simplified Arabic" w:cs="Simplified Arabic"/>
          <w:sz w:val="28"/>
          <w:szCs w:val="28"/>
          <w:rtl/>
        </w:rPr>
        <w:t xml:space="preserve">     </w:t>
      </w:r>
      <w:r w:rsidR="008D74F7" w:rsidRPr="00353421">
        <w:rPr>
          <w:rFonts w:ascii="Simplified Arabic" w:hAnsi="Simplified Arabic" w:cs="Simplified Arabic"/>
          <w:sz w:val="28"/>
          <w:szCs w:val="28"/>
          <w:rtl/>
        </w:rPr>
        <w:t>صرح الإمام السيوطي بشأن هذه القاعدة وما  ينبني عليها من مسائل كثيرة تكاد لا تحصى وصفها بثلاثة أرباع الفقه وأكثر عندما قال ( إعلم ان هذه القاعدة تدخل في جميع ابواب الفقه والمسائل المخرجة عليها تبلغ ثلاثة أرباع الفقه واكثر</w:t>
      </w:r>
      <w:r w:rsidR="008D74F7" w:rsidRPr="00353421">
        <w:rPr>
          <w:rFonts w:ascii="Simplified Arabic" w:hAnsi="Simplified Arabic" w:cs="Simplified Arabic"/>
          <w:sz w:val="28"/>
          <w:szCs w:val="28"/>
          <w:vertAlign w:val="superscript"/>
          <w:rtl/>
        </w:rPr>
        <w:t>(</w:t>
      </w:r>
      <w:r w:rsidR="00565CCB" w:rsidRPr="00353421">
        <w:rPr>
          <w:rFonts w:ascii="Simplified Arabic" w:hAnsi="Simplified Arabic" w:cs="Simplified Arabic"/>
          <w:sz w:val="28"/>
          <w:szCs w:val="28"/>
          <w:vertAlign w:val="superscript"/>
          <w:rtl/>
        </w:rPr>
        <w:t>70</w:t>
      </w:r>
      <w:r w:rsidR="008D74F7" w:rsidRPr="00353421">
        <w:rPr>
          <w:rFonts w:ascii="Simplified Arabic" w:hAnsi="Simplified Arabic" w:cs="Simplified Arabic"/>
          <w:sz w:val="28"/>
          <w:szCs w:val="28"/>
          <w:vertAlign w:val="superscript"/>
          <w:rtl/>
        </w:rPr>
        <w:t>)</w:t>
      </w:r>
      <w:r w:rsidR="008D74F7" w:rsidRPr="00353421">
        <w:rPr>
          <w:rFonts w:ascii="Simplified Arabic" w:hAnsi="Simplified Arabic" w:cs="Simplified Arabic"/>
          <w:sz w:val="28"/>
          <w:szCs w:val="28"/>
          <w:rtl/>
        </w:rPr>
        <w:t xml:space="preserve"> .</w:t>
      </w:r>
    </w:p>
    <w:p w:rsidR="008D74F7" w:rsidRPr="00353421" w:rsidRDefault="003D5392" w:rsidP="00353421">
      <w:pPr>
        <w:pStyle w:val="a8"/>
        <w:bidi/>
        <w:jc w:val="both"/>
        <w:rPr>
          <w:rFonts w:ascii="Simplified Arabic" w:hAnsi="Simplified Arabic" w:cs="Simplified Arabic"/>
          <w:sz w:val="28"/>
          <w:szCs w:val="28"/>
          <w:rtl/>
        </w:rPr>
      </w:pPr>
      <w:r w:rsidRPr="00353421">
        <w:rPr>
          <w:rFonts w:ascii="Simplified Arabic" w:hAnsi="Simplified Arabic" w:cs="Simplified Arabic"/>
          <w:sz w:val="28"/>
          <w:szCs w:val="28"/>
          <w:rtl/>
        </w:rPr>
        <w:t xml:space="preserve">    </w:t>
      </w:r>
      <w:r w:rsidR="008D74F7" w:rsidRPr="00353421">
        <w:rPr>
          <w:rFonts w:ascii="Simplified Arabic" w:hAnsi="Simplified Arabic" w:cs="Simplified Arabic"/>
          <w:sz w:val="28"/>
          <w:szCs w:val="28"/>
          <w:rtl/>
        </w:rPr>
        <w:t xml:space="preserve">وقد ضمن الإمام ابن المنذر كتاب الإقناع بهذه القاعدة في أكثر من باب وأكثر من موضع مستدلاً لها بأحاديث نبوية شريفة منها قوله (صلى الله عليه وآله وسلم) فيما روي عن زر بن حبيش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قال أتيت صفوان بن عسال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اسأله عن المسح فقال : ( كان رسول الله (صلى الله عليه وآله وسلم)يأمرنا ان لا ننزع خفافنا ثلاثة ايام ولياليهن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إلاّ من جنابة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ولكن من نوم وغائط وبول )</w:t>
      </w:r>
      <w:r w:rsidR="008D74F7" w:rsidRPr="00353421">
        <w:rPr>
          <w:rFonts w:ascii="Simplified Arabic" w:hAnsi="Simplified Arabic" w:cs="Simplified Arabic"/>
          <w:sz w:val="28"/>
          <w:szCs w:val="28"/>
          <w:vertAlign w:val="superscript"/>
          <w:rtl/>
        </w:rPr>
        <w:t>(</w:t>
      </w:r>
      <w:r w:rsidR="00565CCB" w:rsidRPr="00353421">
        <w:rPr>
          <w:rFonts w:ascii="Simplified Arabic" w:hAnsi="Simplified Arabic" w:cs="Simplified Arabic"/>
          <w:sz w:val="28"/>
          <w:szCs w:val="28"/>
          <w:vertAlign w:val="superscript"/>
          <w:rtl/>
        </w:rPr>
        <w:t>71</w:t>
      </w:r>
      <w:r w:rsidR="008D74F7" w:rsidRPr="00353421">
        <w:rPr>
          <w:rFonts w:ascii="Simplified Arabic" w:hAnsi="Simplified Arabic" w:cs="Simplified Arabic"/>
          <w:sz w:val="28"/>
          <w:szCs w:val="28"/>
          <w:vertAlign w:val="superscript"/>
          <w:rtl/>
        </w:rPr>
        <w:t>)</w:t>
      </w:r>
      <w:r w:rsidR="008D74F7" w:rsidRPr="00353421">
        <w:rPr>
          <w:rFonts w:ascii="Simplified Arabic" w:hAnsi="Simplified Arabic" w:cs="Simplified Arabic"/>
          <w:sz w:val="28"/>
          <w:szCs w:val="28"/>
          <w:rtl/>
        </w:rPr>
        <w:t xml:space="preserve"> .</w:t>
      </w:r>
    </w:p>
    <w:p w:rsidR="008D74F7" w:rsidRPr="00353421" w:rsidRDefault="003D5392" w:rsidP="00353421">
      <w:pPr>
        <w:pStyle w:val="a8"/>
        <w:bidi/>
        <w:jc w:val="both"/>
        <w:rPr>
          <w:rFonts w:ascii="Simplified Arabic" w:hAnsi="Simplified Arabic" w:cs="Simplified Arabic"/>
          <w:sz w:val="28"/>
          <w:szCs w:val="28"/>
          <w:rtl/>
        </w:rPr>
      </w:pPr>
      <w:r w:rsidRPr="00353421">
        <w:rPr>
          <w:rFonts w:ascii="Simplified Arabic" w:hAnsi="Simplified Arabic" w:cs="Simplified Arabic"/>
          <w:sz w:val="28"/>
          <w:szCs w:val="28"/>
          <w:rtl/>
        </w:rPr>
        <w:t xml:space="preserve">     </w:t>
      </w:r>
      <w:r w:rsidR="008D74F7" w:rsidRPr="00353421">
        <w:rPr>
          <w:rFonts w:ascii="Simplified Arabic" w:hAnsi="Simplified Arabic" w:cs="Simplified Arabic"/>
          <w:sz w:val="28"/>
          <w:szCs w:val="28"/>
          <w:rtl/>
        </w:rPr>
        <w:t xml:space="preserve">قال ابن المنذر : الذي يوجب الوضوء خروج الغائط والريح من الدبر وخروج البول من ذكر الرجل وقبل المرأة ........ وجميع ما خرج من ذكر رجل أو قُبل امراة أو دبرها احداث كل واحد منها ينقض الطهارة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ويوجب الوضوء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ويقين الطهارة لا يزيله الشك في الحدث</w:t>
      </w:r>
      <w:r w:rsidR="008D74F7" w:rsidRPr="00353421">
        <w:rPr>
          <w:rFonts w:ascii="Simplified Arabic" w:hAnsi="Simplified Arabic" w:cs="Simplified Arabic"/>
          <w:sz w:val="28"/>
          <w:szCs w:val="28"/>
          <w:vertAlign w:val="superscript"/>
          <w:rtl/>
        </w:rPr>
        <w:t>(</w:t>
      </w:r>
      <w:r w:rsidR="00565CCB" w:rsidRPr="00353421">
        <w:rPr>
          <w:rFonts w:ascii="Simplified Arabic" w:hAnsi="Simplified Arabic" w:cs="Simplified Arabic"/>
          <w:sz w:val="28"/>
          <w:szCs w:val="28"/>
          <w:vertAlign w:val="superscript"/>
          <w:rtl/>
        </w:rPr>
        <w:t>72</w:t>
      </w:r>
      <w:r w:rsidR="008D74F7" w:rsidRPr="00353421">
        <w:rPr>
          <w:rFonts w:ascii="Simplified Arabic" w:hAnsi="Simplified Arabic" w:cs="Simplified Arabic"/>
          <w:sz w:val="28"/>
          <w:szCs w:val="28"/>
          <w:vertAlign w:val="superscript"/>
          <w:rtl/>
        </w:rPr>
        <w:t>)</w:t>
      </w:r>
      <w:r w:rsidR="008D74F7" w:rsidRPr="00353421">
        <w:rPr>
          <w:rFonts w:ascii="Simplified Arabic" w:hAnsi="Simplified Arabic" w:cs="Simplified Arabic"/>
          <w:sz w:val="28"/>
          <w:szCs w:val="28"/>
          <w:rtl/>
        </w:rPr>
        <w:t xml:space="preserve"> .</w:t>
      </w:r>
    </w:p>
    <w:p w:rsidR="008D74F7" w:rsidRPr="00353421" w:rsidRDefault="003D5392" w:rsidP="00353421">
      <w:pPr>
        <w:pStyle w:val="a8"/>
        <w:bidi/>
        <w:jc w:val="both"/>
        <w:rPr>
          <w:rFonts w:ascii="Simplified Arabic" w:hAnsi="Simplified Arabic" w:cs="Simplified Arabic"/>
          <w:sz w:val="28"/>
          <w:szCs w:val="28"/>
          <w:rtl/>
        </w:rPr>
      </w:pPr>
      <w:r w:rsidRPr="00353421">
        <w:rPr>
          <w:rFonts w:ascii="Simplified Arabic" w:hAnsi="Simplified Arabic" w:cs="Simplified Arabic"/>
          <w:sz w:val="28"/>
          <w:szCs w:val="28"/>
          <w:rtl/>
        </w:rPr>
        <w:t xml:space="preserve">       </w:t>
      </w:r>
      <w:r w:rsidR="008D74F7" w:rsidRPr="00353421">
        <w:rPr>
          <w:rFonts w:ascii="Simplified Arabic" w:hAnsi="Simplified Arabic" w:cs="Simplified Arabic"/>
          <w:sz w:val="28"/>
          <w:szCs w:val="28"/>
          <w:rtl/>
        </w:rPr>
        <w:t xml:space="preserve">وفي باب السهو قال ابن المنذر .... عن ابن عباس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أن رسول الله (صلى الله عليه وآله وسلم) قال (( إذا شك أحدكم في صلاته فلم يدر ثلاثاً صلى ام اربعاً فليقم ....... الحديث))</w:t>
      </w:r>
      <w:r w:rsidR="008D74F7" w:rsidRPr="00353421">
        <w:rPr>
          <w:rFonts w:ascii="Simplified Arabic" w:hAnsi="Simplified Arabic" w:cs="Simplified Arabic"/>
          <w:sz w:val="28"/>
          <w:szCs w:val="28"/>
          <w:vertAlign w:val="superscript"/>
          <w:rtl/>
        </w:rPr>
        <w:t>(</w:t>
      </w:r>
      <w:r w:rsidR="00565CCB" w:rsidRPr="00353421">
        <w:rPr>
          <w:rFonts w:ascii="Simplified Arabic" w:hAnsi="Simplified Arabic" w:cs="Simplified Arabic"/>
          <w:sz w:val="28"/>
          <w:szCs w:val="28"/>
          <w:vertAlign w:val="superscript"/>
          <w:rtl/>
        </w:rPr>
        <w:t>73</w:t>
      </w:r>
      <w:r w:rsidR="008D74F7" w:rsidRPr="00353421">
        <w:rPr>
          <w:rFonts w:ascii="Simplified Arabic" w:hAnsi="Simplified Arabic" w:cs="Simplified Arabic"/>
          <w:sz w:val="28"/>
          <w:szCs w:val="28"/>
          <w:vertAlign w:val="superscript"/>
          <w:rtl/>
        </w:rPr>
        <w:t>)</w:t>
      </w:r>
      <w:r w:rsidR="008D74F7" w:rsidRPr="00353421">
        <w:rPr>
          <w:rFonts w:ascii="Simplified Arabic" w:hAnsi="Simplified Arabic" w:cs="Simplified Arabic"/>
          <w:sz w:val="28"/>
          <w:szCs w:val="28"/>
          <w:rtl/>
        </w:rPr>
        <w:t xml:space="preserve">. ثم قال كل ما سها عنه المرء في صلاته سهوان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احدهما : قول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والآخر فعل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فالقول مثل ان يجهر فيما يخافت فيه / أو يخافت فيما يجهر فيه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او يقول مكان سمع الله لمن حمده : الله أكبر او يتشهد وهو قائم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أو يقرأ في موضع التشهد ساهياً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فكل ما كان من هذا النوع فانه يرجع الى ما يجب عليه فيقوله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وليس عليه سجود سهو . وأما </w:t>
      </w:r>
      <w:r w:rsidR="008D74F7" w:rsidRPr="00353421">
        <w:rPr>
          <w:rFonts w:ascii="Simplified Arabic" w:hAnsi="Simplified Arabic" w:cs="Simplified Arabic"/>
          <w:sz w:val="28"/>
          <w:szCs w:val="28"/>
          <w:rtl/>
        </w:rPr>
        <w:lastRenderedPageBreak/>
        <w:t xml:space="preserve">الفعل الذي فعله ساهيا فيجب فيه سجود السهو فهو أن يجلس فيما يقام فيه او يقوم فيما يجلس فيه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وما شابه ذلك ...... وإذا شك بنى على اليقين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وسجد قبل السلام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ثم ابن المسائل في هذا الباب على هذا المثال</w:t>
      </w:r>
      <w:r w:rsidR="008D74F7" w:rsidRPr="00353421">
        <w:rPr>
          <w:rFonts w:ascii="Simplified Arabic" w:hAnsi="Simplified Arabic" w:cs="Simplified Arabic"/>
          <w:sz w:val="28"/>
          <w:szCs w:val="28"/>
          <w:vertAlign w:val="superscript"/>
          <w:rtl/>
        </w:rPr>
        <w:t>(</w:t>
      </w:r>
      <w:r w:rsidR="00565CCB" w:rsidRPr="00353421">
        <w:rPr>
          <w:rFonts w:ascii="Simplified Arabic" w:hAnsi="Simplified Arabic" w:cs="Simplified Arabic"/>
          <w:sz w:val="28"/>
          <w:szCs w:val="28"/>
          <w:vertAlign w:val="superscript"/>
          <w:rtl/>
        </w:rPr>
        <w:t>74</w:t>
      </w:r>
      <w:r w:rsidR="008D74F7" w:rsidRPr="00353421">
        <w:rPr>
          <w:rFonts w:ascii="Simplified Arabic" w:hAnsi="Simplified Arabic" w:cs="Simplified Arabic"/>
          <w:sz w:val="28"/>
          <w:szCs w:val="28"/>
          <w:vertAlign w:val="superscript"/>
          <w:rtl/>
        </w:rPr>
        <w:t>)</w:t>
      </w:r>
      <w:r w:rsidR="008D74F7" w:rsidRPr="00353421">
        <w:rPr>
          <w:rFonts w:ascii="Simplified Arabic" w:hAnsi="Simplified Arabic" w:cs="Simplified Arabic"/>
          <w:sz w:val="28"/>
          <w:szCs w:val="28"/>
          <w:rtl/>
        </w:rPr>
        <w:t xml:space="preserve"> .</w:t>
      </w:r>
    </w:p>
    <w:p w:rsidR="008D74F7" w:rsidRPr="00353421" w:rsidRDefault="003D5392" w:rsidP="00353421">
      <w:pPr>
        <w:pStyle w:val="a8"/>
        <w:bidi/>
        <w:jc w:val="both"/>
        <w:rPr>
          <w:rFonts w:ascii="Simplified Arabic" w:hAnsi="Simplified Arabic" w:cs="Simplified Arabic"/>
          <w:sz w:val="28"/>
          <w:szCs w:val="28"/>
          <w:rtl/>
        </w:rPr>
      </w:pPr>
      <w:r w:rsidRPr="00353421">
        <w:rPr>
          <w:rFonts w:ascii="Simplified Arabic" w:hAnsi="Simplified Arabic" w:cs="Simplified Arabic"/>
          <w:sz w:val="28"/>
          <w:szCs w:val="28"/>
          <w:rtl/>
        </w:rPr>
        <w:t xml:space="preserve">     </w:t>
      </w:r>
      <w:r w:rsidR="008D74F7" w:rsidRPr="00353421">
        <w:rPr>
          <w:rFonts w:ascii="Simplified Arabic" w:hAnsi="Simplified Arabic" w:cs="Simplified Arabic"/>
          <w:sz w:val="28"/>
          <w:szCs w:val="28"/>
          <w:rtl/>
        </w:rPr>
        <w:t xml:space="preserve">وفي باب الحث على اجتناب الشبهات قال ابن المنذر : حدثنا محمد بن إسماعيل الصايغ قال : نا أبو نعيم قال : نا زكريا عن عامر قال : سمعت النعمان بن بشير يقول سمعت رسول الله (صلى الله عليه وآله وسلم)  يقول : (الحلال بيّن والحرام بيّن وبينهما مشتبهات لا يعلمها كثير من الناس فمن اتقى الشبهات استبرأ لدينه وعرضه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ومن وقع في الشبهات وقع في الحرام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فالراعي حول الحمى يوشك ان يواقعه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الا وان لكل ملك حمى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وان حمى الله محارمه)</w:t>
      </w:r>
      <w:r w:rsidR="008D74F7" w:rsidRPr="00353421">
        <w:rPr>
          <w:rFonts w:ascii="Simplified Arabic" w:hAnsi="Simplified Arabic" w:cs="Simplified Arabic"/>
          <w:sz w:val="28"/>
          <w:szCs w:val="28"/>
          <w:vertAlign w:val="superscript"/>
          <w:rtl/>
        </w:rPr>
        <w:t>(</w:t>
      </w:r>
      <w:r w:rsidR="00565CCB" w:rsidRPr="00353421">
        <w:rPr>
          <w:rFonts w:ascii="Simplified Arabic" w:hAnsi="Simplified Arabic" w:cs="Simplified Arabic"/>
          <w:sz w:val="28"/>
          <w:szCs w:val="28"/>
          <w:vertAlign w:val="superscript"/>
          <w:rtl/>
        </w:rPr>
        <w:t xml:space="preserve"> 75</w:t>
      </w:r>
      <w:r w:rsidR="008D74F7" w:rsidRPr="00353421">
        <w:rPr>
          <w:rFonts w:ascii="Simplified Arabic" w:hAnsi="Simplified Arabic" w:cs="Simplified Arabic"/>
          <w:sz w:val="28"/>
          <w:szCs w:val="28"/>
          <w:vertAlign w:val="superscript"/>
          <w:rtl/>
        </w:rPr>
        <w:t>)</w:t>
      </w:r>
      <w:r w:rsidR="008D74F7" w:rsidRPr="00353421">
        <w:rPr>
          <w:rFonts w:ascii="Simplified Arabic" w:hAnsi="Simplified Arabic" w:cs="Simplified Arabic"/>
          <w:sz w:val="28"/>
          <w:szCs w:val="28"/>
          <w:rtl/>
        </w:rPr>
        <w:t xml:space="preserve"> .</w:t>
      </w:r>
      <w:r w:rsidR="008D74F7" w:rsidRPr="00353421">
        <w:rPr>
          <w:rFonts w:ascii="Simplified Arabic" w:hAnsi="Simplified Arabic" w:cs="Simplified Arabic"/>
          <w:sz w:val="28"/>
          <w:szCs w:val="28"/>
          <w:rtl/>
        </w:rPr>
        <w:tab/>
        <w:t xml:space="preserve">                                                                                     وفي خبر الحسن بن علي أن النبي (صلى الله عليه وآله وسلم)كان يقول (( دع ما يريبك الى ما لا يريبك ))</w:t>
      </w:r>
      <w:r w:rsidR="008D74F7" w:rsidRPr="00353421">
        <w:rPr>
          <w:rFonts w:ascii="Simplified Arabic" w:hAnsi="Simplified Arabic" w:cs="Simplified Arabic"/>
          <w:sz w:val="28"/>
          <w:szCs w:val="28"/>
          <w:vertAlign w:val="superscript"/>
          <w:rtl/>
        </w:rPr>
        <w:t>(</w:t>
      </w:r>
      <w:r w:rsidR="00565CCB" w:rsidRPr="00353421">
        <w:rPr>
          <w:rFonts w:ascii="Simplified Arabic" w:hAnsi="Simplified Arabic" w:cs="Simplified Arabic"/>
          <w:sz w:val="28"/>
          <w:szCs w:val="28"/>
          <w:vertAlign w:val="superscript"/>
          <w:rtl/>
        </w:rPr>
        <w:t>76</w:t>
      </w:r>
      <w:r w:rsidR="008D74F7" w:rsidRPr="00353421">
        <w:rPr>
          <w:rFonts w:ascii="Simplified Arabic" w:hAnsi="Simplified Arabic" w:cs="Simplified Arabic"/>
          <w:sz w:val="28"/>
          <w:szCs w:val="28"/>
          <w:vertAlign w:val="superscript"/>
          <w:rtl/>
        </w:rPr>
        <w:t>)</w:t>
      </w:r>
      <w:r w:rsidR="008D74F7" w:rsidRPr="00353421">
        <w:rPr>
          <w:rFonts w:ascii="Simplified Arabic" w:hAnsi="Simplified Arabic" w:cs="Simplified Arabic"/>
          <w:sz w:val="28"/>
          <w:szCs w:val="28"/>
          <w:rtl/>
        </w:rPr>
        <w:t xml:space="preserve"> قال ابن المنذر: والشبهات تصرف على وجوه ثلاثة : أحدها أن يعلم أن الشي</w:t>
      </w:r>
      <w:r w:rsidR="008D74F7" w:rsidRPr="00353421">
        <w:rPr>
          <w:rFonts w:ascii="Simplified Arabic" w:hAnsi="Simplified Arabic" w:cs="Simplified Arabic"/>
          <w:sz w:val="28"/>
          <w:szCs w:val="28"/>
          <w:vertAlign w:val="superscript"/>
          <w:rtl/>
        </w:rPr>
        <w:t>ء</w:t>
      </w:r>
      <w:r w:rsidR="008D74F7" w:rsidRPr="00353421">
        <w:rPr>
          <w:rFonts w:ascii="Simplified Arabic" w:hAnsi="Simplified Arabic" w:cs="Simplified Arabic"/>
          <w:sz w:val="28"/>
          <w:szCs w:val="28"/>
          <w:rtl/>
        </w:rPr>
        <w:t xml:space="preserve"> حرام ثم يشك هل حلّ له أم لا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فلا يحل ما هو محرم إلاّ بأن يعلم أن قد حلّ له الشي</w:t>
      </w:r>
      <w:r w:rsidR="008D74F7" w:rsidRPr="00353421">
        <w:rPr>
          <w:rFonts w:ascii="Simplified Arabic" w:hAnsi="Simplified Arabic" w:cs="Simplified Arabic"/>
          <w:sz w:val="28"/>
          <w:szCs w:val="28"/>
          <w:vertAlign w:val="superscript"/>
          <w:rtl/>
        </w:rPr>
        <w:t>ء</w:t>
      </w:r>
      <w:r w:rsidR="008D74F7" w:rsidRPr="00353421">
        <w:rPr>
          <w:rFonts w:ascii="Simplified Arabic" w:hAnsi="Simplified Arabic" w:cs="Simplified Arabic"/>
          <w:sz w:val="28"/>
          <w:szCs w:val="28"/>
          <w:rtl/>
        </w:rPr>
        <w:t xml:space="preserve"> المحرم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كالصيد محرم أكله بغير ذكاة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فاذا شك في ذكاته لم يحل ما هو محرم إلاّ بيقين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وأصل ذلك أن النبي (صلى الله عليه وآله وسلم) قال لعدي بن حاتم : ( إذا أرسلت كلبك فخالطته أكلب لم تسم عليها فلا تأكل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فانك لا تدري أيها قتله )</w:t>
      </w:r>
      <w:r w:rsidR="008D74F7" w:rsidRPr="00353421">
        <w:rPr>
          <w:rFonts w:ascii="Simplified Arabic" w:hAnsi="Simplified Arabic" w:cs="Simplified Arabic"/>
          <w:sz w:val="28"/>
          <w:szCs w:val="28"/>
          <w:vertAlign w:val="superscript"/>
          <w:rtl/>
        </w:rPr>
        <w:t>(</w:t>
      </w:r>
      <w:r w:rsidR="00565CCB" w:rsidRPr="00353421">
        <w:rPr>
          <w:rFonts w:ascii="Simplified Arabic" w:hAnsi="Simplified Arabic" w:cs="Simplified Arabic"/>
          <w:sz w:val="28"/>
          <w:szCs w:val="28"/>
          <w:vertAlign w:val="superscript"/>
          <w:rtl/>
        </w:rPr>
        <w:t>77</w:t>
      </w:r>
      <w:r w:rsidR="008D74F7" w:rsidRPr="00353421">
        <w:rPr>
          <w:rFonts w:ascii="Simplified Arabic" w:hAnsi="Simplified Arabic" w:cs="Simplified Arabic"/>
          <w:sz w:val="28"/>
          <w:szCs w:val="28"/>
          <w:vertAlign w:val="superscript"/>
          <w:rtl/>
        </w:rPr>
        <w:t>)</w:t>
      </w:r>
      <w:r w:rsidR="008D74F7" w:rsidRPr="00353421">
        <w:rPr>
          <w:rFonts w:ascii="Simplified Arabic" w:hAnsi="Simplified Arabic" w:cs="Simplified Arabic"/>
          <w:sz w:val="28"/>
          <w:szCs w:val="28"/>
          <w:rtl/>
        </w:rPr>
        <w:t xml:space="preserve"> فلم يبح ما هو محرّم الاّ بيقين الذكاة . ومن ذلك أن يكون للرجل أخ لا وارث له غيره فيبلغه وفاته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وعنده لأخيه جارية فلا يحل وطؤها له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حتى يوقن بوفاة أخيه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لأنها كانت محرمة عليه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فلا يباح ما كان محرّما بالشك حتى يوقن بوفاته . وكان في معنى هذا</w:t>
      </w:r>
      <w:r w:rsidR="008D74F7" w:rsidRPr="00353421">
        <w:rPr>
          <w:rFonts w:ascii="Simplified Arabic" w:hAnsi="Simplified Arabic" w:cs="Simplified Arabic"/>
          <w:sz w:val="28"/>
          <w:szCs w:val="28"/>
          <w:vertAlign w:val="superscript"/>
          <w:rtl/>
        </w:rPr>
        <w:t>(</w:t>
      </w:r>
      <w:r w:rsidR="00565CCB" w:rsidRPr="00353421">
        <w:rPr>
          <w:rFonts w:ascii="Simplified Arabic" w:hAnsi="Simplified Arabic" w:cs="Simplified Arabic"/>
          <w:sz w:val="28"/>
          <w:szCs w:val="28"/>
          <w:vertAlign w:val="superscript"/>
          <w:rtl/>
        </w:rPr>
        <w:t>78</w:t>
      </w:r>
      <w:r w:rsidR="008D74F7" w:rsidRPr="00353421">
        <w:rPr>
          <w:rFonts w:ascii="Simplified Arabic" w:hAnsi="Simplified Arabic" w:cs="Simplified Arabic"/>
          <w:sz w:val="28"/>
          <w:szCs w:val="28"/>
          <w:vertAlign w:val="superscript"/>
          <w:rtl/>
        </w:rPr>
        <w:t>)</w:t>
      </w:r>
      <w:r w:rsidR="008D74F7" w:rsidRPr="00353421">
        <w:rPr>
          <w:rFonts w:ascii="Simplified Arabic" w:hAnsi="Simplified Arabic" w:cs="Simplified Arabic"/>
          <w:sz w:val="28"/>
          <w:szCs w:val="28"/>
          <w:rtl/>
        </w:rPr>
        <w:t xml:space="preserve"> .</w:t>
      </w:r>
    </w:p>
    <w:p w:rsidR="008D74F7" w:rsidRPr="00353421" w:rsidRDefault="008D74F7" w:rsidP="00353421">
      <w:pPr>
        <w:pStyle w:val="a8"/>
        <w:bidi/>
        <w:jc w:val="both"/>
        <w:rPr>
          <w:rFonts w:ascii="Simplified Arabic" w:hAnsi="Simplified Arabic" w:cs="Simplified Arabic"/>
          <w:sz w:val="28"/>
          <w:szCs w:val="28"/>
          <w:rtl/>
        </w:rPr>
      </w:pPr>
      <w:r w:rsidRPr="00353421">
        <w:rPr>
          <w:rFonts w:ascii="Simplified Arabic" w:hAnsi="Simplified Arabic" w:cs="Simplified Arabic"/>
          <w:sz w:val="28"/>
          <w:szCs w:val="28"/>
          <w:rtl/>
        </w:rPr>
        <w:t xml:space="preserve">والوجه الثاني : أن يكون الشي للمرء حلالاً ثم يشك في تحريمه عليه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فلا يحرم ما كان هكذا حتى يوقن بالتحريم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مثل الزوجة تكون للرجل فيشك في طلاقها ........ والأصل في هذا قول النبي (صلى الله عليه وآله وسلم) للمصلي يشك في الحدث:(( لا تنصرف حتى تجد ريحاً أو تسمع صوتاً))</w:t>
      </w:r>
      <w:r w:rsidRPr="00353421">
        <w:rPr>
          <w:rFonts w:ascii="Simplified Arabic" w:hAnsi="Simplified Arabic" w:cs="Simplified Arabic"/>
          <w:sz w:val="28"/>
          <w:szCs w:val="28"/>
          <w:vertAlign w:val="superscript"/>
          <w:rtl/>
        </w:rPr>
        <w:t>(</w:t>
      </w:r>
      <w:r w:rsidR="00565CCB" w:rsidRPr="00353421">
        <w:rPr>
          <w:rFonts w:ascii="Simplified Arabic" w:hAnsi="Simplified Arabic" w:cs="Simplified Arabic"/>
          <w:sz w:val="28"/>
          <w:szCs w:val="28"/>
          <w:vertAlign w:val="superscript"/>
          <w:rtl/>
        </w:rPr>
        <w:t>79</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w:t>
      </w:r>
    </w:p>
    <w:p w:rsidR="008D74F7" w:rsidRPr="00353421" w:rsidRDefault="008D74F7" w:rsidP="00353421">
      <w:pPr>
        <w:pStyle w:val="a8"/>
        <w:bidi/>
        <w:jc w:val="both"/>
        <w:rPr>
          <w:rFonts w:ascii="Simplified Arabic" w:hAnsi="Simplified Arabic" w:cs="Simplified Arabic"/>
          <w:sz w:val="28"/>
          <w:szCs w:val="28"/>
          <w:rtl/>
        </w:rPr>
      </w:pPr>
      <w:r w:rsidRPr="00353421">
        <w:rPr>
          <w:rFonts w:ascii="Simplified Arabic" w:hAnsi="Simplified Arabic" w:cs="Simplified Arabic"/>
          <w:sz w:val="28"/>
          <w:szCs w:val="28"/>
          <w:rtl/>
        </w:rPr>
        <w:t>الوجه الثالث : أن يشكل على الأنسان الشي</w:t>
      </w:r>
      <w:r w:rsidRPr="00353421">
        <w:rPr>
          <w:rFonts w:ascii="Simplified Arabic" w:hAnsi="Simplified Arabic" w:cs="Simplified Arabic"/>
          <w:sz w:val="28"/>
          <w:szCs w:val="28"/>
          <w:vertAlign w:val="superscript"/>
          <w:rtl/>
        </w:rPr>
        <w:t>ء</w:t>
      </w:r>
      <w:r w:rsidRPr="00353421">
        <w:rPr>
          <w:rFonts w:ascii="Simplified Arabic" w:hAnsi="Simplified Arabic" w:cs="Simplified Arabic"/>
          <w:sz w:val="28"/>
          <w:szCs w:val="28"/>
          <w:rtl/>
        </w:rPr>
        <w:t xml:space="preserve"> لا يدري حرام هو أم حلال فالورع والاعلى الوقوف عن التقدم على ما هذا سبيله حتى يوقن بالاباحة</w:t>
      </w:r>
      <w:r w:rsidRPr="00353421">
        <w:rPr>
          <w:rFonts w:ascii="Simplified Arabic" w:hAnsi="Simplified Arabic" w:cs="Simplified Arabic"/>
          <w:sz w:val="28"/>
          <w:szCs w:val="28"/>
          <w:vertAlign w:val="superscript"/>
          <w:rtl/>
        </w:rPr>
        <w:t>(</w:t>
      </w:r>
      <w:r w:rsidR="00565CCB" w:rsidRPr="00353421">
        <w:rPr>
          <w:rFonts w:ascii="Simplified Arabic" w:hAnsi="Simplified Arabic" w:cs="Simplified Arabic"/>
          <w:sz w:val="28"/>
          <w:szCs w:val="28"/>
          <w:vertAlign w:val="superscript"/>
          <w:rtl/>
        </w:rPr>
        <w:t>80</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والاصل فيه أن النبي (صلى الله عليه وآله وسلم) مرّ بتمرة فقال : ( لولا أني أخاف أن تكون من الصدقة لاكلتها)</w:t>
      </w:r>
      <w:r w:rsidRPr="00353421">
        <w:rPr>
          <w:rFonts w:ascii="Simplified Arabic" w:hAnsi="Simplified Arabic" w:cs="Simplified Arabic"/>
          <w:sz w:val="28"/>
          <w:szCs w:val="28"/>
          <w:vertAlign w:val="superscript"/>
          <w:rtl/>
        </w:rPr>
        <w:t>(</w:t>
      </w:r>
      <w:r w:rsidR="00565CCB" w:rsidRPr="00353421">
        <w:rPr>
          <w:rFonts w:ascii="Simplified Arabic" w:hAnsi="Simplified Arabic" w:cs="Simplified Arabic"/>
          <w:sz w:val="28"/>
          <w:szCs w:val="28"/>
          <w:vertAlign w:val="superscript"/>
          <w:rtl/>
        </w:rPr>
        <w:t>81</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 </w:t>
      </w:r>
    </w:p>
    <w:p w:rsidR="008D74F7" w:rsidRPr="00353421" w:rsidRDefault="008D74F7" w:rsidP="00353421">
      <w:pPr>
        <w:pStyle w:val="a8"/>
        <w:bidi/>
        <w:jc w:val="both"/>
        <w:rPr>
          <w:rFonts w:ascii="Simplified Arabic" w:hAnsi="Simplified Arabic" w:cs="Simplified Arabic"/>
          <w:b/>
          <w:bCs/>
          <w:sz w:val="28"/>
          <w:szCs w:val="28"/>
          <w:rtl/>
        </w:rPr>
      </w:pPr>
      <w:r w:rsidRPr="00353421">
        <w:rPr>
          <w:rFonts w:ascii="Simplified Arabic" w:hAnsi="Simplified Arabic" w:cs="Simplified Arabic"/>
          <w:b/>
          <w:bCs/>
          <w:sz w:val="28"/>
          <w:szCs w:val="28"/>
          <w:rtl/>
        </w:rPr>
        <w:lastRenderedPageBreak/>
        <w:t>القاعدة الثانية : الكفيل ضامن</w:t>
      </w:r>
    </w:p>
    <w:p w:rsidR="008D74F7" w:rsidRPr="00353421" w:rsidRDefault="008D74F7" w:rsidP="00353421">
      <w:pPr>
        <w:pStyle w:val="a8"/>
        <w:bidi/>
        <w:jc w:val="both"/>
        <w:rPr>
          <w:rFonts w:ascii="Simplified Arabic" w:hAnsi="Simplified Arabic" w:cs="Simplified Arabic"/>
          <w:sz w:val="28"/>
          <w:szCs w:val="28"/>
          <w:rtl/>
        </w:rPr>
      </w:pPr>
      <w:r w:rsidRPr="00353421">
        <w:rPr>
          <w:rFonts w:ascii="Simplified Arabic" w:hAnsi="Simplified Arabic" w:cs="Simplified Arabic"/>
          <w:sz w:val="28"/>
          <w:szCs w:val="28"/>
          <w:rtl/>
        </w:rPr>
        <w:t xml:space="preserve">ذكر ابن المنذر هذه القاعدة في أكثر من موضع في الإقناع مستدلاً عليها بأحاديث نبوية شريفة منها حديث : عن أبي قتاده عن أبيه قال : أتى النبي (صلى الله عليه وآله وسلم) بجنازة ليصلي عليها فقال (( عليه دَيْن ؟ )) قالوا : نعم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ديناران قال : (( ترك لها وفاء؟ )) قالوا: لا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قال : (( فصلوا على صاحبكم )) قال أبو قتاده : هي عليّ يا رسول الله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فصلى عليه رسول الله (صلى الله عليه وآله وسلم)</w:t>
      </w:r>
      <w:r w:rsidRPr="00353421">
        <w:rPr>
          <w:rFonts w:ascii="Simplified Arabic" w:hAnsi="Simplified Arabic" w:cs="Simplified Arabic"/>
          <w:sz w:val="28"/>
          <w:szCs w:val="28"/>
          <w:vertAlign w:val="superscript"/>
          <w:rtl/>
        </w:rPr>
        <w:t xml:space="preserve"> (</w:t>
      </w:r>
      <w:r w:rsidR="00150150" w:rsidRPr="00353421">
        <w:rPr>
          <w:rFonts w:ascii="Simplified Arabic" w:hAnsi="Simplified Arabic" w:cs="Simplified Arabic"/>
          <w:sz w:val="28"/>
          <w:szCs w:val="28"/>
          <w:vertAlign w:val="superscript"/>
          <w:rtl/>
        </w:rPr>
        <w:t>82</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قال ابن المنذر: في إمتناع رسول الله  (صلى الله عليه وآله وسلم) أن يصلي على الرجل قبل ضمان أبي قتاده الدينارين عنه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وفي صلاته عليه بعد ضمانه ذلك دليل على صحة ضمان أبي قتاده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وعلى وجوب الضمان على الضامن .</w:t>
      </w:r>
    </w:p>
    <w:p w:rsidR="008D74F7" w:rsidRPr="00353421" w:rsidRDefault="008D74F7" w:rsidP="00353421">
      <w:pPr>
        <w:pStyle w:val="a8"/>
        <w:bidi/>
        <w:jc w:val="both"/>
        <w:rPr>
          <w:rFonts w:ascii="Simplified Arabic" w:hAnsi="Simplified Arabic" w:cs="Simplified Arabic"/>
          <w:sz w:val="28"/>
          <w:szCs w:val="28"/>
          <w:rtl/>
        </w:rPr>
      </w:pPr>
      <w:r w:rsidRPr="00353421">
        <w:rPr>
          <w:rFonts w:ascii="Simplified Arabic" w:hAnsi="Simplified Arabic" w:cs="Simplified Arabic"/>
          <w:sz w:val="28"/>
          <w:szCs w:val="28"/>
          <w:rtl/>
        </w:rPr>
        <w:t>ثم ذكر حديثاً آخر وقال أن رسول الله (صلى الله عليه وآله وسلم) قال : (( الدين مقضي والزعيم غارم ))</w:t>
      </w:r>
      <w:r w:rsidRPr="00353421">
        <w:rPr>
          <w:rFonts w:ascii="Simplified Arabic" w:hAnsi="Simplified Arabic" w:cs="Simplified Arabic"/>
          <w:sz w:val="28"/>
          <w:szCs w:val="28"/>
          <w:vertAlign w:val="superscript"/>
          <w:rtl/>
        </w:rPr>
        <w:t>(</w:t>
      </w:r>
      <w:r w:rsidR="00164ACE" w:rsidRPr="00353421">
        <w:rPr>
          <w:rFonts w:ascii="Simplified Arabic" w:hAnsi="Simplified Arabic" w:cs="Simplified Arabic"/>
          <w:sz w:val="28"/>
          <w:szCs w:val="28"/>
          <w:vertAlign w:val="superscript"/>
          <w:rtl/>
        </w:rPr>
        <w:t>83</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قال ابن المنذر : الزعيم الحميل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وكذلك الكفيل والقبيل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وهي أسماء لمعنى واحد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فاذا ضمن الرجل المال عن الرجل وجب المال على الضامن </w:t>
      </w:r>
      <w:r w:rsidRPr="00353421">
        <w:rPr>
          <w:rFonts w:ascii="Simplified Arabic" w:hAnsi="Simplified Arabic" w:cs="Simplified Arabic"/>
          <w:sz w:val="28"/>
          <w:szCs w:val="28"/>
          <w:vertAlign w:val="superscript"/>
          <w:rtl/>
        </w:rPr>
        <w:t>(</w:t>
      </w:r>
      <w:r w:rsidR="00164ACE" w:rsidRPr="00353421">
        <w:rPr>
          <w:rFonts w:ascii="Simplified Arabic" w:hAnsi="Simplified Arabic" w:cs="Simplified Arabic"/>
          <w:sz w:val="28"/>
          <w:szCs w:val="28"/>
          <w:vertAlign w:val="superscript"/>
          <w:rtl/>
        </w:rPr>
        <w:t>84</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w:t>
      </w:r>
    </w:p>
    <w:p w:rsidR="008D74F7" w:rsidRPr="00353421" w:rsidRDefault="008D74F7" w:rsidP="00353421">
      <w:pPr>
        <w:pStyle w:val="a8"/>
        <w:bidi/>
        <w:jc w:val="both"/>
        <w:rPr>
          <w:rFonts w:ascii="Simplified Arabic" w:hAnsi="Simplified Arabic" w:cs="Simplified Arabic"/>
          <w:sz w:val="28"/>
          <w:szCs w:val="28"/>
          <w:rtl/>
        </w:rPr>
      </w:pPr>
      <w:r w:rsidRPr="00353421">
        <w:rPr>
          <w:rFonts w:ascii="Simplified Arabic" w:hAnsi="Simplified Arabic" w:cs="Simplified Arabic"/>
          <w:sz w:val="28"/>
          <w:szCs w:val="28"/>
          <w:rtl/>
        </w:rPr>
        <w:t xml:space="preserve"> </w:t>
      </w:r>
      <w:r w:rsidRPr="00353421">
        <w:rPr>
          <w:rFonts w:ascii="Simplified Arabic" w:hAnsi="Simplified Arabic" w:cs="Simplified Arabic"/>
          <w:b/>
          <w:bCs/>
          <w:sz w:val="28"/>
          <w:szCs w:val="28"/>
          <w:rtl/>
        </w:rPr>
        <w:t>القاعدة الثالثة</w:t>
      </w:r>
      <w:r w:rsidRPr="00353421">
        <w:rPr>
          <w:rFonts w:ascii="Simplified Arabic" w:hAnsi="Simplified Arabic" w:cs="Simplified Arabic"/>
          <w:sz w:val="28"/>
          <w:szCs w:val="28"/>
          <w:rtl/>
        </w:rPr>
        <w:t xml:space="preserve"> : </w:t>
      </w:r>
      <w:r w:rsidRPr="00353421">
        <w:rPr>
          <w:rFonts w:ascii="Simplified Arabic" w:hAnsi="Simplified Arabic" w:cs="Simplified Arabic"/>
          <w:b/>
          <w:bCs/>
          <w:sz w:val="28"/>
          <w:szCs w:val="28"/>
          <w:rtl/>
        </w:rPr>
        <w:t>الضرورات تبيح المحظورات</w:t>
      </w:r>
    </w:p>
    <w:p w:rsidR="008D74F7" w:rsidRDefault="008D74F7" w:rsidP="00353421">
      <w:pPr>
        <w:pStyle w:val="a8"/>
        <w:bidi/>
        <w:jc w:val="both"/>
        <w:rPr>
          <w:rFonts w:ascii="Simplified Arabic" w:hAnsi="Simplified Arabic" w:cs="Simplified Arabic" w:hint="cs"/>
          <w:sz w:val="28"/>
          <w:szCs w:val="28"/>
          <w:rtl/>
        </w:rPr>
      </w:pPr>
      <w:r w:rsidRPr="00353421">
        <w:rPr>
          <w:rFonts w:ascii="Simplified Arabic" w:hAnsi="Simplified Arabic" w:cs="Simplified Arabic"/>
          <w:sz w:val="28"/>
          <w:szCs w:val="28"/>
          <w:rtl/>
        </w:rPr>
        <w:t>ضمّن ابن المنذر كتابه الإقناع مسائل فقهية تبعاً لهذه القاعدة حيث قال ......قال نا هشام ......عن أبي هريرة قال : قلنا يا رسول الله ما يحل لاحدنا من مال أخيه اذا اضطر اليه ؟ قال : ( يأكل ولا يحمل ويشرب ولا يحمل )</w:t>
      </w:r>
      <w:r w:rsidRPr="00353421">
        <w:rPr>
          <w:rFonts w:ascii="Simplified Arabic" w:hAnsi="Simplified Arabic" w:cs="Simplified Arabic"/>
          <w:sz w:val="28"/>
          <w:szCs w:val="28"/>
          <w:vertAlign w:val="superscript"/>
          <w:rtl/>
        </w:rPr>
        <w:t>(</w:t>
      </w:r>
      <w:r w:rsidR="00164ACE" w:rsidRPr="00353421">
        <w:rPr>
          <w:rFonts w:ascii="Simplified Arabic" w:hAnsi="Simplified Arabic" w:cs="Simplified Arabic"/>
          <w:sz w:val="28"/>
          <w:szCs w:val="28"/>
          <w:vertAlign w:val="superscript"/>
          <w:rtl/>
        </w:rPr>
        <w:t>85</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قال ابن المنذر .......فمن كان جائعاً أو عطشاناً مضطراً فمر بأموال المسلمين فله أن يأكل منها ولا يحمل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على ما فعل النبي (صلى الله عليه وآله وسلم) ومن كان مستغنيا حرم عليه أن يحلب ماشية أحد إلاّ باذنه كما يحرم على الرجل أن يأتي الى خزانة رجل فيفتحها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ويأخذ ما فيها</w:t>
      </w:r>
      <w:r w:rsidRPr="00353421">
        <w:rPr>
          <w:rFonts w:ascii="Simplified Arabic" w:hAnsi="Simplified Arabic" w:cs="Simplified Arabic"/>
          <w:sz w:val="28"/>
          <w:szCs w:val="28"/>
          <w:vertAlign w:val="superscript"/>
          <w:rtl/>
        </w:rPr>
        <w:t>(</w:t>
      </w:r>
      <w:r w:rsidR="00164ACE" w:rsidRPr="00353421">
        <w:rPr>
          <w:rFonts w:ascii="Simplified Arabic" w:hAnsi="Simplified Arabic" w:cs="Simplified Arabic"/>
          <w:sz w:val="28"/>
          <w:szCs w:val="28"/>
          <w:vertAlign w:val="superscript"/>
          <w:rtl/>
        </w:rPr>
        <w:t>86</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قال رسول الله (صلى الله عليه وآله وسلم) ( فانما ضروع مواشيهم خزائنهم )</w:t>
      </w:r>
      <w:r w:rsidRPr="00353421">
        <w:rPr>
          <w:rFonts w:ascii="Simplified Arabic" w:hAnsi="Simplified Arabic" w:cs="Simplified Arabic"/>
          <w:sz w:val="28"/>
          <w:szCs w:val="28"/>
          <w:vertAlign w:val="superscript"/>
          <w:rtl/>
        </w:rPr>
        <w:t xml:space="preserve"> (</w:t>
      </w:r>
      <w:r w:rsidR="00164ACE" w:rsidRPr="00353421">
        <w:rPr>
          <w:rFonts w:ascii="Simplified Arabic" w:hAnsi="Simplified Arabic" w:cs="Simplified Arabic"/>
          <w:sz w:val="28"/>
          <w:szCs w:val="28"/>
          <w:vertAlign w:val="superscript"/>
          <w:rtl/>
        </w:rPr>
        <w:t>87</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قال السيوطي : المضطر لا يأكل من الميتة الا قدر سد الرمق ..... والطعام في دار الحرب يأخذ على سبيل الحاجة لأنه ابيح للضرورة فاذا وصل الى عمران الاسلام امتنع ومن معه بقية ردها</w:t>
      </w:r>
      <w:r w:rsidRPr="00353421">
        <w:rPr>
          <w:rFonts w:ascii="Simplified Arabic" w:hAnsi="Simplified Arabic" w:cs="Simplified Arabic"/>
          <w:sz w:val="28"/>
          <w:szCs w:val="28"/>
          <w:vertAlign w:val="superscript"/>
          <w:rtl/>
        </w:rPr>
        <w:t>(</w:t>
      </w:r>
      <w:r w:rsidR="00164ACE" w:rsidRPr="00353421">
        <w:rPr>
          <w:rFonts w:ascii="Simplified Arabic" w:hAnsi="Simplified Arabic" w:cs="Simplified Arabic"/>
          <w:sz w:val="28"/>
          <w:szCs w:val="28"/>
          <w:vertAlign w:val="superscript"/>
          <w:rtl/>
        </w:rPr>
        <w:t>88</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w:t>
      </w:r>
    </w:p>
    <w:p w:rsidR="005E1160" w:rsidRDefault="005E1160" w:rsidP="005E1160">
      <w:pPr>
        <w:pStyle w:val="a8"/>
        <w:bidi/>
        <w:jc w:val="both"/>
        <w:rPr>
          <w:rFonts w:ascii="Simplified Arabic" w:hAnsi="Simplified Arabic" w:cs="Simplified Arabic" w:hint="cs"/>
          <w:sz w:val="28"/>
          <w:szCs w:val="28"/>
          <w:rtl/>
        </w:rPr>
      </w:pPr>
    </w:p>
    <w:p w:rsidR="005E1160" w:rsidRPr="00353421" w:rsidRDefault="005E1160" w:rsidP="005E1160">
      <w:pPr>
        <w:pStyle w:val="a8"/>
        <w:bidi/>
        <w:jc w:val="both"/>
        <w:rPr>
          <w:rFonts w:ascii="Simplified Arabic" w:hAnsi="Simplified Arabic" w:cs="Simplified Arabic"/>
          <w:sz w:val="28"/>
          <w:szCs w:val="28"/>
          <w:rtl/>
        </w:rPr>
      </w:pPr>
    </w:p>
    <w:p w:rsidR="008D74F7" w:rsidRPr="00353421" w:rsidRDefault="008D74F7" w:rsidP="00353421">
      <w:pPr>
        <w:pStyle w:val="a8"/>
        <w:bidi/>
        <w:jc w:val="both"/>
        <w:rPr>
          <w:rFonts w:ascii="Simplified Arabic" w:hAnsi="Simplified Arabic" w:cs="Simplified Arabic"/>
          <w:b/>
          <w:bCs/>
          <w:sz w:val="28"/>
          <w:szCs w:val="28"/>
          <w:rtl/>
        </w:rPr>
      </w:pPr>
      <w:r w:rsidRPr="00353421">
        <w:rPr>
          <w:rFonts w:ascii="Simplified Arabic" w:hAnsi="Simplified Arabic" w:cs="Simplified Arabic"/>
          <w:b/>
          <w:bCs/>
          <w:sz w:val="28"/>
          <w:szCs w:val="28"/>
          <w:rtl/>
        </w:rPr>
        <w:lastRenderedPageBreak/>
        <w:t xml:space="preserve">القاعدة الرابعة : ما أسكر كثيره فقليله حرام </w:t>
      </w:r>
    </w:p>
    <w:p w:rsidR="008D74F7" w:rsidRPr="00353421" w:rsidRDefault="008D74F7" w:rsidP="00353421">
      <w:pPr>
        <w:pStyle w:val="a8"/>
        <w:bidi/>
        <w:jc w:val="both"/>
        <w:rPr>
          <w:rFonts w:ascii="Simplified Arabic" w:hAnsi="Simplified Arabic" w:cs="Simplified Arabic"/>
          <w:sz w:val="28"/>
          <w:szCs w:val="28"/>
          <w:rtl/>
        </w:rPr>
      </w:pPr>
      <w:r w:rsidRPr="00353421">
        <w:rPr>
          <w:rFonts w:ascii="Simplified Arabic" w:hAnsi="Simplified Arabic" w:cs="Simplified Arabic"/>
          <w:sz w:val="28"/>
          <w:szCs w:val="28"/>
          <w:rtl/>
        </w:rPr>
        <w:t xml:space="preserve">ذكر ابن المنذر تحت عنوان : ذكر تحريم ما أسكر كثيره . </w:t>
      </w:r>
      <w:r w:rsidRPr="00353421">
        <w:rPr>
          <w:rFonts w:ascii="Simplified Arabic" w:hAnsi="Simplified Arabic" w:cs="Simplified Arabic"/>
          <w:sz w:val="28"/>
          <w:szCs w:val="28"/>
          <w:rtl/>
        </w:rPr>
        <w:tab/>
        <w:t xml:space="preserve">                                               عن بكير بن عبد الله بن الأشبح عن عامر بن سعد عن أبيه عن رسول الله (صلى الله عليه وآله وسلم) قال : ( أنهاكم عن قليل ما أسكر كثيره )</w:t>
      </w:r>
      <w:r w:rsidRPr="00353421">
        <w:rPr>
          <w:rFonts w:ascii="Simplified Arabic" w:hAnsi="Simplified Arabic" w:cs="Simplified Arabic"/>
          <w:sz w:val="28"/>
          <w:szCs w:val="28"/>
          <w:vertAlign w:val="superscript"/>
          <w:rtl/>
        </w:rPr>
        <w:t>(</w:t>
      </w:r>
      <w:r w:rsidR="00164ACE" w:rsidRPr="00353421">
        <w:rPr>
          <w:rFonts w:ascii="Simplified Arabic" w:hAnsi="Simplified Arabic" w:cs="Simplified Arabic"/>
          <w:sz w:val="28"/>
          <w:szCs w:val="28"/>
          <w:vertAlign w:val="superscript"/>
          <w:rtl/>
        </w:rPr>
        <w:t>89</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ثم ذكر حديثا آخر عن رسول الله (صلى الله عليه وآله وسلم) أنه قال : (كل مسكر حرام ، ما أسكر الفَرَق منه ، فملءُ الكفِّ منه حرام )</w:t>
      </w:r>
      <w:r w:rsidRPr="00353421">
        <w:rPr>
          <w:rFonts w:ascii="Simplified Arabic" w:hAnsi="Simplified Arabic" w:cs="Simplified Arabic"/>
          <w:sz w:val="28"/>
          <w:szCs w:val="28"/>
          <w:vertAlign w:val="superscript"/>
          <w:rtl/>
        </w:rPr>
        <w:t>(</w:t>
      </w:r>
      <w:r w:rsidR="00164ACE" w:rsidRPr="00353421">
        <w:rPr>
          <w:rFonts w:ascii="Simplified Arabic" w:hAnsi="Simplified Arabic" w:cs="Simplified Arabic"/>
          <w:sz w:val="28"/>
          <w:szCs w:val="28"/>
          <w:vertAlign w:val="superscript"/>
          <w:rtl/>
        </w:rPr>
        <w:t>90</w:t>
      </w:r>
      <w:r w:rsidRPr="00353421">
        <w:rPr>
          <w:rFonts w:ascii="Simplified Arabic" w:hAnsi="Simplified Arabic" w:cs="Simplified Arabic"/>
          <w:sz w:val="28"/>
          <w:szCs w:val="28"/>
          <w:vertAlign w:val="superscript"/>
          <w:rtl/>
        </w:rPr>
        <w:t>)</w:t>
      </w:r>
      <w:r w:rsidRPr="00353421">
        <w:rPr>
          <w:rFonts w:ascii="Simplified Arabic" w:hAnsi="Simplified Arabic" w:cs="Simplified Arabic"/>
          <w:sz w:val="28"/>
          <w:szCs w:val="28"/>
          <w:rtl/>
        </w:rPr>
        <w:t xml:space="preserve"> .</w:t>
      </w:r>
    </w:p>
    <w:p w:rsidR="008D74F7" w:rsidRPr="00353421" w:rsidRDefault="00353421" w:rsidP="00353421">
      <w:pPr>
        <w:pStyle w:val="a8"/>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D74F7" w:rsidRPr="00353421">
        <w:rPr>
          <w:rFonts w:ascii="Simplified Arabic" w:hAnsi="Simplified Arabic" w:cs="Simplified Arabic"/>
          <w:sz w:val="28"/>
          <w:szCs w:val="28"/>
          <w:rtl/>
        </w:rPr>
        <w:t xml:space="preserve">وقد روي هذا عن ابن عمر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وابن عباس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وعائشة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وبه قال مالك والشافعي وأحمد وأبو عبيد وأبو ثور وقد ثبت أن عمر بن الخطاب وجد من رجلٍ ريح شراب فجلده الحد تاماً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وأمر إبن مسعود أن يجلد رجلاً وجد فيه ريح الخمر .</w:t>
      </w:r>
    </w:p>
    <w:p w:rsidR="00353421" w:rsidRDefault="008D74F7" w:rsidP="00353421">
      <w:pPr>
        <w:pStyle w:val="a8"/>
        <w:bidi/>
        <w:jc w:val="both"/>
        <w:rPr>
          <w:rFonts w:ascii="Simplified Arabic" w:hAnsi="Simplified Arabic" w:cs="Simplified Arabic"/>
          <w:sz w:val="28"/>
          <w:szCs w:val="28"/>
          <w:rtl/>
        </w:rPr>
      </w:pPr>
      <w:r w:rsidRPr="00353421">
        <w:rPr>
          <w:rFonts w:ascii="Simplified Arabic" w:hAnsi="Simplified Arabic" w:cs="Simplified Arabic"/>
          <w:sz w:val="28"/>
          <w:szCs w:val="28"/>
          <w:rtl/>
        </w:rPr>
        <w:t xml:space="preserve">قال إبن المنذر وقد حرّم الله الخمر في كتابه وعلى لسان نبيه عليه السلام ولم تبقِ الأخبار التي ذكرناها في تحريم الخمر مقالة لقائل ولا تأويلاً لمتأول . </w:t>
      </w:r>
      <w:r w:rsidRPr="00353421">
        <w:rPr>
          <w:rFonts w:ascii="Simplified Arabic" w:hAnsi="Simplified Arabic" w:cs="Simplified Arabic"/>
          <w:sz w:val="28"/>
          <w:szCs w:val="28"/>
          <w:rtl/>
        </w:rPr>
        <w:tab/>
        <w:t xml:space="preserve">                                                            </w:t>
      </w:r>
      <w:r w:rsidR="00353421">
        <w:rPr>
          <w:rFonts w:ascii="Simplified Arabic" w:hAnsi="Simplified Arabic" w:cs="Simplified Arabic" w:hint="cs"/>
          <w:sz w:val="28"/>
          <w:szCs w:val="28"/>
          <w:rtl/>
        </w:rPr>
        <w:t xml:space="preserve">   </w:t>
      </w:r>
    </w:p>
    <w:p w:rsidR="003D5392" w:rsidRPr="00353421" w:rsidRDefault="00353421" w:rsidP="00353421">
      <w:pPr>
        <w:pStyle w:val="a8"/>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008D74F7" w:rsidRPr="00353421">
        <w:rPr>
          <w:rFonts w:ascii="Simplified Arabic" w:hAnsi="Simplified Arabic" w:cs="Simplified Arabic"/>
          <w:sz w:val="28"/>
          <w:szCs w:val="28"/>
          <w:rtl/>
        </w:rPr>
        <w:t>ثم قال وكل ما أسكر كثيره من الأشربة فقليله حرام للأخبار التي ذكرناها عن رسول الله (صلى الله عليه وآله وسلم)</w:t>
      </w:r>
      <w:r w:rsidR="008D74F7" w:rsidRPr="00353421">
        <w:rPr>
          <w:rFonts w:ascii="Simplified Arabic" w:hAnsi="Simplified Arabic" w:cs="Simplified Arabic"/>
          <w:sz w:val="28"/>
          <w:szCs w:val="28"/>
          <w:vertAlign w:val="superscript"/>
          <w:rtl/>
        </w:rPr>
        <w:t xml:space="preserve"> (</w:t>
      </w:r>
      <w:r w:rsidR="005B36B0" w:rsidRPr="00353421">
        <w:rPr>
          <w:rFonts w:ascii="Simplified Arabic" w:hAnsi="Simplified Arabic" w:cs="Simplified Arabic"/>
          <w:sz w:val="28"/>
          <w:szCs w:val="28"/>
          <w:vertAlign w:val="superscript"/>
          <w:rtl/>
        </w:rPr>
        <w:t>9</w:t>
      </w:r>
      <w:r w:rsidR="008D74F7" w:rsidRPr="00353421">
        <w:rPr>
          <w:rFonts w:ascii="Simplified Arabic" w:hAnsi="Simplified Arabic" w:cs="Simplified Arabic"/>
          <w:sz w:val="28"/>
          <w:szCs w:val="28"/>
          <w:vertAlign w:val="superscript"/>
          <w:rtl/>
        </w:rPr>
        <w:t>1)</w:t>
      </w:r>
      <w:r w:rsidR="008D74F7" w:rsidRPr="00353421">
        <w:rPr>
          <w:rFonts w:ascii="Simplified Arabic" w:hAnsi="Simplified Arabic" w:cs="Simplified Arabic"/>
          <w:sz w:val="28"/>
          <w:szCs w:val="28"/>
          <w:rtl/>
        </w:rPr>
        <w:t xml:space="preserve"> .   وقال في مكان آخر في أثناء كلامه عن باب ذكر إتخاذ الخمر خلاً قال ابن المنذر الفقاع</w:t>
      </w:r>
      <w:r w:rsidR="008D74F7" w:rsidRPr="00353421">
        <w:rPr>
          <w:rFonts w:ascii="Simplified Arabic" w:hAnsi="Simplified Arabic" w:cs="Simplified Arabic"/>
          <w:sz w:val="28"/>
          <w:szCs w:val="28"/>
          <w:vertAlign w:val="superscript"/>
          <w:rtl/>
        </w:rPr>
        <w:t>(</w:t>
      </w:r>
      <w:r w:rsidR="005B36B0" w:rsidRPr="00353421">
        <w:rPr>
          <w:rFonts w:ascii="Simplified Arabic" w:hAnsi="Simplified Arabic" w:cs="Simplified Arabic"/>
          <w:sz w:val="28"/>
          <w:szCs w:val="28"/>
          <w:vertAlign w:val="superscript"/>
          <w:rtl/>
        </w:rPr>
        <w:t>9</w:t>
      </w:r>
      <w:r w:rsidR="008D74F7" w:rsidRPr="00353421">
        <w:rPr>
          <w:rFonts w:ascii="Simplified Arabic" w:hAnsi="Simplified Arabic" w:cs="Simplified Arabic"/>
          <w:sz w:val="28"/>
          <w:szCs w:val="28"/>
          <w:vertAlign w:val="superscript"/>
          <w:rtl/>
        </w:rPr>
        <w:t>2)</w:t>
      </w:r>
      <w:r w:rsidR="008D74F7" w:rsidRPr="00353421">
        <w:rPr>
          <w:rFonts w:ascii="Simplified Arabic" w:hAnsi="Simplified Arabic" w:cs="Simplified Arabic"/>
          <w:sz w:val="28"/>
          <w:szCs w:val="28"/>
          <w:rtl/>
        </w:rPr>
        <w:t xml:space="preserve"> شُربُه مباح لأنه ليس</w:t>
      </w:r>
      <w:r w:rsidR="003D5392" w:rsidRPr="00353421">
        <w:rPr>
          <w:rFonts w:ascii="Simplified Arabic" w:hAnsi="Simplified Arabic" w:cs="Simplified Arabic"/>
          <w:sz w:val="28"/>
          <w:szCs w:val="28"/>
          <w:rtl/>
        </w:rPr>
        <w:t xml:space="preserve"> من الشراب الذي يسكر كثيره </w:t>
      </w:r>
      <w:r w:rsidR="008D74F7" w:rsidRPr="00353421">
        <w:rPr>
          <w:rFonts w:ascii="Simplified Arabic" w:hAnsi="Simplified Arabic" w:cs="Simplified Arabic"/>
          <w:sz w:val="28"/>
          <w:szCs w:val="28"/>
          <w:rtl/>
        </w:rPr>
        <w:t xml:space="preserve"> والأشياء على الاباحة الاّ أن تأتي حجة بتحريم شي</w:t>
      </w:r>
      <w:r w:rsidR="008D74F7" w:rsidRPr="00353421">
        <w:rPr>
          <w:rFonts w:ascii="Simplified Arabic" w:hAnsi="Simplified Arabic" w:cs="Simplified Arabic"/>
          <w:sz w:val="28"/>
          <w:szCs w:val="28"/>
          <w:vertAlign w:val="superscript"/>
          <w:rtl/>
        </w:rPr>
        <w:t xml:space="preserve">ء </w:t>
      </w:r>
      <w:r w:rsidR="008D74F7" w:rsidRPr="00353421">
        <w:rPr>
          <w:rFonts w:ascii="Simplified Arabic" w:hAnsi="Simplified Arabic" w:cs="Simplified Arabic"/>
          <w:sz w:val="28"/>
          <w:szCs w:val="28"/>
          <w:rtl/>
        </w:rPr>
        <w:t xml:space="preserve"> فيجب تحريم ما جاءت به الحجة .</w:t>
      </w:r>
      <w:r w:rsidR="008D74F7" w:rsidRPr="00353421">
        <w:rPr>
          <w:rFonts w:ascii="Simplified Arabic" w:hAnsi="Simplified Arabic" w:cs="Simplified Arabic"/>
          <w:sz w:val="28"/>
          <w:szCs w:val="28"/>
          <w:rtl/>
        </w:rPr>
        <w:tab/>
        <w:t xml:space="preserve">                                                                                 </w:t>
      </w:r>
    </w:p>
    <w:p w:rsidR="008D74F7" w:rsidRPr="00353421" w:rsidRDefault="008D74F7" w:rsidP="00353421">
      <w:pPr>
        <w:pStyle w:val="a8"/>
        <w:bidi/>
        <w:jc w:val="both"/>
        <w:rPr>
          <w:rFonts w:ascii="Simplified Arabic" w:hAnsi="Simplified Arabic" w:cs="Simplified Arabic"/>
          <w:sz w:val="28"/>
          <w:szCs w:val="28"/>
          <w:rtl/>
        </w:rPr>
      </w:pPr>
      <w:r w:rsidRPr="00353421">
        <w:rPr>
          <w:rFonts w:ascii="Simplified Arabic" w:hAnsi="Simplified Arabic" w:cs="Simplified Arabic"/>
          <w:sz w:val="28"/>
          <w:szCs w:val="28"/>
          <w:rtl/>
        </w:rPr>
        <w:t xml:space="preserve"> فكل ذلك يثبت مدى التزام ابن المنذر بالدليل وهذا ما رافق كل ترجيحاته واختياراته ونقله للآراء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فهو يذهب مع الدليل أينما كان ومع أي مذهب . </w:t>
      </w:r>
    </w:p>
    <w:p w:rsidR="008D74F7" w:rsidRPr="00353421" w:rsidRDefault="008D74F7" w:rsidP="00353421">
      <w:pPr>
        <w:pStyle w:val="a8"/>
        <w:bidi/>
        <w:jc w:val="both"/>
        <w:rPr>
          <w:rFonts w:ascii="Simplified Arabic" w:hAnsi="Simplified Arabic" w:cs="Simplified Arabic"/>
          <w:b/>
          <w:bCs/>
          <w:sz w:val="28"/>
          <w:szCs w:val="28"/>
          <w:rtl/>
        </w:rPr>
      </w:pPr>
      <w:r w:rsidRPr="00353421">
        <w:rPr>
          <w:rFonts w:ascii="Simplified Arabic" w:hAnsi="Simplified Arabic" w:cs="Simplified Arabic"/>
          <w:b/>
          <w:bCs/>
          <w:sz w:val="28"/>
          <w:szCs w:val="28"/>
          <w:rtl/>
        </w:rPr>
        <w:t xml:space="preserve">القاعدة الخامسة : قضاء القاضي لا يحرم حلالاً ولا يحل حراماً </w:t>
      </w:r>
    </w:p>
    <w:p w:rsidR="008D74F7" w:rsidRPr="00353421" w:rsidRDefault="008D74F7" w:rsidP="00353421">
      <w:pPr>
        <w:pStyle w:val="a8"/>
        <w:bidi/>
        <w:jc w:val="both"/>
        <w:rPr>
          <w:rFonts w:ascii="Simplified Arabic" w:hAnsi="Simplified Arabic" w:cs="Simplified Arabic"/>
          <w:sz w:val="28"/>
          <w:szCs w:val="28"/>
          <w:rtl/>
        </w:rPr>
      </w:pPr>
      <w:r w:rsidRPr="00353421">
        <w:rPr>
          <w:rFonts w:ascii="Simplified Arabic" w:hAnsi="Simplified Arabic" w:cs="Simplified Arabic"/>
          <w:sz w:val="28"/>
          <w:szCs w:val="28"/>
          <w:rtl/>
        </w:rPr>
        <w:t xml:space="preserve">قال ابن المنذر : يدل هذا الحديث على معانٍ منها : أن الواجب على الحاكم أن يقضي بالظاهر من الأمور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ويدل على أن قضاء القاضي لا يحرم حلالاً ولا يحل حراماً</w:t>
      </w:r>
      <w:r w:rsidRPr="00353421">
        <w:rPr>
          <w:rFonts w:ascii="Simplified Arabic" w:hAnsi="Simplified Arabic" w:cs="Simplified Arabic"/>
          <w:sz w:val="28"/>
          <w:szCs w:val="28"/>
          <w:vertAlign w:val="superscript"/>
          <w:rtl/>
        </w:rPr>
        <w:t>(</w:t>
      </w:r>
      <w:r w:rsidR="005B36B0" w:rsidRPr="00353421">
        <w:rPr>
          <w:rFonts w:ascii="Simplified Arabic" w:hAnsi="Simplified Arabic" w:cs="Simplified Arabic"/>
          <w:sz w:val="28"/>
          <w:szCs w:val="28"/>
          <w:vertAlign w:val="superscript"/>
          <w:rtl/>
        </w:rPr>
        <w:t>9</w:t>
      </w:r>
      <w:r w:rsidRPr="00353421">
        <w:rPr>
          <w:rFonts w:ascii="Simplified Arabic" w:hAnsi="Simplified Arabic" w:cs="Simplified Arabic"/>
          <w:sz w:val="28"/>
          <w:szCs w:val="28"/>
          <w:vertAlign w:val="superscript"/>
          <w:rtl/>
        </w:rPr>
        <w:t>3)</w:t>
      </w:r>
      <w:r w:rsidRPr="00353421">
        <w:rPr>
          <w:rFonts w:ascii="Simplified Arabic" w:hAnsi="Simplified Arabic" w:cs="Simplified Arabic"/>
          <w:sz w:val="28"/>
          <w:szCs w:val="28"/>
          <w:rtl/>
        </w:rPr>
        <w:t xml:space="preserve"> . دليله في ذلك قول رسول الله (صلى الله عليه وآله وسلم) : ( إنما أنا بشر وأنكم تختصمون اليَّ فلعلّ بعضكم أن يكون الحن بحجته من بعض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فأقضي له على نحو ما أسمع منه </w:t>
      </w:r>
      <w:r w:rsidR="00115CD9" w:rsidRPr="00353421">
        <w:rPr>
          <w:rFonts w:ascii="Simplified Arabic" w:hAnsi="Simplified Arabic" w:cs="Simplified Arabic"/>
          <w:sz w:val="28"/>
          <w:szCs w:val="28"/>
          <w:rtl/>
        </w:rPr>
        <w:t>،</w:t>
      </w:r>
      <w:r w:rsidRPr="00353421">
        <w:rPr>
          <w:rFonts w:ascii="Simplified Arabic" w:hAnsi="Simplified Arabic" w:cs="Simplified Arabic"/>
          <w:sz w:val="28"/>
          <w:szCs w:val="28"/>
          <w:rtl/>
        </w:rPr>
        <w:t xml:space="preserve"> من قضيت له بشي</w:t>
      </w:r>
      <w:r w:rsidRPr="00353421">
        <w:rPr>
          <w:rFonts w:ascii="Simplified Arabic" w:hAnsi="Simplified Arabic" w:cs="Simplified Arabic"/>
          <w:sz w:val="28"/>
          <w:szCs w:val="28"/>
          <w:vertAlign w:val="superscript"/>
          <w:rtl/>
        </w:rPr>
        <w:t>ء</w:t>
      </w:r>
      <w:r w:rsidRPr="00353421">
        <w:rPr>
          <w:rFonts w:ascii="Simplified Arabic" w:hAnsi="Simplified Arabic" w:cs="Simplified Arabic"/>
          <w:sz w:val="28"/>
          <w:szCs w:val="28"/>
          <w:rtl/>
        </w:rPr>
        <w:t xml:space="preserve"> من حق أخيه فلا يأخذ منه شيئاً فانما أقطع له قطعة من النار)</w:t>
      </w:r>
      <w:r w:rsidRPr="00353421">
        <w:rPr>
          <w:rFonts w:ascii="Simplified Arabic" w:hAnsi="Simplified Arabic" w:cs="Simplified Arabic"/>
          <w:sz w:val="28"/>
          <w:szCs w:val="28"/>
          <w:vertAlign w:val="superscript"/>
          <w:rtl/>
        </w:rPr>
        <w:t>(</w:t>
      </w:r>
      <w:r w:rsidR="005B36B0" w:rsidRPr="00353421">
        <w:rPr>
          <w:rFonts w:ascii="Simplified Arabic" w:hAnsi="Simplified Arabic" w:cs="Simplified Arabic"/>
          <w:sz w:val="28"/>
          <w:szCs w:val="28"/>
          <w:vertAlign w:val="superscript"/>
          <w:rtl/>
        </w:rPr>
        <w:t>9</w:t>
      </w:r>
      <w:r w:rsidRPr="00353421">
        <w:rPr>
          <w:rFonts w:ascii="Simplified Arabic" w:hAnsi="Simplified Arabic" w:cs="Simplified Arabic"/>
          <w:sz w:val="28"/>
          <w:szCs w:val="28"/>
          <w:vertAlign w:val="superscript"/>
          <w:rtl/>
        </w:rPr>
        <w:t>4)</w:t>
      </w:r>
      <w:r w:rsidRPr="00353421">
        <w:rPr>
          <w:rFonts w:ascii="Simplified Arabic" w:hAnsi="Simplified Arabic" w:cs="Simplified Arabic"/>
          <w:sz w:val="28"/>
          <w:szCs w:val="28"/>
          <w:rtl/>
        </w:rPr>
        <w:t xml:space="preserve"> فيصور لنا ابن المنذر ان القضاء لا يحل لك اموال غيرك وارضه فعليك ايها المسلم ان لا </w:t>
      </w:r>
      <w:r w:rsidRPr="00353421">
        <w:rPr>
          <w:rFonts w:ascii="Simplified Arabic" w:hAnsi="Simplified Arabic" w:cs="Simplified Arabic"/>
          <w:sz w:val="28"/>
          <w:szCs w:val="28"/>
          <w:rtl/>
        </w:rPr>
        <w:lastRenderedPageBreak/>
        <w:t xml:space="preserve">تقبل ما يعطى لك من اموال غيرك وان كان بقضاء القاضي وانت تعلم ان ذلك ليس من حقك . </w:t>
      </w:r>
    </w:p>
    <w:p w:rsidR="008D74F7" w:rsidRPr="00353421" w:rsidRDefault="008D74F7" w:rsidP="00353421">
      <w:pPr>
        <w:pStyle w:val="a8"/>
        <w:bidi/>
        <w:jc w:val="both"/>
        <w:rPr>
          <w:rFonts w:ascii="Simplified Arabic" w:hAnsi="Simplified Arabic" w:cs="Simplified Arabic"/>
          <w:b/>
          <w:bCs/>
          <w:sz w:val="28"/>
          <w:szCs w:val="28"/>
          <w:rtl/>
        </w:rPr>
      </w:pPr>
      <w:r w:rsidRPr="00353421">
        <w:rPr>
          <w:rFonts w:ascii="Simplified Arabic" w:hAnsi="Simplified Arabic" w:cs="Simplified Arabic"/>
          <w:b/>
          <w:bCs/>
          <w:sz w:val="28"/>
          <w:szCs w:val="28"/>
          <w:rtl/>
        </w:rPr>
        <w:t xml:space="preserve">القاعدة السادسة : الأخذ بالظاهر والله يتولى السرائر </w:t>
      </w:r>
    </w:p>
    <w:p w:rsidR="008D74F7" w:rsidRPr="00353421" w:rsidRDefault="008D74F7" w:rsidP="00353421">
      <w:pPr>
        <w:pStyle w:val="a8"/>
        <w:bidi/>
        <w:jc w:val="both"/>
        <w:rPr>
          <w:rFonts w:ascii="Simplified Arabic" w:eastAsia="@Arial Unicode MS" w:hAnsi="Simplified Arabic" w:cs="Simplified Arabic"/>
          <w:color w:val="9DAB0C"/>
          <w:sz w:val="28"/>
          <w:szCs w:val="28"/>
        </w:rPr>
      </w:pPr>
      <w:r w:rsidRPr="00353421">
        <w:rPr>
          <w:rFonts w:ascii="Simplified Arabic" w:hAnsi="Simplified Arabic" w:cs="Simplified Arabic"/>
          <w:sz w:val="28"/>
          <w:szCs w:val="28"/>
          <w:rtl/>
        </w:rPr>
        <w:t>في باب الزنديق تحدث ابن المنذر عن وجوب قبول توبة الزنديق ولو كان ظاهرا مستنداً في ذلك الى قوله تعالى(</w:t>
      </w:r>
      <w:r w:rsidRPr="00353421">
        <w:rPr>
          <w:rFonts w:ascii="Simplified Arabic" w:hAnsi="Simplified Arabic" w:cs="Simplified Arabic"/>
          <w:color w:val="000000"/>
          <w:sz w:val="28"/>
          <w:szCs w:val="28"/>
          <w:rtl/>
        </w:rPr>
        <w:t xml:space="preserve">إِذَا جَآءَكَ ٱلۡمُنَٰفِقُونَ قَالُواْ نَشۡهَدُ إِنَّكَ لَرَسُولُ ٱللَّهِۗ وَٱللَّهُ يَعۡلَمُ إِنَّكَ لَرَسُولُهُۥ وَٱللَّهُ يَشۡهَدُ إِنَّ ٱلۡمُنَٰفِقِينَ لَكَٰذِبُونَ </w:t>
      </w:r>
      <w:r w:rsidRPr="00353421">
        <w:rPr>
          <w:rFonts w:ascii="Simplified Arabic" w:hAnsi="Simplified Arabic" w:cs="Simplified Arabic"/>
          <w:color w:val="000000"/>
          <w:sz w:val="28"/>
          <w:szCs w:val="28"/>
        </w:rPr>
        <w:sym w:font="AGA Arabesque" w:char="F05F"/>
      </w:r>
      <w:r w:rsidRPr="00353421">
        <w:rPr>
          <w:rFonts w:ascii="Simplified Arabic" w:hAnsi="Simplified Arabic" w:cs="Simplified Arabic"/>
          <w:color w:val="000000"/>
          <w:sz w:val="28"/>
          <w:szCs w:val="28"/>
          <w:rtl/>
        </w:rPr>
        <w:t xml:space="preserve"> ٱتَّخَذُوٓاْ أَيۡمَٰنَهُمۡ جُنَّةٗ فَصَدُّواْ عَن سَبِيلِ ٱللَّهِۚ إِنَّهُمۡ سَآءَ مَا كَانُواْ يَعۡمَلُونَ</w:t>
      </w:r>
      <w:r w:rsidRPr="00353421">
        <w:rPr>
          <w:rFonts w:ascii="Simplified Arabic" w:hAnsi="Simplified Arabic" w:cs="Simplified Arabic"/>
          <w:sz w:val="28"/>
          <w:szCs w:val="28"/>
          <w:rtl/>
        </w:rPr>
        <w:t xml:space="preserve">) </w:t>
      </w:r>
      <w:r w:rsidRPr="00353421">
        <w:rPr>
          <w:rFonts w:ascii="Simplified Arabic" w:eastAsia="@Arial Unicode MS" w:hAnsi="Simplified Arabic" w:cs="Simplified Arabic"/>
          <w:sz w:val="28"/>
          <w:szCs w:val="28"/>
          <w:vertAlign w:val="superscript"/>
          <w:rtl/>
        </w:rPr>
        <w:t xml:space="preserve"> (</w:t>
      </w:r>
      <w:r w:rsidR="005B36B0" w:rsidRPr="00353421">
        <w:rPr>
          <w:rFonts w:ascii="Simplified Arabic" w:eastAsia="@Arial Unicode MS" w:hAnsi="Simplified Arabic" w:cs="Simplified Arabic"/>
          <w:sz w:val="28"/>
          <w:szCs w:val="28"/>
          <w:vertAlign w:val="superscript"/>
          <w:rtl/>
        </w:rPr>
        <w:t>95</w:t>
      </w:r>
      <w:r w:rsidRPr="00353421">
        <w:rPr>
          <w:rFonts w:ascii="Simplified Arabic" w:eastAsia="@Arial Unicode MS" w:hAnsi="Simplified Arabic" w:cs="Simplified Arabic"/>
          <w:sz w:val="28"/>
          <w:szCs w:val="28"/>
          <w:vertAlign w:val="superscript"/>
          <w:rtl/>
        </w:rPr>
        <w:t>)</w:t>
      </w:r>
      <w:r w:rsidRPr="00353421">
        <w:rPr>
          <w:rFonts w:ascii="Simplified Arabic" w:eastAsia="@Arial Unicode MS" w:hAnsi="Simplified Arabic" w:cs="Simplified Arabic"/>
          <w:color w:val="9DAB0C"/>
          <w:sz w:val="28"/>
          <w:szCs w:val="28"/>
          <w:rtl/>
        </w:rPr>
        <w:t xml:space="preserve">  </w:t>
      </w:r>
    </w:p>
    <w:p w:rsidR="008D74F7" w:rsidRPr="00353421" w:rsidRDefault="00353421" w:rsidP="009049F8">
      <w:pPr>
        <w:pStyle w:val="a8"/>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D74F7" w:rsidRPr="00353421">
        <w:rPr>
          <w:rFonts w:ascii="Simplified Arabic" w:hAnsi="Simplified Arabic" w:cs="Simplified Arabic"/>
          <w:sz w:val="28"/>
          <w:szCs w:val="28"/>
          <w:rtl/>
        </w:rPr>
        <w:t>وقول رسول الله (صلى الله عليه وآله وسلم) الذي رواه المقداد بن الأسود قال : قلت يا رسول الله  اني أختلف أنا ورجل من المشركين</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ضربني بالسيف فقطع بالسيف يدي فلما أهويت اليه لأقلته قال: لا إله إلاّ الله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أأقتله أم أدعه ؟ قال : (بل دعه ) قال : قلت انه قطع يدي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قال فراجعته مرتين أو ثلاثاً قال : ( إن قتلته بعد أن يقولها فأنت مثله قبل أن يقولها وهو مثلك قبل أن يقطع يدك )</w:t>
      </w:r>
      <w:r w:rsidR="008D74F7" w:rsidRPr="00353421">
        <w:rPr>
          <w:rFonts w:ascii="Simplified Arabic" w:hAnsi="Simplified Arabic" w:cs="Simplified Arabic"/>
          <w:sz w:val="28"/>
          <w:szCs w:val="28"/>
          <w:vertAlign w:val="superscript"/>
          <w:rtl/>
        </w:rPr>
        <w:t>(</w:t>
      </w:r>
      <w:r w:rsidR="009049F8">
        <w:rPr>
          <w:rFonts w:ascii="Simplified Arabic" w:hAnsi="Simplified Arabic" w:cs="Simplified Arabic" w:hint="cs"/>
          <w:sz w:val="28"/>
          <w:szCs w:val="28"/>
          <w:vertAlign w:val="superscript"/>
          <w:rtl/>
        </w:rPr>
        <w:t>96</w:t>
      </w:r>
      <w:r w:rsidR="008D74F7" w:rsidRPr="00353421">
        <w:rPr>
          <w:rFonts w:ascii="Simplified Arabic" w:hAnsi="Simplified Arabic" w:cs="Simplified Arabic"/>
          <w:sz w:val="28"/>
          <w:szCs w:val="28"/>
          <w:vertAlign w:val="superscript"/>
          <w:rtl/>
        </w:rPr>
        <w:t>)</w:t>
      </w:r>
      <w:r w:rsidR="008D74F7" w:rsidRPr="00353421">
        <w:rPr>
          <w:rFonts w:ascii="Simplified Arabic" w:hAnsi="Simplified Arabic" w:cs="Simplified Arabic"/>
          <w:sz w:val="28"/>
          <w:szCs w:val="28"/>
          <w:rtl/>
        </w:rPr>
        <w:t xml:space="preserve"> .</w:t>
      </w:r>
    </w:p>
    <w:p w:rsidR="008D74F7" w:rsidRPr="00353421" w:rsidRDefault="00353421" w:rsidP="009049F8">
      <w:pPr>
        <w:pStyle w:val="a8"/>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008D74F7" w:rsidRPr="00353421">
        <w:rPr>
          <w:rFonts w:ascii="Simplified Arabic" w:hAnsi="Simplified Arabic" w:cs="Simplified Arabic"/>
          <w:sz w:val="28"/>
          <w:szCs w:val="28"/>
          <w:rtl/>
        </w:rPr>
        <w:t>قال إبن المنذر : فاظهار الزنديق التوبة يجب قبولها على ظاهر قوله (</w:t>
      </w:r>
      <w:r w:rsidR="008D74F7" w:rsidRPr="00353421">
        <w:rPr>
          <w:rFonts w:ascii="Simplified Arabic" w:hAnsi="Simplified Arabic" w:cs="Simplified Arabic"/>
          <w:color w:val="000000"/>
          <w:sz w:val="28"/>
          <w:szCs w:val="28"/>
          <w:rtl/>
        </w:rPr>
        <w:t>ٱتَّخَذُوٓاْ أَيۡمَٰنَهُمۡ جُنَّةٗ</w:t>
      </w:r>
      <w:r w:rsidR="008D74F7" w:rsidRPr="00353421">
        <w:rPr>
          <w:rFonts w:ascii="Simplified Arabic" w:hAnsi="Simplified Arabic" w:cs="Simplified Arabic"/>
          <w:sz w:val="28"/>
          <w:szCs w:val="28"/>
          <w:rtl/>
        </w:rPr>
        <w:t xml:space="preserve">) إذ في ذلك دليل على إظهار الإيمان جنة من القتل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وانما كلفنا الظاهر </w:t>
      </w:r>
      <w:r w:rsidR="00115CD9" w:rsidRPr="00353421">
        <w:rPr>
          <w:rFonts w:ascii="Simplified Arabic" w:hAnsi="Simplified Arabic" w:cs="Simplified Arabic"/>
          <w:sz w:val="28"/>
          <w:szCs w:val="28"/>
          <w:rtl/>
        </w:rPr>
        <w:t>،</w:t>
      </w:r>
      <w:r w:rsidR="008D74F7" w:rsidRPr="00353421">
        <w:rPr>
          <w:rFonts w:ascii="Simplified Arabic" w:hAnsi="Simplified Arabic" w:cs="Simplified Arabic"/>
          <w:sz w:val="28"/>
          <w:szCs w:val="28"/>
          <w:rtl/>
        </w:rPr>
        <w:t xml:space="preserve"> وقد اسر قوم من المنافقين الكفر وأظهروا بالسنتهم غير ما في قلوبهم  وقبل رسول الله (صلى الله عليه وآله وسلم)  منهم ما أظهروه </w:t>
      </w:r>
      <w:r w:rsidR="008D74F7" w:rsidRPr="00353421">
        <w:rPr>
          <w:rFonts w:ascii="Simplified Arabic" w:hAnsi="Simplified Arabic" w:cs="Simplified Arabic"/>
          <w:sz w:val="28"/>
          <w:szCs w:val="28"/>
          <w:vertAlign w:val="superscript"/>
          <w:rtl/>
        </w:rPr>
        <w:t>(</w:t>
      </w:r>
      <w:r w:rsidR="009049F8">
        <w:rPr>
          <w:rFonts w:ascii="Simplified Arabic" w:hAnsi="Simplified Arabic" w:cs="Simplified Arabic" w:hint="cs"/>
          <w:sz w:val="28"/>
          <w:szCs w:val="28"/>
          <w:vertAlign w:val="superscript"/>
          <w:rtl/>
        </w:rPr>
        <w:t>97</w:t>
      </w:r>
      <w:r w:rsidR="008D74F7" w:rsidRPr="00353421">
        <w:rPr>
          <w:rFonts w:ascii="Simplified Arabic" w:hAnsi="Simplified Arabic" w:cs="Simplified Arabic"/>
          <w:sz w:val="28"/>
          <w:szCs w:val="28"/>
          <w:vertAlign w:val="superscript"/>
          <w:rtl/>
        </w:rPr>
        <w:t>)</w:t>
      </w:r>
      <w:r w:rsidR="008D74F7" w:rsidRPr="00353421">
        <w:rPr>
          <w:rFonts w:ascii="Simplified Arabic" w:hAnsi="Simplified Arabic" w:cs="Simplified Arabic"/>
          <w:sz w:val="28"/>
          <w:szCs w:val="28"/>
          <w:rtl/>
        </w:rPr>
        <w:t xml:space="preserve"> . </w:t>
      </w:r>
    </w:p>
    <w:p w:rsidR="00353421" w:rsidRDefault="00353421" w:rsidP="008D74F7">
      <w:pPr>
        <w:bidi/>
        <w:rPr>
          <w:sz w:val="24"/>
          <w:szCs w:val="24"/>
          <w:rtl/>
        </w:rPr>
      </w:pPr>
    </w:p>
    <w:p w:rsidR="008D74F7" w:rsidRPr="008D74F7" w:rsidRDefault="008D74F7" w:rsidP="00353421">
      <w:pPr>
        <w:bidi/>
        <w:rPr>
          <w:b/>
          <w:bCs/>
          <w:sz w:val="28"/>
          <w:szCs w:val="28"/>
          <w:rtl/>
        </w:rPr>
      </w:pPr>
      <w:r w:rsidRPr="008D74F7">
        <w:rPr>
          <w:rFonts w:hint="cs"/>
          <w:b/>
          <w:bCs/>
          <w:sz w:val="28"/>
          <w:szCs w:val="28"/>
          <w:rtl/>
        </w:rPr>
        <w:t xml:space="preserve">                            </w:t>
      </w:r>
      <w:r w:rsidRPr="008D74F7">
        <w:rPr>
          <w:rFonts w:hint="cs"/>
          <w:b/>
          <w:bCs/>
          <w:sz w:val="28"/>
          <w:szCs w:val="28"/>
          <w:rtl/>
          <w:lang w:bidi="ar-IQ"/>
        </w:rPr>
        <w:t xml:space="preserve">     </w:t>
      </w:r>
      <w:r w:rsidRPr="008D74F7">
        <w:rPr>
          <w:rFonts w:hint="cs"/>
          <w:b/>
          <w:bCs/>
          <w:sz w:val="28"/>
          <w:szCs w:val="28"/>
          <w:rtl/>
        </w:rPr>
        <w:t xml:space="preserve">        الخاتمة والتوصيات</w:t>
      </w:r>
    </w:p>
    <w:p w:rsidR="008D74F7" w:rsidRPr="008D74F7" w:rsidRDefault="00353421" w:rsidP="008D74F7">
      <w:pPr>
        <w:bidi/>
        <w:spacing w:line="360" w:lineRule="auto"/>
        <w:jc w:val="both"/>
        <w:rPr>
          <w:sz w:val="28"/>
          <w:szCs w:val="28"/>
          <w:rtl/>
        </w:rPr>
      </w:pPr>
      <w:r>
        <w:rPr>
          <w:rFonts w:hint="cs"/>
          <w:sz w:val="28"/>
          <w:szCs w:val="28"/>
          <w:rtl/>
        </w:rPr>
        <w:t xml:space="preserve"> </w:t>
      </w:r>
      <w:r w:rsidR="008D74F7" w:rsidRPr="008D74F7">
        <w:rPr>
          <w:rFonts w:hint="cs"/>
          <w:sz w:val="28"/>
          <w:szCs w:val="28"/>
          <w:rtl/>
        </w:rPr>
        <w:t>أختتم البحث الموسوم بـ (القواعد الفقهية في</w:t>
      </w:r>
      <w:r w:rsidR="008D74F7" w:rsidRPr="008D74F7">
        <w:rPr>
          <w:rFonts w:ascii="Calibri" w:hAnsi="Calibri" w:cs="Calibri" w:hint="cs"/>
          <w:sz w:val="28"/>
          <w:szCs w:val="28"/>
          <w:rtl/>
        </w:rPr>
        <w:t xml:space="preserve"> </w:t>
      </w:r>
      <w:r w:rsidR="008D74F7" w:rsidRPr="008D74F7">
        <w:rPr>
          <w:rFonts w:ascii="Calibri" w:hAnsi="Calibri" w:cs="Calibri"/>
          <w:sz w:val="28"/>
          <w:szCs w:val="28"/>
          <w:rtl/>
        </w:rPr>
        <w:t>"</w:t>
      </w:r>
      <w:r w:rsidR="008D74F7" w:rsidRPr="008D74F7">
        <w:rPr>
          <w:rFonts w:hint="cs"/>
          <w:sz w:val="28"/>
          <w:szCs w:val="28"/>
          <w:rtl/>
        </w:rPr>
        <w:t xml:space="preserve"> الإقناع </w:t>
      </w:r>
      <w:r w:rsidR="008D74F7" w:rsidRPr="008D74F7">
        <w:rPr>
          <w:rFonts w:ascii="Calibri" w:hAnsi="Calibri" w:cs="Calibri"/>
          <w:sz w:val="28"/>
          <w:szCs w:val="28"/>
          <w:rtl/>
        </w:rPr>
        <w:t>"</w:t>
      </w:r>
      <w:r w:rsidR="008D74F7" w:rsidRPr="008D74F7">
        <w:rPr>
          <w:rFonts w:hint="cs"/>
          <w:sz w:val="28"/>
          <w:szCs w:val="28"/>
          <w:rtl/>
        </w:rPr>
        <w:t xml:space="preserve"> لإبن المنذر النيسابوري)</w:t>
      </w:r>
      <w:r w:rsidR="008D74F7" w:rsidRPr="008D74F7">
        <w:rPr>
          <w:rFonts w:hint="cs"/>
          <w:sz w:val="28"/>
          <w:szCs w:val="28"/>
          <w:rtl/>
        </w:rPr>
        <w:tab/>
        <w:t xml:space="preserve">                          بالنتائج والتوصيات الآتية :</w:t>
      </w:r>
      <w:r w:rsidR="008D74F7" w:rsidRPr="008D74F7">
        <w:rPr>
          <w:rFonts w:hint="cs"/>
          <w:sz w:val="28"/>
          <w:szCs w:val="28"/>
          <w:rtl/>
        </w:rPr>
        <w:tab/>
        <w:t xml:space="preserve">                                                                                            1- بين البحث أن القواعد الفقهية </w:t>
      </w:r>
      <w:r w:rsidR="00115CD9">
        <w:rPr>
          <w:rFonts w:hint="cs"/>
          <w:sz w:val="28"/>
          <w:szCs w:val="28"/>
          <w:rtl/>
        </w:rPr>
        <w:t>،</w:t>
      </w:r>
      <w:r w:rsidR="008D74F7" w:rsidRPr="008D74F7">
        <w:rPr>
          <w:rFonts w:hint="cs"/>
          <w:sz w:val="28"/>
          <w:szCs w:val="28"/>
          <w:rtl/>
        </w:rPr>
        <w:t xml:space="preserve"> قديمة قدم الفقه الإسلامي نفسه </w:t>
      </w:r>
      <w:r w:rsidR="00115CD9">
        <w:rPr>
          <w:rFonts w:hint="cs"/>
          <w:sz w:val="28"/>
          <w:szCs w:val="28"/>
          <w:rtl/>
        </w:rPr>
        <w:t>،</w:t>
      </w:r>
      <w:r w:rsidR="008D74F7" w:rsidRPr="008D74F7">
        <w:rPr>
          <w:rFonts w:hint="cs"/>
          <w:sz w:val="28"/>
          <w:szCs w:val="28"/>
          <w:rtl/>
        </w:rPr>
        <w:t xml:space="preserve"> وان لم تكن معروفة آنذاك بإسم القواعد الفقهية </w:t>
      </w:r>
      <w:r w:rsidR="00115CD9">
        <w:rPr>
          <w:rFonts w:hint="cs"/>
          <w:sz w:val="28"/>
          <w:szCs w:val="28"/>
          <w:rtl/>
        </w:rPr>
        <w:t>،</w:t>
      </w:r>
      <w:r w:rsidR="008D74F7" w:rsidRPr="008D74F7">
        <w:rPr>
          <w:rFonts w:hint="cs"/>
          <w:sz w:val="28"/>
          <w:szCs w:val="28"/>
          <w:rtl/>
        </w:rPr>
        <w:t xml:space="preserve"> إنما هي على شكل عبارات في كتب الأقدمين من الفقهاء وإستمرت كذلك الى ان قيض الله من يحصيها ويفردها في مؤلفات خاصة وبأسماء مختلفة كالاشباه والنظائر</w:t>
      </w:r>
      <w:r w:rsidR="00115CD9">
        <w:rPr>
          <w:rFonts w:hint="cs"/>
          <w:sz w:val="28"/>
          <w:szCs w:val="28"/>
          <w:rtl/>
        </w:rPr>
        <w:t>،</w:t>
      </w:r>
      <w:r w:rsidR="008D74F7" w:rsidRPr="008D74F7">
        <w:rPr>
          <w:rFonts w:hint="cs"/>
          <w:sz w:val="28"/>
          <w:szCs w:val="28"/>
          <w:rtl/>
        </w:rPr>
        <w:t xml:space="preserve"> والكليّات</w:t>
      </w:r>
      <w:r w:rsidR="00115CD9">
        <w:rPr>
          <w:rFonts w:hint="cs"/>
          <w:sz w:val="28"/>
          <w:szCs w:val="28"/>
          <w:rtl/>
        </w:rPr>
        <w:t>،</w:t>
      </w:r>
      <w:r w:rsidR="008D74F7" w:rsidRPr="008D74F7">
        <w:rPr>
          <w:rFonts w:hint="cs"/>
          <w:sz w:val="28"/>
          <w:szCs w:val="28"/>
          <w:rtl/>
        </w:rPr>
        <w:t xml:space="preserve"> والقواعد الفقهية .</w:t>
      </w:r>
      <w:r w:rsidR="008D74F7" w:rsidRPr="008D74F7">
        <w:rPr>
          <w:rFonts w:hint="cs"/>
          <w:sz w:val="28"/>
          <w:szCs w:val="28"/>
          <w:rtl/>
        </w:rPr>
        <w:tab/>
        <w:t xml:space="preserve">                                                                                                         2- بين البحث أن إبن المنذر فقيه مقتدر </w:t>
      </w:r>
      <w:r w:rsidR="00115CD9">
        <w:rPr>
          <w:rFonts w:hint="cs"/>
          <w:sz w:val="28"/>
          <w:szCs w:val="28"/>
          <w:rtl/>
        </w:rPr>
        <w:t>،</w:t>
      </w:r>
      <w:r w:rsidR="008D74F7" w:rsidRPr="008D74F7">
        <w:rPr>
          <w:rFonts w:hint="cs"/>
          <w:sz w:val="28"/>
          <w:szCs w:val="28"/>
          <w:rtl/>
        </w:rPr>
        <w:t xml:space="preserve"> ومجتهد </w:t>
      </w:r>
      <w:r w:rsidR="00115CD9">
        <w:rPr>
          <w:rFonts w:hint="cs"/>
          <w:sz w:val="28"/>
          <w:szCs w:val="28"/>
          <w:rtl/>
        </w:rPr>
        <w:t>،</w:t>
      </w:r>
      <w:r w:rsidR="008D74F7" w:rsidRPr="008D74F7">
        <w:rPr>
          <w:rFonts w:hint="cs"/>
          <w:sz w:val="28"/>
          <w:szCs w:val="28"/>
          <w:rtl/>
        </w:rPr>
        <w:t xml:space="preserve"> لايميل تبعاً لهوى مسبق </w:t>
      </w:r>
      <w:r w:rsidR="00115CD9">
        <w:rPr>
          <w:rFonts w:hint="cs"/>
          <w:sz w:val="28"/>
          <w:szCs w:val="28"/>
          <w:rtl/>
        </w:rPr>
        <w:t>،</w:t>
      </w:r>
      <w:r w:rsidR="008D74F7" w:rsidRPr="008D74F7">
        <w:rPr>
          <w:rFonts w:hint="cs"/>
          <w:sz w:val="28"/>
          <w:szCs w:val="28"/>
          <w:rtl/>
        </w:rPr>
        <w:t xml:space="preserve"> ولا يقلد </w:t>
      </w:r>
      <w:r w:rsidR="008D74F7" w:rsidRPr="008D74F7">
        <w:rPr>
          <w:rFonts w:hint="cs"/>
          <w:sz w:val="28"/>
          <w:szCs w:val="28"/>
          <w:rtl/>
        </w:rPr>
        <w:lastRenderedPageBreak/>
        <w:t xml:space="preserve">فقيها من مذهبه أو من غيره </w:t>
      </w:r>
      <w:r w:rsidR="00115CD9">
        <w:rPr>
          <w:rFonts w:hint="cs"/>
          <w:sz w:val="28"/>
          <w:szCs w:val="28"/>
          <w:rtl/>
        </w:rPr>
        <w:t>،</w:t>
      </w:r>
      <w:r w:rsidR="008D74F7" w:rsidRPr="008D74F7">
        <w:rPr>
          <w:rFonts w:hint="cs"/>
          <w:sz w:val="28"/>
          <w:szCs w:val="28"/>
          <w:rtl/>
        </w:rPr>
        <w:t xml:space="preserve"> محاباة له أو تعاطفاً معه </w:t>
      </w:r>
      <w:r w:rsidR="00115CD9">
        <w:rPr>
          <w:rFonts w:hint="cs"/>
          <w:sz w:val="28"/>
          <w:szCs w:val="28"/>
          <w:rtl/>
        </w:rPr>
        <w:t>،</w:t>
      </w:r>
      <w:r w:rsidR="008D74F7" w:rsidRPr="008D74F7">
        <w:rPr>
          <w:rFonts w:hint="cs"/>
          <w:sz w:val="28"/>
          <w:szCs w:val="28"/>
          <w:rtl/>
        </w:rPr>
        <w:t xml:space="preserve"> إنما يبحث عن الدليل القوي من الكتاب أو السنة </w:t>
      </w:r>
      <w:r w:rsidR="00115CD9">
        <w:rPr>
          <w:rFonts w:hint="cs"/>
          <w:sz w:val="28"/>
          <w:szCs w:val="28"/>
          <w:rtl/>
        </w:rPr>
        <w:t>،</w:t>
      </w:r>
      <w:r w:rsidR="008D74F7" w:rsidRPr="008D74F7">
        <w:rPr>
          <w:rFonts w:hint="cs"/>
          <w:sz w:val="28"/>
          <w:szCs w:val="28"/>
          <w:rtl/>
        </w:rPr>
        <w:t xml:space="preserve"> ولا يتخلى عن ذلك حتى وان خالف مذهبه </w:t>
      </w:r>
      <w:r w:rsidR="008D74F7" w:rsidRPr="008D74F7">
        <w:rPr>
          <w:sz w:val="28"/>
          <w:szCs w:val="28"/>
          <w:rtl/>
        </w:rPr>
        <w:t>–</w:t>
      </w:r>
      <w:r w:rsidR="008D74F7" w:rsidRPr="008D74F7">
        <w:rPr>
          <w:rFonts w:hint="cs"/>
          <w:sz w:val="28"/>
          <w:szCs w:val="28"/>
          <w:rtl/>
        </w:rPr>
        <w:t xml:space="preserve"> المذهب الشافعي </w:t>
      </w:r>
      <w:r w:rsidR="008D74F7" w:rsidRPr="008D74F7">
        <w:rPr>
          <w:sz w:val="28"/>
          <w:szCs w:val="28"/>
          <w:rtl/>
        </w:rPr>
        <w:t>–</w:t>
      </w:r>
      <w:r w:rsidR="008D74F7" w:rsidRPr="008D74F7">
        <w:rPr>
          <w:rFonts w:hint="cs"/>
          <w:sz w:val="28"/>
          <w:szCs w:val="28"/>
          <w:rtl/>
        </w:rPr>
        <w:t xml:space="preserve"> بل أنه خالف مذهبه في كثير من المسائل </w:t>
      </w:r>
      <w:r w:rsidR="00115CD9">
        <w:rPr>
          <w:rFonts w:hint="cs"/>
          <w:sz w:val="28"/>
          <w:szCs w:val="28"/>
          <w:rtl/>
        </w:rPr>
        <w:t>،</w:t>
      </w:r>
      <w:r w:rsidR="008D74F7" w:rsidRPr="008D74F7">
        <w:rPr>
          <w:rFonts w:hint="cs"/>
          <w:sz w:val="28"/>
          <w:szCs w:val="28"/>
          <w:rtl/>
        </w:rPr>
        <w:t xml:space="preserve"> وخطأ الإمام الشافعي في بعض آرائه وهذا ما يؤكد انفتاحه على المذاهب الاخرى وحسب قوة الدليل وعدم تعصبه للمذهب البتة .</w:t>
      </w:r>
      <w:r w:rsidR="008D74F7" w:rsidRPr="008D74F7">
        <w:rPr>
          <w:rFonts w:hint="cs"/>
          <w:sz w:val="28"/>
          <w:szCs w:val="28"/>
          <w:rtl/>
        </w:rPr>
        <w:tab/>
        <w:t xml:space="preserve">                                                                                          3- بين البحث وبالارقام أن كتاب الإقناع تضمن مالا يقل عن عشرين قاعدة فقهية عامة وخاصة </w:t>
      </w:r>
      <w:r w:rsidR="00115CD9">
        <w:rPr>
          <w:rFonts w:hint="cs"/>
          <w:sz w:val="28"/>
          <w:szCs w:val="28"/>
          <w:rtl/>
        </w:rPr>
        <w:t>،</w:t>
      </w:r>
      <w:r w:rsidR="008D74F7" w:rsidRPr="008D74F7">
        <w:rPr>
          <w:rFonts w:hint="cs"/>
          <w:sz w:val="28"/>
          <w:szCs w:val="28"/>
          <w:rtl/>
        </w:rPr>
        <w:t xml:space="preserve"> وان لم يسمها المؤلف بالقواعد الفقهية . </w:t>
      </w:r>
    </w:p>
    <w:p w:rsidR="008D74F7" w:rsidRPr="008D74F7" w:rsidRDefault="008D74F7" w:rsidP="008D74F7">
      <w:pPr>
        <w:bidi/>
        <w:jc w:val="both"/>
        <w:rPr>
          <w:b/>
          <w:bCs/>
          <w:sz w:val="28"/>
          <w:szCs w:val="28"/>
          <w:rtl/>
        </w:rPr>
      </w:pPr>
      <w:r w:rsidRPr="008D74F7">
        <w:rPr>
          <w:rFonts w:hint="cs"/>
          <w:b/>
          <w:bCs/>
          <w:sz w:val="28"/>
          <w:szCs w:val="28"/>
          <w:rtl/>
        </w:rPr>
        <w:t xml:space="preserve">أما التوصيات  </w:t>
      </w:r>
      <w:r w:rsidR="00353421">
        <w:rPr>
          <w:rFonts w:hint="cs"/>
          <w:b/>
          <w:bCs/>
          <w:sz w:val="28"/>
          <w:szCs w:val="28"/>
          <w:rtl/>
        </w:rPr>
        <w:t>:</w:t>
      </w:r>
    </w:p>
    <w:p w:rsidR="008D74F7" w:rsidRDefault="008D74F7" w:rsidP="008D74F7">
      <w:pPr>
        <w:bidi/>
        <w:spacing w:line="360" w:lineRule="auto"/>
        <w:jc w:val="both"/>
        <w:rPr>
          <w:sz w:val="28"/>
          <w:szCs w:val="28"/>
          <w:rtl/>
        </w:rPr>
      </w:pPr>
      <w:r w:rsidRPr="008D74F7">
        <w:rPr>
          <w:rFonts w:hint="cs"/>
          <w:sz w:val="28"/>
          <w:szCs w:val="28"/>
          <w:rtl/>
        </w:rPr>
        <w:t xml:space="preserve">1- اوصي نفسي أولاً وكل الباحثين في مجال العلوم الشرعية أن يتوخوا الدقة في الحكم وأن يتحلوا بالصبر وروح التعاون وعدم التعصب لرأي أو لمذهب إلاّ على وفق الحق الذي يريده الله تعالى </w:t>
      </w:r>
      <w:r w:rsidR="00115CD9">
        <w:rPr>
          <w:rFonts w:hint="cs"/>
          <w:sz w:val="28"/>
          <w:szCs w:val="28"/>
          <w:rtl/>
        </w:rPr>
        <w:t>،</w:t>
      </w:r>
      <w:r w:rsidRPr="008D74F7">
        <w:rPr>
          <w:rFonts w:hint="cs"/>
          <w:sz w:val="28"/>
          <w:szCs w:val="28"/>
          <w:rtl/>
        </w:rPr>
        <w:t xml:space="preserve"> وان نجعل من سيرة هذا العالم الجليل وعدم تعصبه انموذجا نسير عليه ونحن أحوج الى هذا الآن أكثر من أي وقت مضى . </w:t>
      </w:r>
      <w:r w:rsidRPr="008D74F7">
        <w:rPr>
          <w:rFonts w:hint="cs"/>
          <w:sz w:val="28"/>
          <w:szCs w:val="28"/>
          <w:rtl/>
        </w:rPr>
        <w:tab/>
        <w:t xml:space="preserve">                                                                                              2- اوصي بحثّ الخطى وتكثيف الجهود الفردية والجمعية للقيام بدور يسهم بإحياء شي</w:t>
      </w:r>
      <w:r w:rsidRPr="008D74F7">
        <w:rPr>
          <w:rFonts w:hint="cs"/>
          <w:sz w:val="28"/>
          <w:szCs w:val="28"/>
          <w:vertAlign w:val="superscript"/>
          <w:rtl/>
        </w:rPr>
        <w:t xml:space="preserve">ء </w:t>
      </w:r>
      <w:r w:rsidRPr="008D74F7">
        <w:rPr>
          <w:rFonts w:hint="cs"/>
          <w:sz w:val="28"/>
          <w:szCs w:val="28"/>
          <w:rtl/>
        </w:rPr>
        <w:t xml:space="preserve">من تراث الأمة الذي تراكمت عليه السنون وهو لا يزال حبيس الضياع والنسيان وأخص منه الكتب الفقهية التي لا زالت دون طباعة وتحقيق وهي لا تخص مذهباً بعينه  إنما لكل المذاهب الإسلامية فياليت لو أن الدولة دعمت هذا المجال لاسهمت في تحقيق بعض طموحات الدارسين ولأعانتهم كثيرا وذللت لهم الصعاب والله المستعان </w:t>
      </w:r>
      <w:r w:rsidR="00254791">
        <w:rPr>
          <w:rFonts w:hint="cs"/>
          <w:sz w:val="28"/>
          <w:szCs w:val="28"/>
          <w:rtl/>
        </w:rPr>
        <w:t>.</w:t>
      </w:r>
    </w:p>
    <w:p w:rsidR="00254791" w:rsidRPr="00254791" w:rsidRDefault="00254791" w:rsidP="00254791">
      <w:pPr>
        <w:bidi/>
        <w:spacing w:line="360" w:lineRule="auto"/>
        <w:jc w:val="both"/>
        <w:rPr>
          <w:b/>
          <w:bCs/>
          <w:sz w:val="28"/>
          <w:szCs w:val="28"/>
          <w:rtl/>
        </w:rPr>
      </w:pPr>
      <w:r w:rsidRPr="00254791">
        <w:rPr>
          <w:rFonts w:hint="cs"/>
          <w:b/>
          <w:bCs/>
          <w:sz w:val="28"/>
          <w:szCs w:val="28"/>
          <w:rtl/>
        </w:rPr>
        <w:t>الهوامش :</w:t>
      </w:r>
    </w:p>
    <w:p w:rsidR="00254791" w:rsidRPr="00254791" w:rsidRDefault="00254791" w:rsidP="00B13A4F">
      <w:pPr>
        <w:pStyle w:val="a8"/>
        <w:bidi/>
        <w:ind w:left="265" w:hanging="265"/>
        <w:rPr>
          <w:rFonts w:ascii="Simplified Arabic" w:hAnsi="Simplified Arabic" w:cs="Simplified Arabic"/>
          <w:sz w:val="24"/>
          <w:szCs w:val="24"/>
        </w:rPr>
      </w:pPr>
      <w:r w:rsidRPr="00254791">
        <w:rPr>
          <w:rFonts w:ascii="Simplified Arabic" w:hAnsi="Simplified Arabic" w:cs="Simplified Arabic"/>
          <w:sz w:val="24"/>
          <w:szCs w:val="24"/>
          <w:vertAlign w:val="superscript"/>
          <w:lang w:bidi="ar-IQ"/>
        </w:rPr>
        <w:t>)</w:t>
      </w:r>
      <w:r w:rsidRPr="00254791">
        <w:rPr>
          <w:rFonts w:ascii="Simplified Arabic" w:hAnsi="Simplified Arabic" w:cs="Simplified Arabic"/>
          <w:sz w:val="24"/>
          <w:szCs w:val="24"/>
          <w:vertAlign w:val="superscript"/>
          <w:rtl/>
        </w:rPr>
        <w:t>1)</w:t>
      </w:r>
      <w:r w:rsidRPr="00254791">
        <w:rPr>
          <w:rFonts w:ascii="Simplified Arabic" w:hAnsi="Simplified Arabic" w:cs="Simplified Arabic"/>
          <w:sz w:val="24"/>
          <w:szCs w:val="24"/>
          <w:rtl/>
        </w:rPr>
        <w:t xml:space="preserve"> المفردات في غريب القرآن لأبي القاسم الحسين بن محمد المعروف بالراغب الأصفهاني (ت 425هـ) دار إحياء التراث العربي ،بيروت ،لبنان / 426</w:t>
      </w:r>
      <w:r w:rsidRPr="00254791">
        <w:rPr>
          <w:rFonts w:ascii="Simplified Arabic" w:hAnsi="Simplified Arabic" w:cs="Simplified Arabic"/>
          <w:sz w:val="24"/>
          <w:szCs w:val="24"/>
        </w:rPr>
        <w:t xml:space="preserve"> </w:t>
      </w:r>
    </w:p>
    <w:p w:rsidR="00254791" w:rsidRPr="00254791"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vertAlign w:val="superscript"/>
        </w:rPr>
        <w:t>)</w:t>
      </w:r>
      <w:r w:rsidRPr="00254791">
        <w:rPr>
          <w:rFonts w:ascii="Simplified Arabic" w:hAnsi="Simplified Arabic" w:cs="Simplified Arabic"/>
          <w:sz w:val="24"/>
          <w:szCs w:val="24"/>
          <w:vertAlign w:val="superscript"/>
          <w:rtl/>
        </w:rPr>
        <w:t>2)</w:t>
      </w:r>
      <w:r w:rsidRPr="00254791">
        <w:rPr>
          <w:rFonts w:ascii="Simplified Arabic" w:hAnsi="Simplified Arabic" w:cs="Simplified Arabic"/>
          <w:sz w:val="24"/>
          <w:szCs w:val="24"/>
          <w:rtl/>
        </w:rPr>
        <w:t xml:space="preserve"> سورة البقرة آية 127</w:t>
      </w:r>
    </w:p>
    <w:p w:rsidR="00254791" w:rsidRPr="00254791"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vertAlign w:val="superscript"/>
          <w:rtl/>
        </w:rPr>
        <w:t>(3)</w:t>
      </w:r>
      <w:r w:rsidRPr="00254791">
        <w:rPr>
          <w:rFonts w:ascii="Simplified Arabic" w:hAnsi="Simplified Arabic" w:cs="Simplified Arabic"/>
          <w:sz w:val="24"/>
          <w:szCs w:val="24"/>
          <w:rtl/>
        </w:rPr>
        <w:t xml:space="preserve"> سورة النحل من الآية 26</w:t>
      </w:r>
    </w:p>
    <w:p w:rsidR="00254791" w:rsidRPr="00254791"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vertAlign w:val="superscript"/>
          <w:rtl/>
        </w:rPr>
        <w:t>(4)</w:t>
      </w:r>
      <w:r w:rsidRPr="00254791">
        <w:rPr>
          <w:rFonts w:ascii="Simplified Arabic" w:hAnsi="Simplified Arabic" w:cs="Simplified Arabic"/>
          <w:sz w:val="24"/>
          <w:szCs w:val="24"/>
          <w:rtl/>
        </w:rPr>
        <w:t xml:space="preserve"> تاج العروس من جواهر القاموس محمد بن مرتضى الزبيدي (ت1205هـ) تحقيق مجموعة من المحققين ، الناشر دار الهداية 9/60 </w:t>
      </w:r>
    </w:p>
    <w:p w:rsidR="00254791" w:rsidRPr="00254791"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vertAlign w:val="superscript"/>
          <w:rtl/>
        </w:rPr>
        <w:t>(5)</w:t>
      </w:r>
      <w:r w:rsidRPr="00254791">
        <w:rPr>
          <w:rFonts w:ascii="Simplified Arabic" w:hAnsi="Simplified Arabic" w:cs="Simplified Arabic"/>
          <w:sz w:val="24"/>
          <w:szCs w:val="24"/>
          <w:rtl/>
        </w:rPr>
        <w:t xml:space="preserve"> التعريفات للجرجاني علي بن محمد (ت 816هـ ) الطبعة الاولى ، بيروت ، دار الكتب العلمية /171</w:t>
      </w:r>
    </w:p>
    <w:p w:rsidR="00254791" w:rsidRPr="00254791"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vertAlign w:val="superscript"/>
          <w:rtl/>
        </w:rPr>
        <w:lastRenderedPageBreak/>
        <w:t xml:space="preserve"> (6)</w:t>
      </w:r>
      <w:r w:rsidRPr="00254791">
        <w:rPr>
          <w:rFonts w:ascii="Simplified Arabic" w:hAnsi="Simplified Arabic" w:cs="Simplified Arabic"/>
          <w:sz w:val="24"/>
          <w:szCs w:val="24"/>
          <w:rtl/>
        </w:rPr>
        <w:t xml:space="preserve"> كشاف اصطلاحات الفنون للتهانوي  محمد علي (ت1185هـ) ط بيروت 5/294- 1295</w:t>
      </w:r>
    </w:p>
    <w:p w:rsidR="00254791" w:rsidRPr="00254791"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(7)ينظر القواعد الفقهية ، مفهومها ، نشأتها ، تطورها ، دراسة مؤلفاتها ، ادلتها ، مهمتها ، تطبيقاتها ، علي أحمد الندوي ، دار القلم ، دمشق ، 1994م/41</w:t>
      </w:r>
    </w:p>
    <w:p w:rsidR="00B13A4F" w:rsidRDefault="00254791" w:rsidP="00B13A4F">
      <w:pPr>
        <w:pStyle w:val="a8"/>
        <w:bidi/>
        <w:ind w:left="265" w:hanging="265"/>
        <w:rPr>
          <w:rFonts w:ascii="Simplified Arabic" w:hAnsi="Simplified Arabic" w:cs="Simplified Arabic"/>
          <w:sz w:val="24"/>
          <w:szCs w:val="24"/>
          <w:rtl/>
          <w:lang w:bidi="ar-IQ"/>
        </w:rPr>
      </w:pPr>
      <w:r w:rsidRPr="00254791">
        <w:rPr>
          <w:rFonts w:ascii="Simplified Arabic" w:hAnsi="Simplified Arabic" w:cs="Simplified Arabic"/>
          <w:sz w:val="24"/>
          <w:szCs w:val="24"/>
          <w:rtl/>
          <w:lang w:bidi="ar-IQ"/>
        </w:rPr>
        <w:t xml:space="preserve"> (8) نيسابور : بفتح النون ، من أعظم مدن خراسان وأشهرها ، وأكثرها أئمة من أصحاب العلوم ، ينظر ذلك في معجم البلدان للحموي أبي عبدالله ياقوت بن عبدالله ، مطبعة طهران 1959م 5/331-332.                                            </w:t>
      </w:r>
    </w:p>
    <w:p w:rsidR="00254791" w:rsidRPr="00254791" w:rsidRDefault="00254791" w:rsidP="00B13A4F">
      <w:pPr>
        <w:pStyle w:val="a8"/>
        <w:bidi/>
        <w:ind w:left="265" w:hanging="265"/>
        <w:rPr>
          <w:rFonts w:ascii="Simplified Arabic" w:hAnsi="Simplified Arabic" w:cs="Simplified Arabic"/>
          <w:sz w:val="24"/>
          <w:szCs w:val="24"/>
          <w:rtl/>
          <w:lang w:bidi="ar-IQ"/>
        </w:rPr>
      </w:pPr>
      <w:r w:rsidRPr="00254791">
        <w:rPr>
          <w:rFonts w:ascii="Simplified Arabic" w:hAnsi="Simplified Arabic" w:cs="Simplified Arabic"/>
          <w:sz w:val="24"/>
          <w:szCs w:val="24"/>
          <w:rtl/>
          <w:lang w:bidi="ar-IQ"/>
        </w:rPr>
        <w:t xml:space="preserve">(9) انظر في ترجمته ، الاعلام للزركلي خير الدين بن محمود بن علي بن فارس الزركلي (ت1396هـ) دار العلم للملايين ط15، 2002م 6/184 ، تاريخ الأدب العربي لبروكلمان ، كارل بروكلمان ، دار المعارف ، مصر ط2 نقله الى العربية الدكتور عبد الحليم النجار 3/300-301 ،تهذيب الأسماء واللغات للنووي ابو زكريا يحيى بن شرف (ت 676هـ) مطبعة إدارة الطباعة المنيرية 2/196 ،صلة تاريخ الطبري لعريب بن سعد القرطبي /134.                           </w:t>
      </w:r>
    </w:p>
    <w:p w:rsidR="00B13A4F" w:rsidRDefault="00254791" w:rsidP="00B13A4F">
      <w:pPr>
        <w:pStyle w:val="a8"/>
        <w:bidi/>
        <w:ind w:left="265" w:hanging="265"/>
        <w:rPr>
          <w:rFonts w:ascii="Simplified Arabic" w:hAnsi="Simplified Arabic" w:cs="Simplified Arabic"/>
          <w:sz w:val="24"/>
          <w:szCs w:val="24"/>
          <w:rtl/>
          <w:lang w:bidi="ar-IQ"/>
        </w:rPr>
      </w:pPr>
      <w:r w:rsidRPr="00254791">
        <w:rPr>
          <w:rFonts w:ascii="Simplified Arabic" w:hAnsi="Simplified Arabic" w:cs="Simplified Arabic"/>
          <w:sz w:val="24"/>
          <w:szCs w:val="24"/>
          <w:rtl/>
          <w:lang w:bidi="ar-IQ"/>
        </w:rPr>
        <w:t xml:space="preserve"> (10) ينظر الإعلام للزركلي 6/184                                                                                            </w:t>
      </w:r>
    </w:p>
    <w:p w:rsidR="00B13A4F" w:rsidRDefault="00254791" w:rsidP="00B13A4F">
      <w:pPr>
        <w:pStyle w:val="a8"/>
        <w:bidi/>
        <w:ind w:left="265" w:hanging="265"/>
        <w:rPr>
          <w:rFonts w:ascii="Simplified Arabic" w:hAnsi="Simplified Arabic" w:cs="Simplified Arabic"/>
          <w:sz w:val="24"/>
          <w:szCs w:val="24"/>
          <w:rtl/>
          <w:lang w:bidi="ar-IQ"/>
        </w:rPr>
      </w:pPr>
      <w:r w:rsidRPr="00254791">
        <w:rPr>
          <w:rFonts w:ascii="Simplified Arabic" w:hAnsi="Simplified Arabic" w:cs="Simplified Arabic"/>
          <w:sz w:val="24"/>
          <w:szCs w:val="24"/>
          <w:rtl/>
          <w:lang w:bidi="ar-IQ"/>
        </w:rPr>
        <w:t xml:space="preserve">(11) ينظر معجم البلدان للحموي 5/331-332                                                                                </w:t>
      </w:r>
    </w:p>
    <w:p w:rsidR="00B13A4F" w:rsidRDefault="00254791" w:rsidP="00B13A4F">
      <w:pPr>
        <w:pStyle w:val="a8"/>
        <w:bidi/>
        <w:ind w:left="265" w:hanging="265"/>
        <w:rPr>
          <w:rFonts w:ascii="Simplified Arabic" w:hAnsi="Simplified Arabic" w:cs="Simplified Arabic"/>
          <w:sz w:val="24"/>
          <w:szCs w:val="24"/>
          <w:rtl/>
          <w:lang w:bidi="ar-IQ"/>
        </w:rPr>
      </w:pPr>
      <w:r w:rsidRPr="00254791">
        <w:rPr>
          <w:rFonts w:ascii="Simplified Arabic" w:hAnsi="Simplified Arabic" w:cs="Simplified Arabic"/>
          <w:sz w:val="24"/>
          <w:szCs w:val="24"/>
          <w:rtl/>
          <w:lang w:bidi="ar-IQ"/>
        </w:rPr>
        <w:t xml:space="preserve">(12) ينظر ظهر الإسلام ، أحمد أمين ،الطبعة الثالثة ، مكتبة النهضة المصرية 1945م 1/263- 264                  </w:t>
      </w:r>
    </w:p>
    <w:p w:rsidR="00254791" w:rsidRPr="00254791" w:rsidRDefault="00254791" w:rsidP="00B13A4F">
      <w:pPr>
        <w:pStyle w:val="a8"/>
        <w:bidi/>
        <w:ind w:left="265" w:hanging="265"/>
        <w:rPr>
          <w:rFonts w:ascii="Simplified Arabic" w:hAnsi="Simplified Arabic" w:cs="Simplified Arabic"/>
          <w:sz w:val="24"/>
          <w:szCs w:val="24"/>
          <w:rtl/>
          <w:lang w:bidi="ar-IQ"/>
        </w:rPr>
      </w:pPr>
      <w:r w:rsidRPr="00254791">
        <w:rPr>
          <w:rFonts w:ascii="Simplified Arabic" w:hAnsi="Simplified Arabic" w:cs="Simplified Arabic"/>
          <w:sz w:val="24"/>
          <w:szCs w:val="24"/>
          <w:rtl/>
          <w:lang w:bidi="ar-IQ"/>
        </w:rPr>
        <w:t>(13) ينظر تعليق المحقق الدكتور ابو حماد صغير في مقدمة الأوسط لابن المنذر النيسابوري 1/14</w:t>
      </w:r>
    </w:p>
    <w:p w:rsidR="00B13A4F"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(14) انظر تذكرة الحفاظ للذهبي ، الطبعة الثالثة 1955م مطبعة مجلس دائرة المعارف النعمانية ، الهند 3/782،      </w:t>
      </w:r>
    </w:p>
    <w:p w:rsidR="00B13A4F"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(15)طبقات الحفاظ للسيوطي جلال الدين عبد الرحمن (ت911هـ) تحقيق علي محمد عمر ، مطبعة الاستقلال الكبرى ط1 1972م 1/328.                                                                                                                </w:t>
      </w:r>
    </w:p>
    <w:p w:rsidR="00B13A4F"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(16)طبقات الفقهاء للشيرازي أبو إسحق الشيرازي (ت476هـ) تحقيق د. إحسان عباس، دار الرائد العربي، بيروت، لبنان 1970م /89 .                                                                                                                </w:t>
      </w:r>
    </w:p>
    <w:p w:rsidR="00B13A4F"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(17) وفيات الأعيان و انباء أبناء الزمان ، احمد بن محمد بن أبي بكر بن خلكان (ت681هـ) دار صادر بيروت 4/207، ومعجم المؤلفين ،عمر رضا كحاله ،مطبعة الترقي ،دمشق 1959 8/220.                                                 </w:t>
      </w:r>
    </w:p>
    <w:p w:rsidR="00254791" w:rsidRPr="00254791"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(18) الاعلام للزركلي 6/184.   صلة تاريخ الطبري عريب بن سعد القرطبي/134  </w:t>
      </w:r>
    </w:p>
    <w:p w:rsidR="00254791" w:rsidRPr="00254791" w:rsidRDefault="00254791" w:rsidP="00B13A4F">
      <w:pPr>
        <w:pStyle w:val="a8"/>
        <w:bidi/>
        <w:ind w:left="265" w:hanging="265"/>
        <w:rPr>
          <w:rFonts w:ascii="Simplified Arabic" w:hAnsi="Simplified Arabic" w:cs="Simplified Arabic"/>
          <w:sz w:val="24"/>
          <w:szCs w:val="24"/>
          <w:lang w:bidi="ar-IQ"/>
        </w:rPr>
      </w:pPr>
      <w:r w:rsidRPr="00254791">
        <w:rPr>
          <w:rFonts w:ascii="Simplified Arabic" w:hAnsi="Simplified Arabic" w:cs="Simplified Arabic"/>
          <w:sz w:val="24"/>
          <w:szCs w:val="24"/>
          <w:rtl/>
          <w:lang w:bidi="ar-IQ"/>
        </w:rPr>
        <w:t xml:space="preserve">(19) طبقات الشافعية للآسنوي ، الشيخ جمال الدين عبد الرحيم بن الحسن (ت772هـ) تحقيق الدكتور عبد الله الجبوري، مطبعة الارشاد ،بغداد 2/375. </w:t>
      </w:r>
    </w:p>
    <w:p w:rsidR="00254791" w:rsidRPr="00254791" w:rsidRDefault="00254791" w:rsidP="00B13A4F">
      <w:pPr>
        <w:pStyle w:val="a8"/>
        <w:bidi/>
        <w:ind w:left="265" w:hanging="265"/>
        <w:rPr>
          <w:rFonts w:ascii="Simplified Arabic" w:hAnsi="Simplified Arabic" w:cs="Simplified Arabic"/>
          <w:sz w:val="24"/>
          <w:szCs w:val="24"/>
          <w:rtl/>
          <w:lang w:bidi="ar-IQ"/>
        </w:rPr>
      </w:pPr>
      <w:r w:rsidRPr="00254791">
        <w:rPr>
          <w:rFonts w:ascii="Simplified Arabic" w:hAnsi="Simplified Arabic" w:cs="Simplified Arabic"/>
          <w:sz w:val="24"/>
          <w:szCs w:val="24"/>
          <w:rtl/>
          <w:lang w:bidi="ar-IQ"/>
        </w:rPr>
        <w:t>(20) طبقات المفسرين للداودي شمس الدين محمد بن علي بن أحمد الداودي (ت945هـ) ط1 ، مكتبة وهبة ، شارع الجمهورية ، مطبعة الاستقلال الكبرى 1972م 2/51.</w:t>
      </w:r>
    </w:p>
    <w:p w:rsidR="00254791" w:rsidRPr="00254791" w:rsidRDefault="00254791" w:rsidP="00B13A4F">
      <w:pPr>
        <w:pStyle w:val="a8"/>
        <w:bidi/>
        <w:ind w:left="265" w:hanging="265"/>
        <w:rPr>
          <w:rFonts w:ascii="Simplified Arabic" w:hAnsi="Simplified Arabic" w:cs="Simplified Arabic"/>
          <w:sz w:val="24"/>
          <w:szCs w:val="24"/>
          <w:rtl/>
          <w:lang w:bidi="ar-IQ"/>
        </w:rPr>
      </w:pPr>
      <w:r w:rsidRPr="00254791">
        <w:rPr>
          <w:rFonts w:ascii="Simplified Arabic" w:hAnsi="Simplified Arabic" w:cs="Simplified Arabic"/>
          <w:sz w:val="24"/>
          <w:szCs w:val="24"/>
          <w:rtl/>
          <w:lang w:bidi="ar-IQ"/>
        </w:rPr>
        <w:t>(21) طبقات الشافعية لابن قاضي شهبة أبي بكر محمد بن عمر بن محمد (ت851هـ) ط اولى ، 1987م 1/98</w:t>
      </w:r>
    </w:p>
    <w:p w:rsidR="00254791" w:rsidRPr="00254791" w:rsidRDefault="00254791" w:rsidP="00B13A4F">
      <w:pPr>
        <w:pStyle w:val="a8"/>
        <w:bidi/>
        <w:ind w:left="265" w:hanging="265"/>
        <w:rPr>
          <w:rFonts w:ascii="Simplified Arabic" w:hAnsi="Simplified Arabic" w:cs="Simplified Arabic"/>
          <w:sz w:val="24"/>
          <w:szCs w:val="24"/>
          <w:rtl/>
          <w:lang w:bidi="ar-IQ"/>
        </w:rPr>
      </w:pPr>
      <w:r w:rsidRPr="00254791">
        <w:rPr>
          <w:rFonts w:ascii="Simplified Arabic" w:hAnsi="Simplified Arabic" w:cs="Simplified Arabic"/>
          <w:sz w:val="24"/>
          <w:szCs w:val="24"/>
          <w:rtl/>
          <w:lang w:bidi="ar-IQ"/>
        </w:rPr>
        <w:lastRenderedPageBreak/>
        <w:t>(22) طبقات الشافعية لابن هداية الله أبي بكر الحسيني (ت1014هـ) دائرة الآفاق الجديدة ، بيروت ، لبنان 1971م /59</w:t>
      </w:r>
    </w:p>
    <w:p w:rsidR="00254791" w:rsidRPr="00254791" w:rsidRDefault="00254791" w:rsidP="00B13A4F">
      <w:pPr>
        <w:pStyle w:val="a8"/>
        <w:bidi/>
        <w:ind w:left="265" w:hanging="265"/>
        <w:rPr>
          <w:rFonts w:ascii="Simplified Arabic" w:hAnsi="Simplified Arabic" w:cs="Simplified Arabic"/>
          <w:sz w:val="24"/>
          <w:szCs w:val="24"/>
          <w:lang w:bidi="ar-IQ"/>
        </w:rPr>
      </w:pPr>
      <w:r w:rsidRPr="00254791">
        <w:rPr>
          <w:rFonts w:ascii="Simplified Arabic" w:hAnsi="Simplified Arabic" w:cs="Simplified Arabic"/>
          <w:sz w:val="24"/>
          <w:szCs w:val="24"/>
          <w:rtl/>
          <w:lang w:bidi="ar-IQ"/>
        </w:rPr>
        <w:t>(23) هدية العارفين وأسماء المؤلفين للبغدادي إسماعيل باشا ، منشورات مكتبة المثنى ، بغداد 1955م 2/31</w:t>
      </w:r>
    </w:p>
    <w:p w:rsidR="00254791" w:rsidRPr="00254791" w:rsidRDefault="00254791" w:rsidP="00B13A4F">
      <w:pPr>
        <w:pStyle w:val="a8"/>
        <w:bidi/>
        <w:ind w:left="265" w:hanging="265"/>
        <w:rPr>
          <w:rFonts w:ascii="Simplified Arabic" w:hAnsi="Simplified Arabic" w:cs="Simplified Arabic"/>
          <w:sz w:val="24"/>
          <w:szCs w:val="24"/>
        </w:rPr>
      </w:pPr>
      <w:r w:rsidRPr="00254791">
        <w:rPr>
          <w:rFonts w:ascii="Simplified Arabic" w:hAnsi="Simplified Arabic" w:cs="Simplified Arabic"/>
          <w:sz w:val="24"/>
          <w:szCs w:val="24"/>
          <w:rtl/>
        </w:rPr>
        <w:t>(24) سورة طه الآيتان 27-28</w:t>
      </w:r>
    </w:p>
    <w:p w:rsidR="00254791" w:rsidRPr="00254791" w:rsidRDefault="00254791" w:rsidP="00B13A4F">
      <w:pPr>
        <w:pStyle w:val="a8"/>
        <w:bidi/>
        <w:ind w:left="265" w:hanging="265"/>
        <w:rPr>
          <w:rFonts w:ascii="Simplified Arabic" w:hAnsi="Simplified Arabic" w:cs="Simplified Arabic"/>
          <w:sz w:val="24"/>
          <w:szCs w:val="24"/>
        </w:rPr>
      </w:pPr>
      <w:r w:rsidRPr="00254791">
        <w:rPr>
          <w:rFonts w:ascii="Simplified Arabic" w:hAnsi="Simplified Arabic" w:cs="Simplified Arabic"/>
          <w:sz w:val="24"/>
          <w:szCs w:val="24"/>
          <w:rtl/>
        </w:rPr>
        <w:t>(25) سورة النساء آية 78</w:t>
      </w:r>
    </w:p>
    <w:p w:rsidR="00254791" w:rsidRPr="00254791" w:rsidRDefault="00254791" w:rsidP="00B13A4F">
      <w:pPr>
        <w:pStyle w:val="a8"/>
        <w:bidi/>
        <w:ind w:left="265" w:hanging="265"/>
        <w:rPr>
          <w:rFonts w:ascii="Simplified Arabic" w:hAnsi="Simplified Arabic" w:cs="Simplified Arabic"/>
          <w:sz w:val="24"/>
          <w:szCs w:val="24"/>
        </w:rPr>
      </w:pPr>
      <w:r w:rsidRPr="00254791">
        <w:rPr>
          <w:rFonts w:ascii="Simplified Arabic" w:hAnsi="Simplified Arabic" w:cs="Simplified Arabic"/>
          <w:sz w:val="24"/>
          <w:szCs w:val="24"/>
          <w:rtl/>
        </w:rPr>
        <w:t>(26) صحيح البخاري محمد بن اسماعيل أبو عبد الله البخاري الجعفي (ت 256هـ) دار طوق النجاة ، بغداد ط1 1422هـ 1/24</w:t>
      </w:r>
    </w:p>
    <w:p w:rsidR="00254791" w:rsidRPr="00254791"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(27)الانموذج في اصول الفقه للدكتور فاضل عبد الواحد عبد الرحمن ، مطبعة المعارف ، بغداد ط1 ، 1969/ 10-11</w:t>
      </w:r>
    </w:p>
    <w:p w:rsidR="00254791" w:rsidRPr="00254791" w:rsidRDefault="00254791" w:rsidP="00B13A4F">
      <w:pPr>
        <w:pStyle w:val="a8"/>
        <w:bidi/>
        <w:ind w:left="265" w:hanging="265"/>
        <w:rPr>
          <w:rFonts w:ascii="Simplified Arabic" w:hAnsi="Simplified Arabic" w:cs="Simplified Arabic"/>
          <w:sz w:val="24"/>
          <w:szCs w:val="24"/>
        </w:rPr>
      </w:pPr>
      <w:r w:rsidRPr="00254791">
        <w:rPr>
          <w:rFonts w:ascii="Simplified Arabic" w:hAnsi="Simplified Arabic" w:cs="Simplified Arabic"/>
          <w:sz w:val="24"/>
          <w:szCs w:val="24"/>
          <w:rtl/>
        </w:rPr>
        <w:t xml:space="preserve">(28) المدخل الفقهي العام ، للأستاذ مصطفى الزرقا ، مطبعة جامعة دمشق ، الطبعة السابعة / 1963م 2/941        </w:t>
      </w:r>
    </w:p>
    <w:p w:rsidR="00B13A4F"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 (29) القواعد الفقهية للشيخ أحمد علي الندوي /45. </w:t>
      </w:r>
      <w:r w:rsidRPr="00254791">
        <w:rPr>
          <w:rFonts w:ascii="Simplified Arabic" w:hAnsi="Simplified Arabic" w:cs="Simplified Arabic"/>
          <w:sz w:val="24"/>
          <w:szCs w:val="24"/>
          <w:rtl/>
        </w:rPr>
        <w:tab/>
        <w:t xml:space="preserve">                                                     </w:t>
      </w:r>
      <w:r w:rsidR="00B13A4F">
        <w:rPr>
          <w:rFonts w:ascii="Simplified Arabic" w:hAnsi="Simplified Arabic" w:cs="Simplified Arabic"/>
          <w:sz w:val="24"/>
          <w:szCs w:val="24"/>
          <w:rtl/>
        </w:rPr>
        <w:t xml:space="preserve">                              </w:t>
      </w:r>
    </w:p>
    <w:p w:rsidR="00B13A4F"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(30) حاشية البناني على شرح الجلال المحلى على جمع الجوامع ط1 ، مصر ، 1913م 2/290.</w:t>
      </w:r>
      <w:r w:rsidRPr="00254791">
        <w:rPr>
          <w:rFonts w:ascii="Simplified Arabic" w:hAnsi="Simplified Arabic" w:cs="Simplified Arabic"/>
          <w:sz w:val="24"/>
          <w:szCs w:val="24"/>
          <w:rtl/>
        </w:rPr>
        <w:tab/>
        <w:t xml:space="preserve">                                     </w:t>
      </w:r>
    </w:p>
    <w:p w:rsidR="00B13A4F" w:rsidRDefault="00254791" w:rsidP="00B13A4F">
      <w:pPr>
        <w:pStyle w:val="a8"/>
        <w:bidi/>
        <w:ind w:left="265" w:hanging="265"/>
        <w:rPr>
          <w:rFonts w:ascii="Simplified Arabic" w:hAnsi="Simplified Arabic" w:cs="Simplified Arabic"/>
          <w:sz w:val="24"/>
          <w:szCs w:val="24"/>
          <w:rtl/>
          <w:lang w:bidi="ar-IQ"/>
        </w:rPr>
      </w:pPr>
      <w:r w:rsidRPr="00254791">
        <w:rPr>
          <w:rFonts w:ascii="Simplified Arabic" w:hAnsi="Simplified Arabic" w:cs="Simplified Arabic"/>
          <w:sz w:val="24"/>
          <w:szCs w:val="24"/>
          <w:rtl/>
        </w:rPr>
        <w:t>(31) الأشباه والنظائر في النحو للسيوطي عبد الرحمن (ت911</w:t>
      </w:r>
      <w:r w:rsidRPr="00254791">
        <w:rPr>
          <w:rFonts w:ascii="Simplified Arabic" w:hAnsi="Simplified Arabic" w:cs="Simplified Arabic"/>
          <w:sz w:val="24"/>
          <w:szCs w:val="24"/>
          <w:rtl/>
          <w:lang w:bidi="ar-IQ"/>
        </w:rPr>
        <w:t xml:space="preserve">هـ)مطبوعات مجمع اللغة العربية في دمشق / تحقيق غازي مختار طليحات ،1/8.                                                                 </w:t>
      </w:r>
      <w:r w:rsidR="00B13A4F">
        <w:rPr>
          <w:rFonts w:ascii="Simplified Arabic" w:hAnsi="Simplified Arabic" w:cs="Simplified Arabic"/>
          <w:sz w:val="24"/>
          <w:szCs w:val="24"/>
          <w:rtl/>
          <w:lang w:bidi="ar-IQ"/>
        </w:rPr>
        <w:t xml:space="preserve">                               </w:t>
      </w:r>
    </w:p>
    <w:p w:rsidR="00B13A4F" w:rsidRDefault="00254791" w:rsidP="00B13A4F">
      <w:pPr>
        <w:pStyle w:val="a8"/>
        <w:bidi/>
        <w:ind w:left="265" w:hanging="265"/>
        <w:rPr>
          <w:rFonts w:ascii="Simplified Arabic" w:hAnsi="Simplified Arabic" w:cs="Simplified Arabic"/>
          <w:sz w:val="24"/>
          <w:szCs w:val="24"/>
          <w:rtl/>
          <w:lang w:bidi="ar-IQ"/>
        </w:rPr>
      </w:pPr>
      <w:r w:rsidRPr="00254791">
        <w:rPr>
          <w:rFonts w:ascii="Simplified Arabic" w:hAnsi="Simplified Arabic" w:cs="Simplified Arabic"/>
          <w:sz w:val="24"/>
          <w:szCs w:val="24"/>
          <w:rtl/>
          <w:lang w:bidi="ar-IQ"/>
        </w:rPr>
        <w:t>(32) جامع الترمذي شرح تحفة الأحوذي للإمام عبد الرحمن بن عبد الرحيم المباركفوري (ت1352هـ) دار الحديث القاهرة 5/122 رقم الحديث 1728.</w:t>
      </w:r>
      <w:r w:rsidRPr="00254791">
        <w:rPr>
          <w:rFonts w:ascii="Simplified Arabic" w:hAnsi="Simplified Arabic" w:cs="Simplified Arabic"/>
          <w:sz w:val="24"/>
          <w:szCs w:val="24"/>
          <w:rtl/>
          <w:lang w:bidi="ar-IQ"/>
        </w:rPr>
        <w:tab/>
        <w:t xml:space="preserve">                                                                                                                                        </w:t>
      </w:r>
    </w:p>
    <w:p w:rsidR="00B13A4F" w:rsidRDefault="00254791" w:rsidP="00B13A4F">
      <w:pPr>
        <w:pStyle w:val="a8"/>
        <w:bidi/>
        <w:ind w:left="265" w:hanging="265"/>
        <w:rPr>
          <w:rFonts w:ascii="Simplified Arabic" w:hAnsi="Simplified Arabic" w:cs="Simplified Arabic"/>
          <w:sz w:val="24"/>
          <w:szCs w:val="24"/>
          <w:rtl/>
          <w:lang w:bidi="ar-IQ"/>
        </w:rPr>
      </w:pPr>
      <w:r w:rsidRPr="00254791">
        <w:rPr>
          <w:rFonts w:ascii="Simplified Arabic" w:hAnsi="Simplified Arabic" w:cs="Simplified Arabic"/>
          <w:sz w:val="24"/>
          <w:szCs w:val="24"/>
          <w:rtl/>
          <w:lang w:bidi="ar-IQ"/>
        </w:rPr>
        <w:t xml:space="preserve">(33) كتاب الآثار لأبي يوسف، يعقوب بن إبراهيم الأنصاري (ت182هـ)ط1تحقيق ابو الوفا الأفغاني ، مطبعة الإستقامة /232 والمَسك  بالفتح يعني الجِلد .  </w:t>
      </w:r>
      <w:r w:rsidRPr="00254791">
        <w:rPr>
          <w:rFonts w:ascii="Simplified Arabic" w:hAnsi="Simplified Arabic" w:cs="Simplified Arabic"/>
          <w:sz w:val="24"/>
          <w:szCs w:val="24"/>
          <w:rtl/>
          <w:lang w:bidi="ar-IQ"/>
        </w:rPr>
        <w:tab/>
        <w:t xml:space="preserve">                                                                                                               </w:t>
      </w:r>
    </w:p>
    <w:p w:rsidR="00254791" w:rsidRPr="00254791"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lang w:bidi="ar-IQ"/>
        </w:rPr>
        <w:t>(34) النظرية العامة للمعاملات في الشريعة الإسلامية أ.د أبو سنه، مطبعة دار التأليف مصر ، 1967م/44</w:t>
      </w:r>
    </w:p>
    <w:p w:rsidR="00254791" w:rsidRPr="00254791" w:rsidRDefault="00254791" w:rsidP="00B13A4F">
      <w:pPr>
        <w:pStyle w:val="a8"/>
        <w:bidi/>
        <w:ind w:left="265" w:hanging="265"/>
        <w:rPr>
          <w:rFonts w:ascii="Simplified Arabic" w:hAnsi="Simplified Arabic" w:cs="Simplified Arabic"/>
          <w:sz w:val="24"/>
          <w:szCs w:val="24"/>
          <w:rtl/>
          <w:lang w:bidi="ar-IQ"/>
        </w:rPr>
      </w:pPr>
      <w:r w:rsidRPr="00254791">
        <w:rPr>
          <w:rFonts w:ascii="Simplified Arabic" w:hAnsi="Simplified Arabic" w:cs="Simplified Arabic"/>
          <w:sz w:val="24"/>
          <w:szCs w:val="24"/>
          <w:rtl/>
          <w:lang w:bidi="ar-IQ"/>
        </w:rPr>
        <w:t>(35) القواعد الفقهية احمد علي الندوي /103</w:t>
      </w:r>
    </w:p>
    <w:p w:rsidR="00254791" w:rsidRPr="00254791" w:rsidRDefault="00254791" w:rsidP="00B13A4F">
      <w:pPr>
        <w:pStyle w:val="a8"/>
        <w:bidi/>
        <w:ind w:left="265" w:hanging="265"/>
        <w:rPr>
          <w:rFonts w:ascii="Simplified Arabic" w:hAnsi="Simplified Arabic" w:cs="Simplified Arabic"/>
          <w:sz w:val="24"/>
          <w:szCs w:val="24"/>
          <w:rtl/>
          <w:lang w:bidi="ar-IQ"/>
        </w:rPr>
      </w:pPr>
      <w:r w:rsidRPr="00254791">
        <w:rPr>
          <w:rFonts w:ascii="Simplified Arabic" w:hAnsi="Simplified Arabic" w:cs="Simplified Arabic"/>
          <w:sz w:val="24"/>
          <w:szCs w:val="24"/>
          <w:rtl/>
          <w:lang w:bidi="ar-IQ"/>
        </w:rPr>
        <w:t>(36)القواعد الفقهية لآية الله العظمى السيد ميرزا حسن الموسوي البجنوردي (ت1396م )، تحقيق محمد حسن الداريستي ومهدي المهريزي ، قم ، إيران ، مطبعة الهادي ط1 1/13.</w:t>
      </w:r>
    </w:p>
    <w:p w:rsidR="00B13A4F"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(37) سورة الأعراف الآية 199 .                                                                                               </w:t>
      </w:r>
    </w:p>
    <w:p w:rsidR="00254791" w:rsidRPr="00254791"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(38) الجامع لإحكام القرآن الكريم لابي عبد الله محمد بن أحمد الأنصاري القرطبي ، دار الحديث ، القاهرة 7/296 .     </w:t>
      </w:r>
    </w:p>
    <w:p w:rsidR="00B13A4F" w:rsidRDefault="007672D8"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 </w:t>
      </w:r>
      <w:r w:rsidR="00254791" w:rsidRPr="00254791">
        <w:rPr>
          <w:rFonts w:ascii="Simplified Arabic" w:hAnsi="Simplified Arabic" w:cs="Simplified Arabic"/>
          <w:sz w:val="24"/>
          <w:szCs w:val="24"/>
          <w:rtl/>
        </w:rPr>
        <w:t xml:space="preserve">(39) اعلام الموقعين عن رب العالمين لابن قيم الجوزية / دار الحديث القاهرة / 2006م 1/333 .                         </w:t>
      </w:r>
    </w:p>
    <w:p w:rsidR="00254791" w:rsidRPr="00254791"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lastRenderedPageBreak/>
        <w:t>(40) سنن ابن ماجة ابي عبد الله محمد بن يزيد القزويني (ت275هـ) دار المعرفة ، بيروت ، لبنان 4/440.</w:t>
      </w:r>
    </w:p>
    <w:p w:rsidR="006D753A"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(41) صحيح مسلم بشرح النووي للامام محي الدين ابي زكريا يحيى بن شرف النووي (ت676هـ) دار المنار للنشر والتوزيع 11/221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(42) صحيح البخاري بشرح فتح الباري لابن حجر العسقلاني (ت852هـ) ط3 دار السلام /الرياض ودار الفيحاء / دمشق 2000م ، 5/400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(43) صحيح مسلم بشرح النووي 16/ 93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(44) المصدر السابق 16 / 156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(45) صحيح البخاري بشرح فتح الباري لابن حجر 13/128، وينظر فروع الكافي للامام الكليني محمد بن يعقوب ، الاميرة للطباعة والنشر ، بيروت ،لبنان ط1، 2008م  5/764                                                                      </w:t>
      </w:r>
    </w:p>
    <w:p w:rsidR="006D753A" w:rsidRDefault="00254791" w:rsidP="006D753A">
      <w:pPr>
        <w:pStyle w:val="a8"/>
        <w:bidi/>
        <w:ind w:left="265" w:hanging="265"/>
        <w:rPr>
          <w:rFonts w:ascii="Simplified Arabic" w:hAnsi="Simplified Arabic" w:cs="Simplified Arabic"/>
          <w:sz w:val="24"/>
          <w:szCs w:val="24"/>
          <w:rtl/>
          <w:lang w:bidi="ar-IQ"/>
        </w:rPr>
      </w:pPr>
      <w:r w:rsidRPr="00254791">
        <w:rPr>
          <w:rFonts w:ascii="Simplified Arabic" w:hAnsi="Simplified Arabic" w:cs="Simplified Arabic"/>
          <w:sz w:val="24"/>
          <w:szCs w:val="24"/>
          <w:rtl/>
        </w:rPr>
        <w:t xml:space="preserve">(46) </w:t>
      </w:r>
      <w:r w:rsidRPr="00254791">
        <w:rPr>
          <w:rFonts w:ascii="Simplified Arabic" w:hAnsi="Simplified Arabic" w:cs="Simplified Arabic"/>
          <w:sz w:val="24"/>
          <w:szCs w:val="24"/>
          <w:rtl/>
          <w:lang w:bidi="ar-IQ"/>
        </w:rPr>
        <w:t xml:space="preserve">سنن ابن ماجة 3/37                                                                                                                              </w:t>
      </w:r>
    </w:p>
    <w:p w:rsidR="00254791" w:rsidRPr="00254791"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lang w:bidi="ar-IQ"/>
        </w:rPr>
        <w:t>(47) القواعد الفقهية ، ثلاثون قاعدة فقهية عامة في مختلف النواحي الفقهية ، للشيخ ناصر مكارم الشيرازي ، مدرسة الإمام علي (</w:t>
      </w:r>
      <w:r w:rsidRPr="00254791">
        <w:rPr>
          <w:rFonts w:ascii="Simplified Arabic" w:hAnsi="Simplified Arabic" w:cs="Simplified Arabic"/>
          <w:sz w:val="24"/>
          <w:szCs w:val="24"/>
        </w:rPr>
        <w:sym w:font="AGA Arabesque" w:char="F075"/>
      </w:r>
      <w:r w:rsidRPr="00254791">
        <w:rPr>
          <w:rFonts w:ascii="Simplified Arabic" w:hAnsi="Simplified Arabic" w:cs="Simplified Arabic"/>
          <w:sz w:val="24"/>
          <w:szCs w:val="24"/>
          <w:rtl/>
        </w:rPr>
        <w:t>) ط3 1/ 26-27،وينظر القواعد الفقهية للشيخ أحمد علي الندوي 278 وما بعدها .</w:t>
      </w:r>
    </w:p>
    <w:p w:rsidR="006D753A" w:rsidRDefault="007672D8"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 </w:t>
      </w:r>
      <w:r w:rsidR="00254791" w:rsidRPr="00254791">
        <w:rPr>
          <w:rFonts w:ascii="Simplified Arabic" w:hAnsi="Simplified Arabic" w:cs="Simplified Arabic"/>
          <w:sz w:val="24"/>
          <w:szCs w:val="24"/>
          <w:rtl/>
        </w:rPr>
        <w:t xml:space="preserve">(48) الإقناع لإبن منذر 1/47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(49) المصدر نفسه  1/238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(50) المصدر نفسه 1/ 263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(51) المصدر نفسه 1/ 267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(52) المصدر نفسه 1/ 452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(53) المصدر نفسه 1/ 455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(54) المصدر نفسه 1/ 482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(55) المصدر نفسه 1/ 488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(56) المصدر نفسه 1/ 496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(57) المصدر نفسه 1/510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(58) المصدر نفسه 1/ 516                                                                                                                         </w:t>
      </w:r>
    </w:p>
    <w:p w:rsidR="00254791" w:rsidRPr="00254791"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(59) المصدر نفسه 1/ 557</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(60) المصدر السابق 1/ 585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(61) المصدر نفسه 1/ 623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(62) المصدر نفسه 1/ 626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lastRenderedPageBreak/>
        <w:t xml:space="preserve">(63) المصدر نفسه 1/ 628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(64) المصدر نفسه 1/ 628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(65) المصدر نفسه 1/ 628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(66) المصدر نفسه 1/ 632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(67) المصدر نفسه 1/ 667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(68) المصدر نفسه 1/ 997 وما بعدها                                                                                       </w:t>
      </w:r>
    </w:p>
    <w:p w:rsidR="00254791" w:rsidRPr="00254791"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(69) المصدر نفسه 1/ 717</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(70) الأشباه والنظائر في فروع فقه الشافعية للسيوطي عبد الرحمن (ت911هـ) دار الكتب العلمية /51 .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(71) سنن ابن ماجة 1/171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(72) الإقناع لابن المنذر 1/47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(73) سنن ابن ماجة 1/ 388-389                                                                                                                                   </w:t>
      </w:r>
    </w:p>
    <w:p w:rsidR="00254791" w:rsidRPr="00254791"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(74) الاقناع لابن المنذر1/98-99</w:t>
      </w:r>
    </w:p>
    <w:p w:rsidR="006D753A"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(75) صحيح البخاري 1/19.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(76) جامع الترمذي بشرح تحفه الأحوذي 6/385.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(77) صحيح البخاري 1/34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(78) الإقناع لابن المنذر 1/392.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(79) سنن ابن ماجة 1/181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(80) الإقناع لابن المنذر 1/552-553                                                                                             </w:t>
      </w:r>
    </w:p>
    <w:p w:rsidR="00254791" w:rsidRPr="00254791"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(81) صحيح مسلم بشرح النووي 7/140</w:t>
      </w:r>
    </w:p>
    <w:p w:rsidR="006D753A"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(82) جامع سنن الترمذي بشرح تحفة الاحوذي 3/518.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(83) سنن ابن ماجة 3/89.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(84) الإقناع لإبن المنذر 1/556-557 .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(85) سنن ابن ماجه 3/55-56.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(86) الاقناع لابن المنذر 1/632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(87) سنن ابن ماجة 3/55                                                                                                                                   </w:t>
      </w:r>
    </w:p>
    <w:p w:rsidR="00254791" w:rsidRPr="00254791"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(88) الاشباه والنظائر في فروع فقه الشافعية  للسيوطي /84         </w:t>
      </w:r>
    </w:p>
    <w:p w:rsidR="006D753A" w:rsidRDefault="00254791" w:rsidP="00B13A4F">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(89) سنن النسائي 8/301 .                                                                                                     </w:t>
      </w:r>
    </w:p>
    <w:p w:rsidR="00254791" w:rsidRPr="00254791"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(90) جامع الترمذي 5/283 رقم الحديث 1866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(91) الإقناع لابن المنذر 1/565 وما بعدها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lastRenderedPageBreak/>
        <w:t xml:space="preserve">(92) الفقاع شراب يتخذ من الشعير سمي لما يعلوه من الزبد ، ينظر المفردات في غريب القرآن 399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(93) الاقناع لابن المنذر 1/ 510                                                                                                </w:t>
      </w:r>
    </w:p>
    <w:p w:rsidR="006D753A"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 xml:space="preserve">(94) صحيح البخاري 8/112                                                                                                       </w:t>
      </w:r>
    </w:p>
    <w:p w:rsidR="00254791" w:rsidRPr="00254791" w:rsidRDefault="00254791" w:rsidP="006D753A">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(95) سورة المنافقين الآيتان 1-2</w:t>
      </w:r>
    </w:p>
    <w:p w:rsidR="009049F8" w:rsidRDefault="00254791" w:rsidP="009049F8">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w:t>
      </w:r>
      <w:r w:rsidR="009049F8">
        <w:rPr>
          <w:rFonts w:ascii="Simplified Arabic" w:hAnsi="Simplified Arabic" w:cs="Simplified Arabic" w:hint="cs"/>
          <w:sz w:val="24"/>
          <w:szCs w:val="24"/>
          <w:rtl/>
        </w:rPr>
        <w:t>96</w:t>
      </w:r>
      <w:r w:rsidRPr="00254791">
        <w:rPr>
          <w:rFonts w:ascii="Simplified Arabic" w:hAnsi="Simplified Arabic" w:cs="Simplified Arabic"/>
          <w:sz w:val="24"/>
          <w:szCs w:val="24"/>
          <w:rtl/>
        </w:rPr>
        <w:t xml:space="preserve">) صحيح البخاري 5/19                                                                                                         </w:t>
      </w:r>
    </w:p>
    <w:p w:rsidR="00254791" w:rsidRPr="00254791" w:rsidRDefault="00254791" w:rsidP="009049F8">
      <w:pPr>
        <w:pStyle w:val="a8"/>
        <w:bidi/>
        <w:ind w:left="265" w:hanging="265"/>
        <w:rPr>
          <w:rFonts w:ascii="Simplified Arabic" w:hAnsi="Simplified Arabic" w:cs="Simplified Arabic"/>
          <w:sz w:val="24"/>
          <w:szCs w:val="24"/>
          <w:rtl/>
        </w:rPr>
      </w:pPr>
      <w:r w:rsidRPr="00254791">
        <w:rPr>
          <w:rFonts w:ascii="Simplified Arabic" w:hAnsi="Simplified Arabic" w:cs="Simplified Arabic"/>
          <w:sz w:val="24"/>
          <w:szCs w:val="24"/>
          <w:rtl/>
        </w:rPr>
        <w:t>(</w:t>
      </w:r>
      <w:r w:rsidR="009049F8">
        <w:rPr>
          <w:rFonts w:ascii="Simplified Arabic" w:hAnsi="Simplified Arabic" w:cs="Simplified Arabic" w:hint="cs"/>
          <w:sz w:val="24"/>
          <w:szCs w:val="24"/>
          <w:rtl/>
        </w:rPr>
        <w:t>97</w:t>
      </w:r>
      <w:r w:rsidRPr="00254791">
        <w:rPr>
          <w:rFonts w:ascii="Simplified Arabic" w:hAnsi="Simplified Arabic" w:cs="Simplified Arabic"/>
          <w:sz w:val="24"/>
          <w:szCs w:val="24"/>
          <w:rtl/>
        </w:rPr>
        <w:t>) الإقناع لإبن المنذر 1/586</w:t>
      </w:r>
    </w:p>
    <w:p w:rsidR="00254791" w:rsidRPr="008D74F7" w:rsidRDefault="00254791" w:rsidP="00254791">
      <w:pPr>
        <w:bidi/>
        <w:spacing w:line="360" w:lineRule="auto"/>
        <w:jc w:val="both"/>
        <w:rPr>
          <w:sz w:val="28"/>
          <w:szCs w:val="28"/>
          <w:rtl/>
        </w:rPr>
      </w:pPr>
    </w:p>
    <w:p w:rsidR="008D74F7" w:rsidRPr="008D74F7" w:rsidRDefault="008D74F7" w:rsidP="008D74F7">
      <w:pPr>
        <w:bidi/>
        <w:jc w:val="center"/>
        <w:rPr>
          <w:b/>
          <w:bCs/>
          <w:sz w:val="28"/>
          <w:szCs w:val="28"/>
          <w:rtl/>
        </w:rPr>
      </w:pPr>
      <w:r w:rsidRPr="008D74F7">
        <w:rPr>
          <w:rFonts w:hint="cs"/>
          <w:b/>
          <w:bCs/>
          <w:sz w:val="28"/>
          <w:szCs w:val="28"/>
          <w:rtl/>
        </w:rPr>
        <w:t>المصادر بعد القرآن الكريم</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الاشباه والنظائر في النحو للسيوطي جلال الدين عبد الرحمن(ت911هـ) دار الكتب العلمية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بيروت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لبنان.</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الاشباه والنظائر قي قواعد وفروع فقه الشافعية للسيوطي جلال الدين عبد الرحمن (ت911هـ) دار الكتب العلمية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بيروت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لبنان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Pr>
      </w:pPr>
      <w:r w:rsidRPr="009049F8">
        <w:rPr>
          <w:rFonts w:ascii="Simplified Arabic" w:hAnsi="Simplified Arabic" w:cs="Simplified Arabic"/>
          <w:sz w:val="26"/>
          <w:szCs w:val="26"/>
          <w:rtl/>
        </w:rPr>
        <w:t xml:space="preserve">اعلام الوقعين عن رب العالمين لإبن القيم الجوزية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دار الحديث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القاهرة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2006م</w:t>
      </w:r>
      <w:r w:rsidRPr="009049F8">
        <w:rPr>
          <w:rFonts w:ascii="Simplified Arabic" w:hAnsi="Simplified Arabic" w:cs="Simplified Arabic"/>
          <w:sz w:val="26"/>
          <w:szCs w:val="26"/>
          <w:rtl/>
          <w:lang w:bidi="ar-IQ"/>
        </w:rPr>
        <w:t xml:space="preserve">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الاعلام للزركلي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خير الدين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بن محمود بن علي بن فارس (ت1396هـ) دار العلم للملايين ط15 2002م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الانموذج في اصول الفقه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للدكتور فاضل عبد الواحد عبد الرحمن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مطبعة المعارف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بغداد ط1 1969م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تاج العروس من جواهر القاموس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محمد مرتضى الزبيدي (ت1205هـ) الطبعة الثانية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مجموعة من المحققين ، الناشر دار الهداية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تاريخ الادب العربي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كارل بروكلمان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دار المعارف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مصر ط2 نقله الى العربية الدكتور عبد الحليم النجار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تذكرة الحفاظ للذهبي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الطبعة الثالثة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1955م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مطبعة مجلس دائرة المعارف النعمانية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الهند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التعريفات للجرجاني علي بن محمد (ت816هـ) ط أولى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بيروت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دار الكتب العلمية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تهذيب الاسماء واللغات للنووي ابو زكريا يحيى بن شرف (ت676هـ) مطبعة دار المعارف المنيرية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lastRenderedPageBreak/>
        <w:t xml:space="preserve">جامع الترمذي شرح تحفة الاحوذي للامام عبد الرحمن بن عبد الرحيم المباركفوري (ت1352هـ) دار الحديث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القاهرة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الجامع لاحكام القرآن للقرطبي ابي عبد الله محمد بن احمد الانصاري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دار الحديث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القاهرة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جمل العلم والعمل للامام ابي القاسم علي بن الحسين المرتضى (ت435هـ) تحقيق رشيد الصفار ط1 1967م مطبعة النعمان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النجف الاشرف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حاشية البتاني على شرح الجلال المحلى على جمع الجوامع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ط1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مصر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1913م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Pr>
      </w:pPr>
      <w:r w:rsidRPr="009049F8">
        <w:rPr>
          <w:rFonts w:ascii="Simplified Arabic" w:hAnsi="Simplified Arabic" w:cs="Simplified Arabic"/>
          <w:sz w:val="26"/>
          <w:szCs w:val="26"/>
          <w:rtl/>
        </w:rPr>
        <w:t xml:space="preserve">سنن ابن ماجة ابي عبد الله محمد بن يزيد القزويني (ت275هـ) دار المعرفة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بيروت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لبنان.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سنن النسائي ، أبو عبد الرحمن ابن شعيب (ت 303هـ) تحقيق د. عبد الغفار سليمان البنداري وسيد كسروي حسن ، طبعة دار الكتب العلمية ، بيروت 1411هـ .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صحيح البخاري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محمد بن اسماعيل ابو عبد الله (ت256هـ) دار طوق النجاة ط1 1422هـ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صحيح البخاري في شرح فتح الباري لابن حجر العسقلاني (ت852هـ) ط3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دار السلام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الرياض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ودار القماء دمشق 2000م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صحيح مسلم بشرح النووي للامام ابي زكر</w:t>
      </w:r>
      <w:bookmarkStart w:id="0" w:name="_GoBack"/>
      <w:bookmarkEnd w:id="0"/>
      <w:r w:rsidRPr="009049F8">
        <w:rPr>
          <w:rFonts w:ascii="Simplified Arabic" w:hAnsi="Simplified Arabic" w:cs="Simplified Arabic"/>
          <w:sz w:val="26"/>
          <w:szCs w:val="26"/>
          <w:rtl/>
        </w:rPr>
        <w:t>يا يحيى بن شرف النووي (ت676هـ) دار النار للنشر والتوزيع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صلة تاريخ الطبري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لعريب بن سعد القرطبي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طبقات الحفاظ للسيوطي جلال الدين عبد الرحمن (ت911هـ) تحقيق علي محمد عمر مطبعة الاستقلال الكبرى ط1 /1972م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طبقات الشافعية لابن قاضي شهبة ابي بكر محمد بن عمر بن محمد (ت851هـ) ط1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1987م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طبقات الشافعية لابن هداية الله ابي بكر الحسيني (1014هـ) دائرة الافاق الجديدة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بيروت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لبنان 1971م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طبقات الشافعية للاسنوي الشيخ جمال الدين عبد الرحيم بن الحسن الاسنوي (ت772هـ) تحقيق د عبد الله الجبوري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مكتبة الإرشاد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بغداد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lastRenderedPageBreak/>
        <w:t xml:space="preserve">طبقات الشافعية للشيرازي ابو اسحق (ت476هـ) تحقيق د احسان عباس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دار الرائد العربي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بيروت لبنان 1970م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طبقات المفسرين للداودي و شمس الدين محمد بن علي ابن احمد (ت945هـ) ط1 مكتبة وهبة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شارع الجمهورية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مطبعة الاستقلال الكبرى 1972م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ظهر الاسلام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احمد امين- الطبعة الثالثة – مكتبة النهضة المصرية 1945م .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فروع الكافي للكليني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محمد بن يعقوب(ت329هـ)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الاميرة للطباعة والنشر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بيروت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لبنان ط1 2008م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القواعد الفقهية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مفهومها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نشاتها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تطورها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دراسة مؤلفاتها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ادلتها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مهمتها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تطبيقاتها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علي احمد الندوي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دار القلم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دمشق 1994م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القواعد الفقهية ثلاثون قاعدة فقهية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عامة في مختلف ابواب الفقه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للشيخ ناصر مكارم الشيرازي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مدرسة الامام علي (</w:t>
      </w:r>
      <w:r w:rsidRPr="009049F8">
        <w:rPr>
          <w:rFonts w:ascii="Simplified Arabic" w:hAnsi="Simplified Arabic" w:cs="Simplified Arabic"/>
          <w:sz w:val="26"/>
          <w:szCs w:val="26"/>
        </w:rPr>
        <w:sym w:font="AGA Arabesque" w:char="F075"/>
      </w:r>
      <w:r w:rsidRPr="009049F8">
        <w:rPr>
          <w:rFonts w:ascii="Simplified Arabic" w:hAnsi="Simplified Arabic" w:cs="Simplified Arabic"/>
          <w:sz w:val="26"/>
          <w:szCs w:val="26"/>
          <w:rtl/>
        </w:rPr>
        <w:t>) ط /3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القواعد الفقهية لآية الله العظمى السيد حسن الموسوي البجنوردي تحقيق محمد حسن الداريستي ومهدي المهريزي مطبعة الهادي ط اولى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قم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ايران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كتاب الآثار لابي يوسف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يعقوب بن ابراهيم الانصاري (ت182هـ) ط1 تحقيق ابو الوفا الافغاني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مطبعة الاستقامة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كشاف اصلاحات الفنون للتهانوي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محمد بن علي (ت1185هـ) طبعة بيروت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المدخل الفقهي العام للاستاذ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مصطفى الزرقا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مطبعة جامعة دمشق ط7  1963م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معجم البلدان للحموي ابي عبد الله ياقوت بن عبد الله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مطبعة طهران 1959م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معجم المؤلفين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عمر رضا كحالة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مطبعة الترقي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دمشق 1959م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المفردات في غريب القرآن لابي القاسم الحسين بن حمد المعروف بالراغب الاصفهاني (ت425هـ) دار احياء التراث العربي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بيروت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لبنان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النظريات العامة للمعاملات في الشريعة الاسلامية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أ.د أبو سنه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مطبعة دار التأليف مصر 1967م .</w:t>
      </w:r>
    </w:p>
    <w:p w:rsidR="008D74F7" w:rsidRPr="009049F8" w:rsidRDefault="008D74F7" w:rsidP="009049F8">
      <w:pPr>
        <w:pStyle w:val="a8"/>
        <w:numPr>
          <w:ilvl w:val="0"/>
          <w:numId w:val="15"/>
        </w:numPr>
        <w:bidi/>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هدية العارفين واسماء المؤلفين للبغدادي اسماعيل باشا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استانبول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منشورات مكتبة المثنى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بغداد 1955م .</w:t>
      </w:r>
    </w:p>
    <w:p w:rsidR="008D74F7" w:rsidRPr="009049F8" w:rsidRDefault="008D74F7" w:rsidP="009049F8">
      <w:pPr>
        <w:pStyle w:val="a8"/>
        <w:numPr>
          <w:ilvl w:val="0"/>
          <w:numId w:val="15"/>
        </w:numPr>
        <w:bidi/>
        <w:spacing w:line="360" w:lineRule="auto"/>
        <w:ind w:left="407" w:hanging="425"/>
        <w:jc w:val="both"/>
        <w:rPr>
          <w:rFonts w:ascii="Simplified Arabic" w:hAnsi="Simplified Arabic" w:cs="Simplified Arabic"/>
          <w:sz w:val="26"/>
          <w:szCs w:val="26"/>
          <w:rtl/>
        </w:rPr>
      </w:pPr>
      <w:r w:rsidRPr="009049F8">
        <w:rPr>
          <w:rFonts w:ascii="Simplified Arabic" w:hAnsi="Simplified Arabic" w:cs="Simplified Arabic"/>
          <w:sz w:val="26"/>
          <w:szCs w:val="26"/>
          <w:rtl/>
        </w:rPr>
        <w:t xml:space="preserve">وفيات الاعيان  وانباء ابناء الزمان </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احمد بن ابي بكر بن خلكان (ت681هـ) دار صادر</w:t>
      </w:r>
      <w:r w:rsidR="00115CD9" w:rsidRPr="009049F8">
        <w:rPr>
          <w:rFonts w:ascii="Simplified Arabic" w:hAnsi="Simplified Arabic" w:cs="Simplified Arabic"/>
          <w:sz w:val="26"/>
          <w:szCs w:val="26"/>
          <w:rtl/>
        </w:rPr>
        <w:t>،</w:t>
      </w:r>
      <w:r w:rsidRPr="009049F8">
        <w:rPr>
          <w:rFonts w:ascii="Simplified Arabic" w:hAnsi="Simplified Arabic" w:cs="Simplified Arabic"/>
          <w:sz w:val="26"/>
          <w:szCs w:val="26"/>
          <w:rtl/>
        </w:rPr>
        <w:t xml:space="preserve"> بيروت . </w:t>
      </w:r>
    </w:p>
    <w:sectPr w:rsidR="008D74F7" w:rsidRPr="009049F8" w:rsidSect="005E1160">
      <w:headerReference w:type="default" r:id="rId8"/>
      <w:footerReference w:type="default" r:id="rId9"/>
      <w:pgSz w:w="10319" w:h="14571" w:code="13"/>
      <w:pgMar w:top="1080" w:right="1229" w:bottom="1440" w:left="1170" w:header="708" w:footer="708" w:gutter="0"/>
      <w:pgNumType w:start="24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8D" w:rsidRDefault="0097638D">
      <w:pPr>
        <w:spacing w:after="0" w:line="240" w:lineRule="auto"/>
      </w:pPr>
      <w:r>
        <w:separator/>
      </w:r>
    </w:p>
  </w:endnote>
  <w:endnote w:type="continuationSeparator" w:id="0">
    <w:p w:rsidR="0097638D" w:rsidRDefault="0097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247B" w:usb2="00000001"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60" w:rsidRDefault="005E1160" w:rsidP="005E1160">
    <w:pPr>
      <w:pStyle w:val="a7"/>
      <w:rPr>
        <w:rFonts w:hint="cs"/>
        <w:rtl/>
        <w:lang w:bidi="ar-IQ"/>
      </w:rPr>
    </w:pPr>
    <w:r>
      <w:rPr>
        <w:noProof/>
      </w:rPr>
      <mc:AlternateContent>
        <mc:Choice Requires="wps">
          <w:drawing>
            <wp:anchor distT="0" distB="0" distL="114300" distR="114300" simplePos="0" relativeHeight="251660800" behindDoc="0" locked="0" layoutInCell="1" allowOverlap="1" wp14:anchorId="0CB55220" wp14:editId="231C49ED">
              <wp:simplePos x="0" y="0"/>
              <wp:positionH relativeFrom="page">
                <wp:posOffset>2914015</wp:posOffset>
              </wp:positionH>
              <wp:positionV relativeFrom="page">
                <wp:posOffset>8682990</wp:posOffset>
              </wp:positionV>
              <wp:extent cx="588010" cy="238760"/>
              <wp:effectExtent l="19050" t="19050" r="21590" b="27940"/>
              <wp:wrapNone/>
              <wp:docPr id="556" name="قوس متوسط مزدوج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8010" cy="238760"/>
                      </a:xfrm>
                      <a:prstGeom prst="bracketPair">
                        <a:avLst>
                          <a:gd name="adj" fmla="val 16667"/>
                        </a:avLst>
                      </a:prstGeom>
                      <a:solidFill>
                        <a:srgbClr val="FFFFFF"/>
                      </a:solidFill>
                      <a:ln w="28575">
                        <a:solidFill>
                          <a:srgbClr val="808080"/>
                        </a:solidFill>
                        <a:round/>
                        <a:headEnd/>
                        <a:tailEnd/>
                      </a:ln>
                    </wps:spPr>
                    <wps:txbx>
                      <w:txbxContent>
                        <w:p w:rsidR="005E1160" w:rsidRPr="005E1160" w:rsidRDefault="005E1160" w:rsidP="005E1160">
                          <w:pPr>
                            <w:bidi/>
                            <w:jc w:val="center"/>
                            <w:rPr>
                              <w:rFonts w:ascii="Simplified Arabic" w:hAnsi="Simplified Arabic" w:cs="Simplified Arabic"/>
                              <w:b/>
                              <w:bCs/>
                              <w:sz w:val="28"/>
                              <w:szCs w:val="28"/>
                            </w:rPr>
                          </w:pPr>
                          <w:r w:rsidRPr="005E1160">
                            <w:rPr>
                              <w:rFonts w:ascii="Simplified Arabic" w:hAnsi="Simplified Arabic" w:cs="Simplified Arabic"/>
                              <w:b/>
                              <w:bCs/>
                              <w:sz w:val="28"/>
                              <w:szCs w:val="28"/>
                            </w:rPr>
                            <w:fldChar w:fldCharType="begin"/>
                          </w:r>
                          <w:r w:rsidRPr="005E1160">
                            <w:rPr>
                              <w:rFonts w:ascii="Simplified Arabic" w:hAnsi="Simplified Arabic" w:cs="Simplified Arabic"/>
                              <w:b/>
                              <w:bCs/>
                              <w:sz w:val="28"/>
                              <w:szCs w:val="28"/>
                            </w:rPr>
                            <w:instrText>PAGE    \* MERGEFORMAT</w:instrText>
                          </w:r>
                          <w:r w:rsidRPr="005E1160">
                            <w:rPr>
                              <w:rFonts w:ascii="Simplified Arabic" w:hAnsi="Simplified Arabic" w:cs="Simplified Arabic"/>
                              <w:b/>
                              <w:bCs/>
                              <w:sz w:val="28"/>
                              <w:szCs w:val="28"/>
                            </w:rPr>
                            <w:fldChar w:fldCharType="separate"/>
                          </w:r>
                          <w:r w:rsidRPr="005E1160">
                            <w:rPr>
                              <w:rFonts w:ascii="Simplified Arabic" w:hAnsi="Simplified Arabic" w:cs="Simplified Arabic"/>
                              <w:b/>
                              <w:bCs/>
                              <w:noProof/>
                              <w:sz w:val="28"/>
                              <w:szCs w:val="28"/>
                              <w:rtl/>
                              <w:lang w:val="ar-SA"/>
                            </w:rPr>
                            <w:t>266</w:t>
                          </w:r>
                          <w:r w:rsidRPr="005E1160">
                            <w:rPr>
                              <w:rFonts w:ascii="Simplified Arabic" w:hAnsi="Simplified Arabic" w:cs="Simplified Arabic"/>
                              <w:b/>
                              <w:bCs/>
                              <w:sz w:val="28"/>
                              <w:szCs w:val="28"/>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556" o:spid="_x0000_s1026" type="#_x0000_t185" style="position:absolute;left:0;text-align:left;margin-left:229.45pt;margin-top:683.7pt;width:46.3pt;height:18.8pt;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" filled="t" strokecolor="gray" strokeweight="2.25pt">
              <v:textbox inset=",0,,0">
                <w:txbxContent>
                  <w:p w:rsidR="005E1160" w:rsidRPr="005E1160" w:rsidRDefault="005E1160" w:rsidP="005E1160">
                    <w:pPr>
                      <w:bidi/>
                      <w:jc w:val="center"/>
                      <w:rPr>
                        <w:rFonts w:ascii="Simplified Arabic" w:hAnsi="Simplified Arabic" w:cs="Simplified Arabic"/>
                        <w:b/>
                        <w:bCs/>
                        <w:sz w:val="28"/>
                        <w:szCs w:val="28"/>
                      </w:rPr>
                    </w:pPr>
                    <w:r w:rsidRPr="005E1160">
                      <w:rPr>
                        <w:rFonts w:ascii="Simplified Arabic" w:hAnsi="Simplified Arabic" w:cs="Simplified Arabic"/>
                        <w:b/>
                        <w:bCs/>
                        <w:sz w:val="28"/>
                        <w:szCs w:val="28"/>
                      </w:rPr>
                      <w:fldChar w:fldCharType="begin"/>
                    </w:r>
                    <w:r w:rsidRPr="005E1160">
                      <w:rPr>
                        <w:rFonts w:ascii="Simplified Arabic" w:hAnsi="Simplified Arabic" w:cs="Simplified Arabic"/>
                        <w:b/>
                        <w:bCs/>
                        <w:sz w:val="28"/>
                        <w:szCs w:val="28"/>
                      </w:rPr>
                      <w:instrText>PAGE    \* MERGEFORMAT</w:instrText>
                    </w:r>
                    <w:r w:rsidRPr="005E1160">
                      <w:rPr>
                        <w:rFonts w:ascii="Simplified Arabic" w:hAnsi="Simplified Arabic" w:cs="Simplified Arabic"/>
                        <w:b/>
                        <w:bCs/>
                        <w:sz w:val="28"/>
                        <w:szCs w:val="28"/>
                      </w:rPr>
                      <w:fldChar w:fldCharType="separate"/>
                    </w:r>
                    <w:r w:rsidRPr="005E1160">
                      <w:rPr>
                        <w:rFonts w:ascii="Simplified Arabic" w:hAnsi="Simplified Arabic" w:cs="Simplified Arabic"/>
                        <w:b/>
                        <w:bCs/>
                        <w:noProof/>
                        <w:sz w:val="28"/>
                        <w:szCs w:val="28"/>
                        <w:rtl/>
                        <w:lang w:val="ar-SA"/>
                      </w:rPr>
                      <w:t>266</w:t>
                    </w:r>
                    <w:r w:rsidRPr="005E1160">
                      <w:rPr>
                        <w:rFonts w:ascii="Simplified Arabic" w:hAnsi="Simplified Arabic" w:cs="Simplified Arabic"/>
                        <w:b/>
                        <w:bCs/>
                        <w:sz w:val="28"/>
                        <w:szCs w:val="28"/>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9776" behindDoc="0" locked="0" layoutInCell="1" allowOverlap="1" wp14:anchorId="0F4CDAB3" wp14:editId="126EB117">
              <wp:simplePos x="0" y="0"/>
              <wp:positionH relativeFrom="page">
                <wp:posOffset>515620</wp:posOffset>
              </wp:positionH>
              <wp:positionV relativeFrom="page">
                <wp:posOffset>8802369</wp:posOffset>
              </wp:positionV>
              <wp:extent cx="5518150" cy="0"/>
              <wp:effectExtent l="0" t="0" r="25400" b="19050"/>
              <wp:wrapNone/>
              <wp:docPr id="557" name="رابط كسهم مستقيم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557" o:spid="_x0000_s1026" type="#_x0000_t32" style="position:absolute;left:0;text-align:left;margin-left:40.6pt;margin-top:693.1pt;width:434.5pt;height:0;flip:x;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" strokecolor="gray" strokeweight="1pt">
              <w10:wrap anchorx="page" anchory="page"/>
            </v:shape>
          </w:pict>
        </mc:Fallback>
      </mc:AlternateContent>
    </w:r>
  </w:p>
  <w:p w:rsidR="006D753A" w:rsidRDefault="006D75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8D" w:rsidRDefault="0097638D">
      <w:pPr>
        <w:spacing w:after="0" w:line="240" w:lineRule="auto"/>
      </w:pPr>
      <w:r>
        <w:separator/>
      </w:r>
    </w:p>
  </w:footnote>
  <w:footnote w:type="continuationSeparator" w:id="0">
    <w:p w:rsidR="0097638D" w:rsidRDefault="00976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3A" w:rsidRPr="00115CD9" w:rsidRDefault="006D753A" w:rsidP="00115CD9">
    <w:pPr>
      <w:tabs>
        <w:tab w:val="center" w:pos="4153"/>
        <w:tab w:val="right" w:pos="8306"/>
      </w:tabs>
      <w:bidi/>
      <w:spacing w:after="0" w:line="240" w:lineRule="auto"/>
      <w:rPr>
        <w:rFonts w:ascii="Times New Roman" w:eastAsia="Times New Roman" w:hAnsi="Times New Roman" w:cs="Times New Roman"/>
        <w:b/>
        <w:bCs/>
        <w:sz w:val="24"/>
        <w:szCs w:val="24"/>
        <w:lang w:eastAsia="x-none"/>
      </w:rPr>
    </w:pPr>
    <w:r>
      <w:rPr>
        <w:rtl/>
      </w:rPr>
      <w:tab/>
    </w:r>
    <w:r w:rsidR="0097638D">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115CD9">
      <w:rPr>
        <w:rFonts w:ascii="Times New Roman" w:eastAsia="Times New Roman" w:hAnsi="Times New Roman" w:cs="Times New Roman"/>
        <w:b/>
        <w:bCs/>
        <w:sz w:val="24"/>
        <w:szCs w:val="24"/>
        <w:rtl/>
        <w:lang w:val="x-none" w:eastAsia="x-none" w:bidi="ar-IQ"/>
      </w:rPr>
      <w:t>مجلة الدراسات المستدامة . . .  السنة ال</w:t>
    </w:r>
    <w:r w:rsidRPr="00115CD9">
      <w:rPr>
        <w:rFonts w:ascii="Times New Roman" w:eastAsia="Times New Roman" w:hAnsi="Times New Roman" w:cs="Times New Roman" w:hint="cs"/>
        <w:b/>
        <w:bCs/>
        <w:sz w:val="24"/>
        <w:szCs w:val="24"/>
        <w:rtl/>
        <w:lang w:val="x-none" w:eastAsia="x-none" w:bidi="ar-IQ"/>
      </w:rPr>
      <w:t>ثانية</w:t>
    </w:r>
    <w:r w:rsidRPr="00115CD9">
      <w:rPr>
        <w:rFonts w:ascii="Times New Roman" w:eastAsia="Times New Roman" w:hAnsi="Times New Roman" w:cs="Times New Roman"/>
        <w:b/>
        <w:bCs/>
        <w:sz w:val="24"/>
        <w:szCs w:val="24"/>
        <w:rtl/>
        <w:lang w:val="x-none" w:eastAsia="x-none" w:bidi="ar-IQ"/>
      </w:rPr>
      <w:t xml:space="preserve"> / المجلد </w:t>
    </w:r>
    <w:r w:rsidRPr="00115CD9">
      <w:rPr>
        <w:rFonts w:ascii="Times New Roman" w:eastAsia="Times New Roman" w:hAnsi="Times New Roman" w:cs="Times New Roman" w:hint="cs"/>
        <w:b/>
        <w:bCs/>
        <w:sz w:val="24"/>
        <w:szCs w:val="24"/>
        <w:rtl/>
        <w:lang w:eastAsia="x-none" w:bidi="ar-IQ"/>
      </w:rPr>
      <w:t>الثاني</w:t>
    </w:r>
    <w:r w:rsidRPr="00115CD9">
      <w:rPr>
        <w:rFonts w:ascii="Times New Roman" w:eastAsia="Times New Roman" w:hAnsi="Times New Roman" w:cs="Times New Roman"/>
        <w:b/>
        <w:bCs/>
        <w:sz w:val="24"/>
        <w:szCs w:val="24"/>
        <w:rtl/>
        <w:lang w:val="x-none" w:eastAsia="x-none" w:bidi="ar-IQ"/>
      </w:rPr>
      <w:t xml:space="preserve"> / العدد ال</w:t>
    </w:r>
    <w:r w:rsidRPr="00115CD9">
      <w:rPr>
        <w:rFonts w:ascii="Times New Roman" w:eastAsia="Times New Roman" w:hAnsi="Times New Roman" w:cs="Times New Roman" w:hint="cs"/>
        <w:b/>
        <w:bCs/>
        <w:sz w:val="24"/>
        <w:szCs w:val="24"/>
        <w:rtl/>
        <w:lang w:val="x-none" w:eastAsia="x-none" w:bidi="ar-IQ"/>
      </w:rPr>
      <w:t xml:space="preserve">ثاني </w:t>
    </w:r>
    <w:r w:rsidRPr="00115CD9">
      <w:rPr>
        <w:rFonts w:ascii="Times New Roman" w:eastAsia="Times New Roman" w:hAnsi="Times New Roman" w:cs="Times New Roman"/>
        <w:b/>
        <w:bCs/>
        <w:sz w:val="24"/>
        <w:szCs w:val="24"/>
        <w:rtl/>
        <w:lang w:val="x-none" w:eastAsia="x-none" w:bidi="ar-IQ"/>
      </w:rPr>
      <w:t xml:space="preserve"> لسنة </w:t>
    </w:r>
    <w:r w:rsidRPr="00115CD9">
      <w:rPr>
        <w:rFonts w:ascii="Times New Roman" w:eastAsia="Times New Roman" w:hAnsi="Times New Roman" w:cs="Times New Roman" w:hint="cs"/>
        <w:b/>
        <w:bCs/>
        <w:sz w:val="24"/>
        <w:szCs w:val="24"/>
        <w:rtl/>
        <w:lang w:val="x-none" w:eastAsia="x-none" w:bidi="ar-IQ"/>
      </w:rPr>
      <w:t>2020 م -1441هـ</w:t>
    </w:r>
  </w:p>
  <w:p w:rsidR="006D753A" w:rsidRPr="00115CD9" w:rsidRDefault="0097638D" w:rsidP="00115CD9">
    <w:pPr>
      <w:tabs>
        <w:tab w:val="center" w:pos="4153"/>
        <w:tab w:val="right" w:pos="8306"/>
      </w:tabs>
      <w:bidi/>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143"/>
    <w:multiLevelType w:val="hybridMultilevel"/>
    <w:tmpl w:val="88CEEAD4"/>
    <w:lvl w:ilvl="0" w:tplc="3C3899BE">
      <w:start w:val="1"/>
      <w:numFmt w:val="bullet"/>
      <w:lvlText w:val="-"/>
      <w:lvlJc w:val="left"/>
      <w:pPr>
        <w:ind w:left="585" w:hanging="360"/>
      </w:pPr>
      <w:rPr>
        <w:rFonts w:ascii="Arial" w:eastAsiaTheme="minorHAnsi" w:hAnsi="Arial" w:cs="Arial" w:hint="default"/>
        <w:b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nsid w:val="19FA3979"/>
    <w:multiLevelType w:val="hybridMultilevel"/>
    <w:tmpl w:val="091A9EDE"/>
    <w:lvl w:ilvl="0" w:tplc="6C3C9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23F72"/>
    <w:multiLevelType w:val="hybridMultilevel"/>
    <w:tmpl w:val="B3648CD8"/>
    <w:lvl w:ilvl="0" w:tplc="5A6EC12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8212F"/>
    <w:multiLevelType w:val="hybridMultilevel"/>
    <w:tmpl w:val="5802C192"/>
    <w:lvl w:ilvl="0" w:tplc="5824EF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055AC"/>
    <w:multiLevelType w:val="hybridMultilevel"/>
    <w:tmpl w:val="D81096C6"/>
    <w:lvl w:ilvl="0" w:tplc="D92AB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3113A"/>
    <w:multiLevelType w:val="hybridMultilevel"/>
    <w:tmpl w:val="CB6A5738"/>
    <w:lvl w:ilvl="0" w:tplc="0F908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960A5"/>
    <w:multiLevelType w:val="hybridMultilevel"/>
    <w:tmpl w:val="EC7E571A"/>
    <w:lvl w:ilvl="0" w:tplc="9100565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38F0077D"/>
    <w:multiLevelType w:val="hybridMultilevel"/>
    <w:tmpl w:val="FB6601BC"/>
    <w:lvl w:ilvl="0" w:tplc="7E6C87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67E52"/>
    <w:multiLevelType w:val="hybridMultilevel"/>
    <w:tmpl w:val="EB5A69A0"/>
    <w:lvl w:ilvl="0" w:tplc="F894E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B4704"/>
    <w:multiLevelType w:val="hybridMultilevel"/>
    <w:tmpl w:val="8AA6A204"/>
    <w:lvl w:ilvl="0" w:tplc="F894E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C099D"/>
    <w:multiLevelType w:val="hybridMultilevel"/>
    <w:tmpl w:val="F51E4ADE"/>
    <w:lvl w:ilvl="0" w:tplc="F894E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390DBF"/>
    <w:multiLevelType w:val="hybridMultilevel"/>
    <w:tmpl w:val="A3428C52"/>
    <w:lvl w:ilvl="0" w:tplc="FF169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750C31"/>
    <w:multiLevelType w:val="hybridMultilevel"/>
    <w:tmpl w:val="C0EA7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656C7"/>
    <w:multiLevelType w:val="hybridMultilevel"/>
    <w:tmpl w:val="1D06BC2A"/>
    <w:lvl w:ilvl="0" w:tplc="F894E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E00DAF"/>
    <w:multiLevelType w:val="hybridMultilevel"/>
    <w:tmpl w:val="0698681A"/>
    <w:lvl w:ilvl="0" w:tplc="EBFA9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1"/>
  </w:num>
  <w:num w:numId="4">
    <w:abstractNumId w:val="5"/>
  </w:num>
  <w:num w:numId="5">
    <w:abstractNumId w:val="2"/>
  </w:num>
  <w:num w:numId="6">
    <w:abstractNumId w:val="9"/>
  </w:num>
  <w:num w:numId="7">
    <w:abstractNumId w:val="4"/>
  </w:num>
  <w:num w:numId="8">
    <w:abstractNumId w:val="8"/>
  </w:num>
  <w:num w:numId="9">
    <w:abstractNumId w:val="13"/>
  </w:num>
  <w:num w:numId="10">
    <w:abstractNumId w:val="10"/>
  </w:num>
  <w:num w:numId="11">
    <w:abstractNumId w:val="3"/>
  </w:num>
  <w:num w:numId="12">
    <w:abstractNumId w:val="7"/>
  </w:num>
  <w:num w:numId="13">
    <w:abstractNumId w:val="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F7"/>
    <w:rsid w:val="0001460B"/>
    <w:rsid w:val="000E0FE6"/>
    <w:rsid w:val="00104681"/>
    <w:rsid w:val="00115CD9"/>
    <w:rsid w:val="00127AAE"/>
    <w:rsid w:val="00150150"/>
    <w:rsid w:val="00153219"/>
    <w:rsid w:val="00164ACE"/>
    <w:rsid w:val="00165F33"/>
    <w:rsid w:val="001A5E66"/>
    <w:rsid w:val="00240EAB"/>
    <w:rsid w:val="00246067"/>
    <w:rsid w:val="00254791"/>
    <w:rsid w:val="00345CFB"/>
    <w:rsid w:val="00353421"/>
    <w:rsid w:val="00374063"/>
    <w:rsid w:val="00380EE0"/>
    <w:rsid w:val="003B53CF"/>
    <w:rsid w:val="003C7DE3"/>
    <w:rsid w:val="003D5392"/>
    <w:rsid w:val="00565CCB"/>
    <w:rsid w:val="005B36B0"/>
    <w:rsid w:val="005D1D1D"/>
    <w:rsid w:val="005E1160"/>
    <w:rsid w:val="006D25EE"/>
    <w:rsid w:val="006D753A"/>
    <w:rsid w:val="006E0028"/>
    <w:rsid w:val="006F2A3B"/>
    <w:rsid w:val="007672D8"/>
    <w:rsid w:val="007F10B6"/>
    <w:rsid w:val="007F35B5"/>
    <w:rsid w:val="0085142A"/>
    <w:rsid w:val="0085758D"/>
    <w:rsid w:val="00875A8A"/>
    <w:rsid w:val="008D74F7"/>
    <w:rsid w:val="009049F8"/>
    <w:rsid w:val="0097638D"/>
    <w:rsid w:val="009776F7"/>
    <w:rsid w:val="009A5058"/>
    <w:rsid w:val="009B4165"/>
    <w:rsid w:val="00A019D5"/>
    <w:rsid w:val="00A70F66"/>
    <w:rsid w:val="00B010AB"/>
    <w:rsid w:val="00B13A4F"/>
    <w:rsid w:val="00BC1832"/>
    <w:rsid w:val="00CC1CAB"/>
    <w:rsid w:val="00CD0597"/>
    <w:rsid w:val="00CE30AC"/>
    <w:rsid w:val="00E62D09"/>
    <w:rsid w:val="00FB6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8D74F7"/>
  </w:style>
  <w:style w:type="paragraph" w:styleId="a3">
    <w:name w:val="footnote text"/>
    <w:basedOn w:val="a"/>
    <w:link w:val="Char"/>
    <w:uiPriority w:val="99"/>
    <w:semiHidden/>
    <w:unhideWhenUsed/>
    <w:rsid w:val="008D74F7"/>
    <w:pPr>
      <w:bidi/>
      <w:spacing w:after="0" w:line="240" w:lineRule="auto"/>
    </w:pPr>
    <w:rPr>
      <w:sz w:val="20"/>
      <w:szCs w:val="20"/>
    </w:rPr>
  </w:style>
  <w:style w:type="character" w:customStyle="1" w:styleId="Char">
    <w:name w:val="نص حاشية سفلية Char"/>
    <w:basedOn w:val="a0"/>
    <w:link w:val="a3"/>
    <w:uiPriority w:val="99"/>
    <w:semiHidden/>
    <w:rsid w:val="008D74F7"/>
    <w:rPr>
      <w:sz w:val="20"/>
      <w:szCs w:val="20"/>
    </w:rPr>
  </w:style>
  <w:style w:type="character" w:styleId="a4">
    <w:name w:val="footnote reference"/>
    <w:basedOn w:val="a0"/>
    <w:uiPriority w:val="99"/>
    <w:semiHidden/>
    <w:unhideWhenUsed/>
    <w:rsid w:val="008D74F7"/>
    <w:rPr>
      <w:vertAlign w:val="superscript"/>
    </w:rPr>
  </w:style>
  <w:style w:type="paragraph" w:styleId="a5">
    <w:name w:val="List Paragraph"/>
    <w:basedOn w:val="a"/>
    <w:uiPriority w:val="34"/>
    <w:qFormat/>
    <w:rsid w:val="008D74F7"/>
    <w:pPr>
      <w:bidi/>
      <w:ind w:left="720"/>
      <w:contextualSpacing/>
    </w:pPr>
  </w:style>
  <w:style w:type="paragraph" w:styleId="a6">
    <w:name w:val="header"/>
    <w:basedOn w:val="a"/>
    <w:link w:val="Char0"/>
    <w:uiPriority w:val="99"/>
    <w:unhideWhenUsed/>
    <w:rsid w:val="008D74F7"/>
    <w:pPr>
      <w:tabs>
        <w:tab w:val="center" w:pos="4153"/>
        <w:tab w:val="right" w:pos="8306"/>
      </w:tabs>
      <w:bidi/>
      <w:spacing w:after="0" w:line="240" w:lineRule="auto"/>
    </w:pPr>
  </w:style>
  <w:style w:type="character" w:customStyle="1" w:styleId="Char0">
    <w:name w:val="رأس الصفحة Char"/>
    <w:basedOn w:val="a0"/>
    <w:link w:val="a6"/>
    <w:uiPriority w:val="99"/>
    <w:rsid w:val="008D74F7"/>
  </w:style>
  <w:style w:type="paragraph" w:styleId="a7">
    <w:name w:val="footer"/>
    <w:basedOn w:val="a"/>
    <w:link w:val="Char1"/>
    <w:uiPriority w:val="99"/>
    <w:unhideWhenUsed/>
    <w:rsid w:val="008D74F7"/>
    <w:pPr>
      <w:tabs>
        <w:tab w:val="center" w:pos="4153"/>
        <w:tab w:val="right" w:pos="8306"/>
      </w:tabs>
      <w:bidi/>
      <w:spacing w:after="0" w:line="240" w:lineRule="auto"/>
    </w:pPr>
  </w:style>
  <w:style w:type="character" w:customStyle="1" w:styleId="Char1">
    <w:name w:val="تذييل الصفحة Char"/>
    <w:basedOn w:val="a0"/>
    <w:link w:val="a7"/>
    <w:uiPriority w:val="99"/>
    <w:rsid w:val="008D74F7"/>
  </w:style>
  <w:style w:type="paragraph" w:styleId="HTML">
    <w:name w:val="HTML Preformatted"/>
    <w:basedOn w:val="a"/>
    <w:link w:val="HTMLChar"/>
    <w:uiPriority w:val="99"/>
    <w:semiHidden/>
    <w:unhideWhenUsed/>
    <w:rsid w:val="008D7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8D74F7"/>
    <w:rPr>
      <w:rFonts w:ascii="Courier New" w:eastAsia="Times New Roman" w:hAnsi="Courier New" w:cs="Courier New"/>
      <w:sz w:val="20"/>
      <w:szCs w:val="20"/>
    </w:rPr>
  </w:style>
  <w:style w:type="paragraph" w:styleId="a8">
    <w:name w:val="No Spacing"/>
    <w:uiPriority w:val="1"/>
    <w:qFormat/>
    <w:rsid w:val="00345C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8D74F7"/>
  </w:style>
  <w:style w:type="paragraph" w:styleId="a3">
    <w:name w:val="footnote text"/>
    <w:basedOn w:val="a"/>
    <w:link w:val="Char"/>
    <w:uiPriority w:val="99"/>
    <w:semiHidden/>
    <w:unhideWhenUsed/>
    <w:rsid w:val="008D74F7"/>
    <w:pPr>
      <w:bidi/>
      <w:spacing w:after="0" w:line="240" w:lineRule="auto"/>
    </w:pPr>
    <w:rPr>
      <w:sz w:val="20"/>
      <w:szCs w:val="20"/>
    </w:rPr>
  </w:style>
  <w:style w:type="character" w:customStyle="1" w:styleId="Char">
    <w:name w:val="نص حاشية سفلية Char"/>
    <w:basedOn w:val="a0"/>
    <w:link w:val="a3"/>
    <w:uiPriority w:val="99"/>
    <w:semiHidden/>
    <w:rsid w:val="008D74F7"/>
    <w:rPr>
      <w:sz w:val="20"/>
      <w:szCs w:val="20"/>
    </w:rPr>
  </w:style>
  <w:style w:type="character" w:styleId="a4">
    <w:name w:val="footnote reference"/>
    <w:basedOn w:val="a0"/>
    <w:uiPriority w:val="99"/>
    <w:semiHidden/>
    <w:unhideWhenUsed/>
    <w:rsid w:val="008D74F7"/>
    <w:rPr>
      <w:vertAlign w:val="superscript"/>
    </w:rPr>
  </w:style>
  <w:style w:type="paragraph" w:styleId="a5">
    <w:name w:val="List Paragraph"/>
    <w:basedOn w:val="a"/>
    <w:uiPriority w:val="34"/>
    <w:qFormat/>
    <w:rsid w:val="008D74F7"/>
    <w:pPr>
      <w:bidi/>
      <w:ind w:left="720"/>
      <w:contextualSpacing/>
    </w:pPr>
  </w:style>
  <w:style w:type="paragraph" w:styleId="a6">
    <w:name w:val="header"/>
    <w:basedOn w:val="a"/>
    <w:link w:val="Char0"/>
    <w:uiPriority w:val="99"/>
    <w:unhideWhenUsed/>
    <w:rsid w:val="008D74F7"/>
    <w:pPr>
      <w:tabs>
        <w:tab w:val="center" w:pos="4153"/>
        <w:tab w:val="right" w:pos="8306"/>
      </w:tabs>
      <w:bidi/>
      <w:spacing w:after="0" w:line="240" w:lineRule="auto"/>
    </w:pPr>
  </w:style>
  <w:style w:type="character" w:customStyle="1" w:styleId="Char0">
    <w:name w:val="رأس الصفحة Char"/>
    <w:basedOn w:val="a0"/>
    <w:link w:val="a6"/>
    <w:uiPriority w:val="99"/>
    <w:rsid w:val="008D74F7"/>
  </w:style>
  <w:style w:type="paragraph" w:styleId="a7">
    <w:name w:val="footer"/>
    <w:basedOn w:val="a"/>
    <w:link w:val="Char1"/>
    <w:uiPriority w:val="99"/>
    <w:unhideWhenUsed/>
    <w:rsid w:val="008D74F7"/>
    <w:pPr>
      <w:tabs>
        <w:tab w:val="center" w:pos="4153"/>
        <w:tab w:val="right" w:pos="8306"/>
      </w:tabs>
      <w:bidi/>
      <w:spacing w:after="0" w:line="240" w:lineRule="auto"/>
    </w:pPr>
  </w:style>
  <w:style w:type="character" w:customStyle="1" w:styleId="Char1">
    <w:name w:val="تذييل الصفحة Char"/>
    <w:basedOn w:val="a0"/>
    <w:link w:val="a7"/>
    <w:uiPriority w:val="99"/>
    <w:rsid w:val="008D74F7"/>
  </w:style>
  <w:style w:type="paragraph" w:styleId="HTML">
    <w:name w:val="HTML Preformatted"/>
    <w:basedOn w:val="a"/>
    <w:link w:val="HTMLChar"/>
    <w:uiPriority w:val="99"/>
    <w:semiHidden/>
    <w:unhideWhenUsed/>
    <w:rsid w:val="008D7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8D74F7"/>
    <w:rPr>
      <w:rFonts w:ascii="Courier New" w:eastAsia="Times New Roman" w:hAnsi="Courier New" w:cs="Courier New"/>
      <w:sz w:val="20"/>
      <w:szCs w:val="20"/>
    </w:rPr>
  </w:style>
  <w:style w:type="paragraph" w:styleId="a8">
    <w:name w:val="No Spacing"/>
    <w:uiPriority w:val="1"/>
    <w:qFormat/>
    <w:rsid w:val="00345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24</Pages>
  <Words>7134</Words>
  <Characters>40664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dr-ali</dc:creator>
  <cp:lastModifiedBy>AH</cp:lastModifiedBy>
  <cp:revision>9</cp:revision>
  <dcterms:created xsi:type="dcterms:W3CDTF">2020-03-02T18:24:00Z</dcterms:created>
  <dcterms:modified xsi:type="dcterms:W3CDTF">2020-03-10T04:38:00Z</dcterms:modified>
</cp:coreProperties>
</file>