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5C" w:rsidRPr="00267333" w:rsidRDefault="00796176" w:rsidP="0057763F">
      <w:pPr>
        <w:spacing w:after="0" w:line="240" w:lineRule="auto"/>
        <w:jc w:val="center"/>
        <w:rPr>
          <w:rFonts w:ascii="Arial Unicode MS" w:eastAsia="Arial Unicode MS" w:hAnsi="Arial Unicode MS" w:cs="PT Bold Heading"/>
          <w:b/>
          <w:bCs/>
          <w:sz w:val="32"/>
          <w:szCs w:val="32"/>
          <w:rtl/>
          <w:lang w:bidi="ar-IQ"/>
        </w:rPr>
      </w:pPr>
      <w:r w:rsidRPr="00267333">
        <w:rPr>
          <w:rFonts w:ascii="Arial Unicode MS" w:eastAsia="Arial Unicode MS" w:hAnsi="Arial Unicode MS" w:cs="PT Bold Heading" w:hint="cs"/>
          <w:b/>
          <w:bCs/>
          <w:sz w:val="32"/>
          <w:szCs w:val="32"/>
          <w:rtl/>
          <w:lang w:bidi="ar-IQ"/>
        </w:rPr>
        <w:t>النظام العام الاقتصادي</w:t>
      </w:r>
      <w:r w:rsidR="0057763F" w:rsidRPr="00267333">
        <w:rPr>
          <w:rFonts w:ascii="Arial Unicode MS" w:eastAsia="Arial Unicode MS" w:hAnsi="Arial Unicode MS" w:cs="PT Bold Heading" w:hint="cs"/>
          <w:b/>
          <w:bCs/>
          <w:sz w:val="32"/>
          <w:szCs w:val="32"/>
          <w:rtl/>
          <w:lang w:bidi="ar-IQ"/>
        </w:rPr>
        <w:t xml:space="preserve"> من المقتضيات الاجتماعية للعقد</w:t>
      </w:r>
    </w:p>
    <w:p w:rsidR="0057763F" w:rsidRPr="007F7D8C" w:rsidRDefault="00796176" w:rsidP="00212A55">
      <w:pPr>
        <w:spacing w:after="0" w:line="240" w:lineRule="auto"/>
        <w:jc w:val="center"/>
        <w:rPr>
          <w:rFonts w:cs="Simplified Arabic"/>
          <w:b/>
          <w:bCs/>
          <w:sz w:val="32"/>
          <w:szCs w:val="32"/>
          <w:rtl/>
          <w:lang w:bidi="ar-IQ"/>
        </w:rPr>
      </w:pPr>
      <w:r w:rsidRPr="007F7D8C">
        <w:rPr>
          <w:rFonts w:cs="Simplified Arabic" w:hint="cs"/>
          <w:b/>
          <w:bCs/>
          <w:sz w:val="32"/>
          <w:szCs w:val="32"/>
          <w:rtl/>
          <w:lang w:bidi="ar-IQ"/>
        </w:rPr>
        <w:t>د. ابراهيم عنتر فتحي الحياني</w:t>
      </w:r>
      <w:r w:rsidR="0057763F" w:rsidRPr="007F7D8C">
        <w:rPr>
          <w:rFonts w:cs="Simplified Arabic" w:hint="cs"/>
          <w:b/>
          <w:bCs/>
          <w:sz w:val="32"/>
          <w:szCs w:val="32"/>
          <w:rtl/>
          <w:lang w:bidi="ar-IQ"/>
        </w:rPr>
        <w:t xml:space="preserve"> / أستاذ القانون المدني المساعد</w:t>
      </w:r>
    </w:p>
    <w:p w:rsidR="005B0063" w:rsidRPr="007F7D8C" w:rsidRDefault="005B0063" w:rsidP="00212A55">
      <w:pPr>
        <w:spacing w:after="0" w:line="240" w:lineRule="auto"/>
        <w:jc w:val="center"/>
        <w:rPr>
          <w:rFonts w:cs="Simplified Arabic"/>
          <w:b/>
          <w:bCs/>
          <w:sz w:val="32"/>
          <w:szCs w:val="32"/>
          <w:lang w:bidi="ar-IQ"/>
        </w:rPr>
      </w:pPr>
      <w:r w:rsidRPr="007F7D8C">
        <w:rPr>
          <w:rFonts w:cs="Simplified Arabic" w:hint="cs"/>
          <w:b/>
          <w:bCs/>
          <w:sz w:val="32"/>
          <w:szCs w:val="32"/>
          <w:rtl/>
          <w:lang w:bidi="ar-IQ"/>
        </w:rPr>
        <w:t xml:space="preserve">جامعة تكريت </w:t>
      </w:r>
      <w:r w:rsidRPr="007F7D8C">
        <w:rPr>
          <w:rFonts w:cs="Simplified Arabic"/>
          <w:b/>
          <w:bCs/>
          <w:sz w:val="32"/>
          <w:szCs w:val="32"/>
          <w:rtl/>
          <w:lang w:bidi="ar-IQ"/>
        </w:rPr>
        <w:t>–</w:t>
      </w:r>
      <w:r w:rsidRPr="007F7D8C">
        <w:rPr>
          <w:rFonts w:cs="Simplified Arabic" w:hint="cs"/>
          <w:b/>
          <w:bCs/>
          <w:sz w:val="32"/>
          <w:szCs w:val="32"/>
          <w:rtl/>
          <w:lang w:bidi="ar-IQ"/>
        </w:rPr>
        <w:t xml:space="preserve"> كلية الحقوق</w:t>
      </w:r>
    </w:p>
    <w:p w:rsidR="0057763F" w:rsidRPr="007F7D8C" w:rsidRDefault="002A7000" w:rsidP="0057763F">
      <w:pPr>
        <w:spacing w:after="0" w:line="240" w:lineRule="auto"/>
        <w:jc w:val="center"/>
        <w:rPr>
          <w:rFonts w:cs="Simplified Arabic"/>
          <w:b/>
          <w:bCs/>
          <w:sz w:val="32"/>
          <w:szCs w:val="32"/>
          <w:lang w:bidi="ar-IQ"/>
        </w:rPr>
      </w:pPr>
      <w:hyperlink r:id="rId9" w:history="1">
        <w:r w:rsidR="0057763F" w:rsidRPr="007F7D8C">
          <w:rPr>
            <w:rStyle w:val="Hyperlink"/>
            <w:rFonts w:cs="Simplified Arabic"/>
            <w:b/>
            <w:bCs/>
            <w:color w:val="auto"/>
            <w:sz w:val="32"/>
            <w:szCs w:val="32"/>
            <w:u w:val="none"/>
            <w:lang w:bidi="ar-IQ"/>
          </w:rPr>
          <w:t>Ibrahimanttar@gmail.com</w:t>
        </w:r>
      </w:hyperlink>
    </w:p>
    <w:p w:rsidR="0057763F" w:rsidRPr="00267333" w:rsidRDefault="0057763F" w:rsidP="0057763F">
      <w:pPr>
        <w:spacing w:after="0" w:line="240" w:lineRule="auto"/>
        <w:rPr>
          <w:rFonts w:cs="Simplified Arabic"/>
          <w:b/>
          <w:bCs/>
          <w:sz w:val="32"/>
          <w:szCs w:val="32"/>
          <w:rtl/>
          <w:lang w:bidi="ar-IQ"/>
        </w:rPr>
      </w:pPr>
      <w:r w:rsidRPr="0057763F">
        <w:rPr>
          <w:rFonts w:cs="Simplified Arabic" w:hint="cs"/>
          <w:b/>
          <w:bCs/>
          <w:sz w:val="32"/>
          <w:szCs w:val="32"/>
          <w:rtl/>
          <w:lang w:bidi="ar-IQ"/>
        </w:rPr>
        <w:t>المستخلص</w:t>
      </w:r>
      <w:r w:rsidRPr="0057763F">
        <w:rPr>
          <w:rFonts w:cs="Simplified Arabic"/>
          <w:b/>
          <w:bCs/>
          <w:sz w:val="32"/>
          <w:szCs w:val="32"/>
          <w:lang w:bidi="ar-IQ"/>
        </w:rPr>
        <w:t>:</w:t>
      </w:r>
    </w:p>
    <w:p w:rsidR="0057763F" w:rsidRDefault="0057763F" w:rsidP="0057763F">
      <w:pPr>
        <w:spacing w:after="0" w:line="240" w:lineRule="auto"/>
        <w:jc w:val="both"/>
        <w:rPr>
          <w:rFonts w:cs="Simplified Arabic"/>
          <w:sz w:val="24"/>
          <w:szCs w:val="24"/>
          <w:rtl/>
          <w:lang w:bidi="ar-IQ"/>
        </w:rPr>
      </w:pPr>
      <w:r>
        <w:rPr>
          <w:rFonts w:cs="Simplified Arabic" w:hint="cs"/>
          <w:sz w:val="24"/>
          <w:szCs w:val="24"/>
          <w:rtl/>
          <w:lang w:bidi="ar-IQ"/>
        </w:rPr>
        <w:t xml:space="preserve">     </w:t>
      </w:r>
      <w:r w:rsidRPr="0057763F">
        <w:rPr>
          <w:rFonts w:cs="Simplified Arabic" w:hint="cs"/>
          <w:sz w:val="24"/>
          <w:szCs w:val="24"/>
          <w:rtl/>
          <w:lang w:bidi="ar-IQ"/>
        </w:rPr>
        <w:t>يتعلق النظام العام الاقتصادي بصورة أساسية بالضبط الاقتصادي</w:t>
      </w:r>
      <w:r>
        <w:rPr>
          <w:rFonts w:cs="Simplified Arabic" w:hint="cs"/>
          <w:sz w:val="24"/>
          <w:szCs w:val="24"/>
          <w:rtl/>
          <w:lang w:bidi="ar-IQ"/>
        </w:rPr>
        <w:t>،</w:t>
      </w:r>
      <w:r w:rsidRPr="0057763F">
        <w:rPr>
          <w:rFonts w:cs="Simplified Arabic" w:hint="cs"/>
          <w:sz w:val="24"/>
          <w:szCs w:val="24"/>
          <w:rtl/>
          <w:lang w:bidi="ar-IQ"/>
        </w:rPr>
        <w:t xml:space="preserve"> حيث أن قواعده تعتبر ضابطاً للحرية التنافسية في مجال العقد الذي هو الأساس الاول في التعاملات بمجتمعاتنا وإن هذه القواعد المتعلقة بالنظام العام الاقتصادي بقيت من بين المفاه</w:t>
      </w:r>
      <w:r>
        <w:rPr>
          <w:rFonts w:cs="Simplified Arabic" w:hint="cs"/>
          <w:sz w:val="24"/>
          <w:szCs w:val="24"/>
          <w:rtl/>
          <w:lang w:bidi="ar-IQ"/>
        </w:rPr>
        <w:t>ي</w:t>
      </w:r>
      <w:r w:rsidRPr="0057763F">
        <w:rPr>
          <w:rFonts w:cs="Simplified Arabic" w:hint="cs"/>
          <w:sz w:val="24"/>
          <w:szCs w:val="24"/>
          <w:rtl/>
          <w:lang w:bidi="ar-IQ"/>
        </w:rPr>
        <w:t>م القانونية الاكثر ضبابية وغموض ولم يقم المشرع العراقي بتحديد  فكرة هذه القواعد بصورة صريحة بالرغم ما لهذه الفكرة من أهمية ودور أساسي في حياة العقد</w:t>
      </w:r>
      <w:r>
        <w:rPr>
          <w:rFonts w:cs="Simplified Arabic" w:hint="cs"/>
          <w:sz w:val="24"/>
          <w:szCs w:val="24"/>
          <w:rtl/>
          <w:lang w:bidi="ar-IQ"/>
        </w:rPr>
        <w:t>،</w:t>
      </w:r>
      <w:r w:rsidRPr="0057763F">
        <w:rPr>
          <w:rFonts w:cs="Simplified Arabic" w:hint="cs"/>
          <w:sz w:val="24"/>
          <w:szCs w:val="24"/>
          <w:rtl/>
          <w:lang w:bidi="ar-IQ"/>
        </w:rPr>
        <w:t xml:space="preserve"> فهو نظام يهدف الى تحديد ما يجب أن يتضمنه العقد من أحكام فلا يكفي للقانون أن يتضمن ما يجب على الافراد الامتناع عنه</w:t>
      </w:r>
      <w:r>
        <w:rPr>
          <w:rFonts w:cs="Simplified Arabic" w:hint="cs"/>
          <w:sz w:val="24"/>
          <w:szCs w:val="24"/>
          <w:rtl/>
          <w:lang w:bidi="ar-IQ"/>
        </w:rPr>
        <w:t>،</w:t>
      </w:r>
      <w:r w:rsidRPr="0057763F">
        <w:rPr>
          <w:rFonts w:cs="Simplified Arabic" w:hint="cs"/>
          <w:sz w:val="24"/>
          <w:szCs w:val="24"/>
          <w:rtl/>
          <w:lang w:bidi="ar-IQ"/>
        </w:rPr>
        <w:t xml:space="preserve"> بل ما يجب القيام به</w:t>
      </w:r>
      <w:r>
        <w:rPr>
          <w:rFonts w:cs="Simplified Arabic" w:hint="cs"/>
          <w:sz w:val="24"/>
          <w:szCs w:val="24"/>
          <w:rtl/>
          <w:lang w:bidi="ar-IQ"/>
        </w:rPr>
        <w:t>،</w:t>
      </w:r>
      <w:r w:rsidRPr="0057763F">
        <w:rPr>
          <w:rFonts w:cs="Simplified Arabic" w:hint="cs"/>
          <w:sz w:val="24"/>
          <w:szCs w:val="24"/>
          <w:rtl/>
          <w:lang w:bidi="ar-IQ"/>
        </w:rPr>
        <w:t xml:space="preserve"> وهذا على عكس من قواعد النظام العام التقليدية.</w:t>
      </w:r>
    </w:p>
    <w:p w:rsidR="0057763F" w:rsidRPr="0057763F" w:rsidRDefault="0057763F" w:rsidP="0057763F">
      <w:pPr>
        <w:spacing w:after="0" w:line="240" w:lineRule="auto"/>
        <w:jc w:val="both"/>
        <w:rPr>
          <w:rFonts w:cs="Simplified Arabic"/>
          <w:sz w:val="24"/>
          <w:szCs w:val="24"/>
          <w:rtl/>
          <w:lang w:bidi="ar-IQ"/>
        </w:rPr>
      </w:pPr>
      <w:r w:rsidRPr="0057763F">
        <w:rPr>
          <w:rFonts w:cs="Simplified Arabic" w:hint="cs"/>
          <w:sz w:val="24"/>
          <w:szCs w:val="24"/>
          <w:rtl/>
          <w:lang w:bidi="ar-IQ"/>
        </w:rPr>
        <w:t>الكلمات المفتاحية : (النظام العام</w:t>
      </w:r>
      <w:r>
        <w:rPr>
          <w:rFonts w:cs="Simplified Arabic" w:hint="cs"/>
          <w:sz w:val="24"/>
          <w:szCs w:val="24"/>
          <w:rtl/>
          <w:lang w:bidi="ar-IQ"/>
        </w:rPr>
        <w:t>،</w:t>
      </w:r>
      <w:r w:rsidRPr="0057763F">
        <w:rPr>
          <w:rFonts w:cs="Simplified Arabic" w:hint="cs"/>
          <w:sz w:val="24"/>
          <w:szCs w:val="24"/>
          <w:rtl/>
          <w:lang w:bidi="ar-IQ"/>
        </w:rPr>
        <w:t xml:space="preserve"> العقد</w:t>
      </w:r>
      <w:r>
        <w:rPr>
          <w:rFonts w:cs="Simplified Arabic" w:hint="cs"/>
          <w:sz w:val="24"/>
          <w:szCs w:val="24"/>
          <w:rtl/>
          <w:lang w:bidi="ar-IQ"/>
        </w:rPr>
        <w:t>،</w:t>
      </w:r>
      <w:r w:rsidRPr="0057763F">
        <w:rPr>
          <w:rFonts w:cs="Simplified Arabic" w:hint="cs"/>
          <w:sz w:val="24"/>
          <w:szCs w:val="24"/>
          <w:rtl/>
          <w:lang w:bidi="ar-IQ"/>
        </w:rPr>
        <w:t xml:space="preserve"> الاجتماعية</w:t>
      </w:r>
      <w:r>
        <w:rPr>
          <w:rFonts w:cs="Simplified Arabic" w:hint="cs"/>
          <w:sz w:val="24"/>
          <w:szCs w:val="24"/>
          <w:rtl/>
          <w:lang w:bidi="ar-IQ"/>
        </w:rPr>
        <w:t>،</w:t>
      </w:r>
      <w:r w:rsidRPr="0057763F">
        <w:rPr>
          <w:rFonts w:cs="Simplified Arabic" w:hint="cs"/>
          <w:sz w:val="24"/>
          <w:szCs w:val="24"/>
          <w:rtl/>
          <w:lang w:bidi="ar-IQ"/>
        </w:rPr>
        <w:t xml:space="preserve"> الاقتصادية</w:t>
      </w:r>
      <w:r>
        <w:rPr>
          <w:rFonts w:cs="Simplified Arabic" w:hint="cs"/>
          <w:sz w:val="24"/>
          <w:szCs w:val="24"/>
          <w:rtl/>
          <w:lang w:bidi="ar-IQ"/>
        </w:rPr>
        <w:t>،</w:t>
      </w:r>
      <w:r w:rsidRPr="0057763F">
        <w:rPr>
          <w:rFonts w:cs="Simplified Arabic" w:hint="cs"/>
          <w:sz w:val="24"/>
          <w:szCs w:val="24"/>
          <w:rtl/>
          <w:lang w:bidi="ar-IQ"/>
        </w:rPr>
        <w:t xml:space="preserve"> الحمائي)</w:t>
      </w:r>
      <w:r>
        <w:rPr>
          <w:rFonts w:cs="Simplified Arabic" w:hint="cs"/>
          <w:sz w:val="24"/>
          <w:szCs w:val="24"/>
          <w:rtl/>
          <w:lang w:bidi="ar-IQ"/>
        </w:rPr>
        <w:t>.</w:t>
      </w:r>
    </w:p>
    <w:p w:rsidR="0057763F" w:rsidRPr="0057763F" w:rsidRDefault="0057763F" w:rsidP="0057763F">
      <w:pPr>
        <w:spacing w:after="0" w:line="240" w:lineRule="auto"/>
        <w:jc w:val="center"/>
        <w:rPr>
          <w:rFonts w:cs="Simplified Arabic"/>
          <w:b/>
          <w:bCs/>
          <w:sz w:val="32"/>
          <w:szCs w:val="32"/>
          <w:lang w:bidi="ar-IQ"/>
        </w:rPr>
      </w:pPr>
      <w:r w:rsidRPr="0057763F">
        <w:rPr>
          <w:rFonts w:cs="Simplified Arabic"/>
          <w:b/>
          <w:bCs/>
          <w:sz w:val="32"/>
          <w:szCs w:val="32"/>
          <w:lang w:bidi="ar-IQ"/>
        </w:rPr>
        <w:t xml:space="preserve">Economical </w:t>
      </w:r>
      <w:proofErr w:type="spellStart"/>
      <w:r w:rsidRPr="0057763F">
        <w:rPr>
          <w:rFonts w:cs="Simplified Arabic"/>
          <w:b/>
          <w:bCs/>
          <w:sz w:val="32"/>
          <w:szCs w:val="32"/>
          <w:lang w:bidi="ar-IQ"/>
        </w:rPr>
        <w:t>Pablic</w:t>
      </w:r>
      <w:proofErr w:type="spellEnd"/>
      <w:r w:rsidRPr="0057763F">
        <w:rPr>
          <w:rFonts w:cs="Simplified Arabic"/>
          <w:b/>
          <w:bCs/>
          <w:sz w:val="32"/>
          <w:szCs w:val="32"/>
          <w:lang w:bidi="ar-IQ"/>
        </w:rPr>
        <w:t xml:space="preserve"> system from social requirements for contract</w:t>
      </w:r>
    </w:p>
    <w:p w:rsidR="005B0063" w:rsidRPr="0057763F" w:rsidRDefault="005B0063" w:rsidP="0057763F">
      <w:pPr>
        <w:spacing w:after="0" w:line="240" w:lineRule="auto"/>
        <w:jc w:val="center"/>
        <w:rPr>
          <w:rFonts w:cs="Simplified Arabic"/>
          <w:b/>
          <w:bCs/>
          <w:sz w:val="32"/>
          <w:szCs w:val="32"/>
          <w:lang w:bidi="ar-IQ"/>
        </w:rPr>
      </w:pPr>
      <w:proofErr w:type="spellStart"/>
      <w:r w:rsidRPr="0057763F">
        <w:rPr>
          <w:rFonts w:cs="Simplified Arabic"/>
          <w:b/>
          <w:bCs/>
          <w:sz w:val="32"/>
          <w:szCs w:val="32"/>
          <w:lang w:bidi="ar-IQ"/>
        </w:rPr>
        <w:t>Dr.Ibrahim</w:t>
      </w:r>
      <w:proofErr w:type="spellEnd"/>
      <w:r w:rsidRPr="0057763F">
        <w:rPr>
          <w:rFonts w:cs="Simplified Arabic"/>
          <w:b/>
          <w:bCs/>
          <w:sz w:val="32"/>
          <w:szCs w:val="32"/>
          <w:lang w:bidi="ar-IQ"/>
        </w:rPr>
        <w:t xml:space="preserve"> </w:t>
      </w:r>
      <w:proofErr w:type="spellStart"/>
      <w:r w:rsidRPr="0057763F">
        <w:rPr>
          <w:rFonts w:cs="Simplified Arabic"/>
          <w:b/>
          <w:bCs/>
          <w:sz w:val="32"/>
          <w:szCs w:val="32"/>
          <w:lang w:bidi="ar-IQ"/>
        </w:rPr>
        <w:t>Anttar</w:t>
      </w:r>
      <w:proofErr w:type="spellEnd"/>
      <w:r w:rsidRPr="0057763F">
        <w:rPr>
          <w:rFonts w:cs="Simplified Arabic"/>
          <w:b/>
          <w:bCs/>
          <w:sz w:val="32"/>
          <w:szCs w:val="32"/>
          <w:lang w:bidi="ar-IQ"/>
        </w:rPr>
        <w:t xml:space="preserve"> </w:t>
      </w:r>
      <w:proofErr w:type="spellStart"/>
      <w:r w:rsidRPr="0057763F">
        <w:rPr>
          <w:rFonts w:cs="Simplified Arabic"/>
          <w:b/>
          <w:bCs/>
          <w:sz w:val="32"/>
          <w:szCs w:val="32"/>
          <w:lang w:bidi="ar-IQ"/>
        </w:rPr>
        <w:t>Fathi</w:t>
      </w:r>
      <w:proofErr w:type="spellEnd"/>
      <w:r w:rsidRPr="0057763F">
        <w:rPr>
          <w:rFonts w:cs="Simplified Arabic"/>
          <w:b/>
          <w:bCs/>
          <w:sz w:val="32"/>
          <w:szCs w:val="32"/>
          <w:lang w:bidi="ar-IQ"/>
        </w:rPr>
        <w:t xml:space="preserve"> </w:t>
      </w:r>
      <w:proofErr w:type="spellStart"/>
      <w:r w:rsidRPr="0057763F">
        <w:rPr>
          <w:rFonts w:cs="Simplified Arabic"/>
          <w:b/>
          <w:bCs/>
          <w:sz w:val="32"/>
          <w:szCs w:val="32"/>
          <w:lang w:bidi="ar-IQ"/>
        </w:rPr>
        <w:t>Alhyani</w:t>
      </w:r>
      <w:proofErr w:type="spellEnd"/>
    </w:p>
    <w:p w:rsidR="005B0063" w:rsidRPr="0057763F" w:rsidRDefault="005B0063" w:rsidP="0057763F">
      <w:pPr>
        <w:spacing w:after="0" w:line="240" w:lineRule="auto"/>
        <w:jc w:val="center"/>
        <w:rPr>
          <w:rFonts w:cs="Simplified Arabic"/>
          <w:b/>
          <w:bCs/>
          <w:sz w:val="32"/>
          <w:szCs w:val="32"/>
          <w:lang w:bidi="ar-IQ"/>
        </w:rPr>
      </w:pPr>
      <w:r w:rsidRPr="0057763F">
        <w:rPr>
          <w:rFonts w:cs="Simplified Arabic"/>
          <w:b/>
          <w:bCs/>
          <w:sz w:val="32"/>
          <w:szCs w:val="32"/>
          <w:lang w:bidi="ar-IQ"/>
        </w:rPr>
        <w:t>Assistant Professor Of Civil Law</w:t>
      </w:r>
    </w:p>
    <w:p w:rsidR="0057763F" w:rsidRPr="0057763F" w:rsidRDefault="005B0063" w:rsidP="0057763F">
      <w:pPr>
        <w:bidi w:val="0"/>
        <w:spacing w:after="0" w:line="240" w:lineRule="auto"/>
        <w:jc w:val="center"/>
        <w:rPr>
          <w:rFonts w:cs="Simplified Arabic"/>
          <w:b/>
          <w:bCs/>
          <w:sz w:val="32"/>
          <w:szCs w:val="32"/>
          <w:rtl/>
          <w:lang w:bidi="ar-IQ"/>
        </w:rPr>
      </w:pPr>
      <w:r w:rsidRPr="0057763F">
        <w:rPr>
          <w:rFonts w:cs="Simplified Arabic"/>
          <w:b/>
          <w:bCs/>
          <w:sz w:val="32"/>
          <w:szCs w:val="32"/>
          <w:lang w:bidi="ar-IQ"/>
        </w:rPr>
        <w:t>Tikrit University – College For Rights</w:t>
      </w:r>
    </w:p>
    <w:p w:rsidR="0057763F" w:rsidRPr="0057763F" w:rsidRDefault="0057763F" w:rsidP="0057763F">
      <w:pPr>
        <w:bidi w:val="0"/>
        <w:spacing w:after="0" w:line="240" w:lineRule="auto"/>
        <w:rPr>
          <w:rFonts w:cs="Simplified Arabic"/>
          <w:b/>
          <w:bCs/>
          <w:sz w:val="28"/>
          <w:szCs w:val="28"/>
          <w:lang w:bidi="ar-IQ"/>
        </w:rPr>
      </w:pPr>
      <w:r w:rsidRPr="0057763F">
        <w:rPr>
          <w:rFonts w:cs="Simplified Arabic"/>
          <w:b/>
          <w:bCs/>
          <w:sz w:val="28"/>
          <w:szCs w:val="28"/>
          <w:lang w:bidi="ar-IQ"/>
        </w:rPr>
        <w:t>Abstract</w:t>
      </w:r>
      <w:r w:rsidRPr="0057763F">
        <w:rPr>
          <w:rFonts w:cs="Simplified Arabic" w:hint="cs"/>
          <w:b/>
          <w:bCs/>
          <w:sz w:val="28"/>
          <w:szCs w:val="28"/>
          <w:rtl/>
          <w:lang w:bidi="ar-IQ"/>
        </w:rPr>
        <w:t>:</w:t>
      </w:r>
    </w:p>
    <w:p w:rsidR="005B0063" w:rsidRPr="0057763F" w:rsidRDefault="0057763F" w:rsidP="0057763F">
      <w:pPr>
        <w:bidi w:val="0"/>
        <w:spacing w:after="0" w:line="240" w:lineRule="auto"/>
        <w:jc w:val="both"/>
        <w:rPr>
          <w:rFonts w:cs="Simplified Arabic"/>
          <w:sz w:val="24"/>
          <w:szCs w:val="24"/>
          <w:lang w:bidi="ar-IQ"/>
        </w:rPr>
      </w:pPr>
      <w:r>
        <w:rPr>
          <w:rFonts w:cs="Simplified Arabic" w:hint="cs"/>
          <w:sz w:val="24"/>
          <w:szCs w:val="24"/>
          <w:rtl/>
          <w:lang w:bidi="ar-IQ"/>
        </w:rPr>
        <w:t xml:space="preserve">        </w:t>
      </w:r>
      <w:r w:rsidRPr="0057763F">
        <w:rPr>
          <w:rFonts w:cs="Simplified Arabic"/>
          <w:sz w:val="24"/>
          <w:szCs w:val="24"/>
          <w:lang w:bidi="ar-IQ"/>
        </w:rPr>
        <w:t xml:space="preserve">The Public economical order </w:t>
      </w:r>
      <w:proofErr w:type="spellStart"/>
      <w:r w:rsidRPr="0057763F">
        <w:rPr>
          <w:rFonts w:cs="Simplified Arabic"/>
          <w:sz w:val="24"/>
          <w:szCs w:val="24"/>
          <w:lang w:bidi="ar-IQ"/>
        </w:rPr>
        <w:t>essentaily</w:t>
      </w:r>
      <w:proofErr w:type="spellEnd"/>
      <w:r w:rsidRPr="0057763F">
        <w:rPr>
          <w:rFonts w:cs="Simplified Arabic"/>
          <w:sz w:val="24"/>
          <w:szCs w:val="24"/>
          <w:lang w:bidi="ar-IQ"/>
        </w:rPr>
        <w:t xml:space="preserve"> related with economical restriction its rales consider as a restriction for </w:t>
      </w:r>
      <w:proofErr w:type="spellStart"/>
      <w:r w:rsidRPr="0057763F">
        <w:rPr>
          <w:rFonts w:cs="Simplified Arabic"/>
          <w:sz w:val="24"/>
          <w:szCs w:val="24"/>
          <w:lang w:bidi="ar-IQ"/>
        </w:rPr>
        <w:t>competntion</w:t>
      </w:r>
      <w:proofErr w:type="spellEnd"/>
      <w:r w:rsidRPr="0057763F">
        <w:rPr>
          <w:rFonts w:cs="Simplified Arabic"/>
          <w:sz w:val="24"/>
          <w:szCs w:val="24"/>
          <w:lang w:bidi="ar-IQ"/>
        </w:rPr>
        <w:t xml:space="preserve"> freedom in the scope of contract that regard as a first basis in </w:t>
      </w:r>
      <w:proofErr w:type="spellStart"/>
      <w:r w:rsidRPr="0057763F">
        <w:rPr>
          <w:rFonts w:cs="Simplified Arabic"/>
          <w:sz w:val="24"/>
          <w:szCs w:val="24"/>
          <w:lang w:bidi="ar-IQ"/>
        </w:rPr>
        <w:t>relativns</w:t>
      </w:r>
      <w:proofErr w:type="spellEnd"/>
      <w:r w:rsidRPr="0057763F">
        <w:rPr>
          <w:rFonts w:cs="Simplified Arabic"/>
          <w:sz w:val="24"/>
          <w:szCs w:val="24"/>
          <w:lang w:bidi="ar-IQ"/>
        </w:rPr>
        <w:t xml:space="preserve"> in our society these principles relate with economical public order is legal conception that most ambiguous and Iraqi </w:t>
      </w:r>
      <w:proofErr w:type="spellStart"/>
      <w:r w:rsidRPr="0057763F">
        <w:rPr>
          <w:rFonts w:cs="Simplified Arabic"/>
          <w:sz w:val="24"/>
          <w:szCs w:val="24"/>
          <w:lang w:bidi="ar-IQ"/>
        </w:rPr>
        <w:t>legisture</w:t>
      </w:r>
      <w:proofErr w:type="spellEnd"/>
      <w:r w:rsidRPr="0057763F">
        <w:rPr>
          <w:rFonts w:cs="Simplified Arabic"/>
          <w:sz w:val="24"/>
          <w:szCs w:val="24"/>
          <w:lang w:bidi="ar-IQ"/>
        </w:rPr>
        <w:t xml:space="preserve"> does not determination </w:t>
      </w:r>
      <w:proofErr w:type="spellStart"/>
      <w:r w:rsidRPr="0057763F">
        <w:rPr>
          <w:rFonts w:cs="Simplified Arabic"/>
          <w:sz w:val="24"/>
          <w:szCs w:val="24"/>
          <w:lang w:bidi="ar-IQ"/>
        </w:rPr>
        <w:t>explicity</w:t>
      </w:r>
      <w:proofErr w:type="spellEnd"/>
      <w:r w:rsidRPr="0057763F">
        <w:rPr>
          <w:rFonts w:cs="Simplified Arabic"/>
          <w:sz w:val="24"/>
          <w:szCs w:val="24"/>
          <w:lang w:bidi="ar-IQ"/>
        </w:rPr>
        <w:t xml:space="preserve"> this </w:t>
      </w:r>
      <w:proofErr w:type="spellStart"/>
      <w:r w:rsidRPr="0057763F">
        <w:rPr>
          <w:rFonts w:cs="Simplified Arabic"/>
          <w:sz w:val="24"/>
          <w:szCs w:val="24"/>
          <w:lang w:bidi="ar-IQ"/>
        </w:rPr>
        <w:t>rale</w:t>
      </w:r>
      <w:proofErr w:type="spellEnd"/>
      <w:r w:rsidRPr="0057763F">
        <w:rPr>
          <w:rFonts w:cs="Simplified Arabic"/>
          <w:sz w:val="24"/>
          <w:szCs w:val="24"/>
          <w:lang w:bidi="ar-IQ"/>
        </w:rPr>
        <w:t xml:space="preserve"> </w:t>
      </w:r>
      <w:proofErr w:type="spellStart"/>
      <w:r w:rsidRPr="0057763F">
        <w:rPr>
          <w:rFonts w:cs="Simplified Arabic"/>
          <w:sz w:val="24"/>
          <w:szCs w:val="24"/>
          <w:lang w:bidi="ar-IQ"/>
        </w:rPr>
        <w:t>inspite</w:t>
      </w:r>
      <w:proofErr w:type="spellEnd"/>
      <w:r w:rsidRPr="0057763F">
        <w:rPr>
          <w:rFonts w:cs="Simplified Arabic"/>
          <w:sz w:val="24"/>
          <w:szCs w:val="24"/>
          <w:lang w:bidi="ar-IQ"/>
        </w:rPr>
        <w:t xml:space="preserve"> this idea has and </w:t>
      </w:r>
      <w:proofErr w:type="spellStart"/>
      <w:r w:rsidRPr="0057763F">
        <w:rPr>
          <w:rFonts w:cs="Simplified Arabic"/>
          <w:sz w:val="24"/>
          <w:szCs w:val="24"/>
          <w:lang w:bidi="ar-IQ"/>
        </w:rPr>
        <w:t>malhrole</w:t>
      </w:r>
      <w:proofErr w:type="spellEnd"/>
      <w:r w:rsidRPr="0057763F">
        <w:rPr>
          <w:rFonts w:cs="Simplified Arabic"/>
          <w:sz w:val="24"/>
          <w:szCs w:val="24"/>
          <w:lang w:bidi="ar-IQ"/>
        </w:rPr>
        <w:t xml:space="preserve"> in the scope contract. This </w:t>
      </w:r>
      <w:proofErr w:type="spellStart"/>
      <w:r w:rsidRPr="0057763F">
        <w:rPr>
          <w:rFonts w:cs="Simplified Arabic"/>
          <w:sz w:val="24"/>
          <w:szCs w:val="24"/>
          <w:lang w:bidi="ar-IQ"/>
        </w:rPr>
        <w:t>Systom</w:t>
      </w:r>
      <w:proofErr w:type="spellEnd"/>
      <w:r w:rsidRPr="0057763F">
        <w:rPr>
          <w:rFonts w:cs="Simplified Arabic"/>
          <w:sz w:val="24"/>
          <w:szCs w:val="24"/>
          <w:lang w:bidi="ar-IQ"/>
        </w:rPr>
        <w:t xml:space="preserve"> aims at </w:t>
      </w:r>
      <w:proofErr w:type="spellStart"/>
      <w:r w:rsidRPr="0057763F">
        <w:rPr>
          <w:rFonts w:cs="Simplified Arabic"/>
          <w:sz w:val="24"/>
          <w:szCs w:val="24"/>
          <w:lang w:bidi="ar-IQ"/>
        </w:rPr>
        <w:t>determing</w:t>
      </w:r>
      <w:proofErr w:type="spellEnd"/>
      <w:r w:rsidRPr="0057763F">
        <w:rPr>
          <w:rFonts w:cs="Simplified Arabic"/>
          <w:sz w:val="24"/>
          <w:szCs w:val="24"/>
          <w:lang w:bidi="ar-IQ"/>
        </w:rPr>
        <w:t xml:space="preserve"> a content of contract. This low should not only of </w:t>
      </w:r>
      <w:proofErr w:type="spellStart"/>
      <w:r w:rsidRPr="0057763F">
        <w:rPr>
          <w:rFonts w:cs="Simplified Arabic"/>
          <w:sz w:val="24"/>
          <w:szCs w:val="24"/>
          <w:lang w:bidi="ar-IQ"/>
        </w:rPr>
        <w:t>indivduals</w:t>
      </w:r>
      <w:proofErr w:type="spellEnd"/>
      <w:r w:rsidRPr="0057763F">
        <w:rPr>
          <w:rFonts w:cs="Simplified Arabic"/>
          <w:sz w:val="24"/>
          <w:szCs w:val="24"/>
          <w:lang w:bidi="ar-IQ"/>
        </w:rPr>
        <w:t xml:space="preserve"> but the obligation and this principle </w:t>
      </w:r>
      <w:proofErr w:type="spellStart"/>
      <w:r w:rsidRPr="0057763F">
        <w:rPr>
          <w:rFonts w:cs="Simplified Arabic"/>
          <w:sz w:val="24"/>
          <w:szCs w:val="24"/>
          <w:lang w:bidi="ar-IQ"/>
        </w:rPr>
        <w:t>contravy</w:t>
      </w:r>
      <w:proofErr w:type="spellEnd"/>
      <w:r w:rsidRPr="0057763F">
        <w:rPr>
          <w:rFonts w:cs="Simplified Arabic"/>
          <w:sz w:val="24"/>
          <w:szCs w:val="24"/>
          <w:lang w:bidi="ar-IQ"/>
        </w:rPr>
        <w:t xml:space="preserve"> with </w:t>
      </w:r>
      <w:proofErr w:type="spellStart"/>
      <w:r w:rsidRPr="0057763F">
        <w:rPr>
          <w:rFonts w:cs="Simplified Arabic"/>
          <w:sz w:val="24"/>
          <w:szCs w:val="24"/>
          <w:lang w:bidi="ar-IQ"/>
        </w:rPr>
        <w:t>trad</w:t>
      </w:r>
      <w:proofErr w:type="spellEnd"/>
      <w:r w:rsidRPr="0057763F">
        <w:rPr>
          <w:rFonts w:cs="Simplified Arabic"/>
          <w:sz w:val="24"/>
          <w:szCs w:val="24"/>
          <w:lang w:bidi="ar-IQ"/>
        </w:rPr>
        <w:t xml:space="preserve"> </w:t>
      </w:r>
      <w:proofErr w:type="spellStart"/>
      <w:r w:rsidRPr="0057763F">
        <w:rPr>
          <w:rFonts w:cs="Simplified Arabic"/>
          <w:sz w:val="24"/>
          <w:szCs w:val="24"/>
          <w:lang w:bidi="ar-IQ"/>
        </w:rPr>
        <w:t>rales</w:t>
      </w:r>
      <w:proofErr w:type="spellEnd"/>
      <w:r w:rsidRPr="0057763F">
        <w:rPr>
          <w:rFonts w:cs="Simplified Arabic"/>
          <w:sz w:val="24"/>
          <w:szCs w:val="24"/>
          <w:lang w:bidi="ar-IQ"/>
        </w:rPr>
        <w:t xml:space="preserve"> of public order.</w:t>
      </w:r>
      <w:r w:rsidRPr="0057763F">
        <w:rPr>
          <w:rFonts w:cs="Simplified Arabic"/>
          <w:b/>
          <w:bCs/>
          <w:sz w:val="24"/>
          <w:szCs w:val="24"/>
          <w:lang w:bidi="ar-IQ"/>
        </w:rPr>
        <w:t xml:space="preserve"> </w:t>
      </w:r>
      <w:r w:rsidRPr="0057763F">
        <w:rPr>
          <w:rFonts w:cs="Simplified Arabic"/>
          <w:b/>
          <w:bCs/>
          <w:sz w:val="24"/>
          <w:szCs w:val="24"/>
          <w:lang w:bidi="ar-IQ"/>
        </w:rPr>
        <w:br/>
      </w:r>
      <w:r w:rsidR="005B0063" w:rsidRPr="0057763F">
        <w:rPr>
          <w:rFonts w:cs="Simplified Arabic"/>
          <w:sz w:val="24"/>
          <w:szCs w:val="24"/>
          <w:lang w:bidi="ar-IQ"/>
        </w:rPr>
        <w:t>Keywords</w:t>
      </w:r>
      <w:r w:rsidR="00186860" w:rsidRPr="0057763F">
        <w:rPr>
          <w:rFonts w:cs="Simplified Arabic"/>
          <w:sz w:val="24"/>
          <w:szCs w:val="24"/>
          <w:lang w:bidi="ar-IQ"/>
        </w:rPr>
        <w:t>:</w:t>
      </w:r>
      <w:r w:rsidR="005B0063" w:rsidRPr="0057763F">
        <w:rPr>
          <w:rFonts w:cs="Simplified Arabic"/>
          <w:sz w:val="24"/>
          <w:szCs w:val="24"/>
          <w:lang w:bidi="ar-IQ"/>
        </w:rPr>
        <w:t xml:space="preserve"> (Public order</w:t>
      </w:r>
      <w:r w:rsidRPr="0057763F">
        <w:rPr>
          <w:rFonts w:cs="Simplified Arabic"/>
          <w:sz w:val="24"/>
          <w:szCs w:val="24"/>
          <w:rtl/>
          <w:lang w:bidi="ar-IQ"/>
        </w:rPr>
        <w:t>،</w:t>
      </w:r>
      <w:r w:rsidR="005B0063" w:rsidRPr="0057763F">
        <w:rPr>
          <w:rFonts w:cs="Simplified Arabic"/>
          <w:sz w:val="24"/>
          <w:szCs w:val="24"/>
          <w:lang w:bidi="ar-IQ"/>
        </w:rPr>
        <w:t xml:space="preserve"> contract</w:t>
      </w:r>
      <w:r w:rsidRPr="0057763F">
        <w:rPr>
          <w:rFonts w:cs="Simplified Arabic"/>
          <w:sz w:val="24"/>
          <w:szCs w:val="24"/>
          <w:rtl/>
          <w:lang w:bidi="ar-IQ"/>
        </w:rPr>
        <w:t>،</w:t>
      </w:r>
      <w:r w:rsidR="005B0063" w:rsidRPr="0057763F">
        <w:rPr>
          <w:rFonts w:cs="Simplified Arabic"/>
          <w:sz w:val="24"/>
          <w:szCs w:val="24"/>
          <w:lang w:bidi="ar-IQ"/>
        </w:rPr>
        <w:t xml:space="preserve"> Social</w:t>
      </w:r>
      <w:r w:rsidRPr="0057763F">
        <w:rPr>
          <w:rFonts w:cs="Simplified Arabic"/>
          <w:sz w:val="24"/>
          <w:szCs w:val="24"/>
          <w:rtl/>
          <w:lang w:bidi="ar-IQ"/>
        </w:rPr>
        <w:t>،</w:t>
      </w:r>
      <w:r w:rsidR="005B0063" w:rsidRPr="0057763F">
        <w:rPr>
          <w:rFonts w:cs="Simplified Arabic"/>
          <w:sz w:val="24"/>
          <w:szCs w:val="24"/>
          <w:lang w:bidi="ar-IQ"/>
        </w:rPr>
        <w:t xml:space="preserve"> </w:t>
      </w:r>
      <w:proofErr w:type="spellStart"/>
      <w:r w:rsidR="005B0063" w:rsidRPr="0057763F">
        <w:rPr>
          <w:rFonts w:cs="Simplified Arabic"/>
          <w:sz w:val="24"/>
          <w:szCs w:val="24"/>
          <w:lang w:bidi="ar-IQ"/>
        </w:rPr>
        <w:t>pconomical</w:t>
      </w:r>
      <w:proofErr w:type="spellEnd"/>
      <w:r w:rsidRPr="0057763F">
        <w:rPr>
          <w:rFonts w:cs="Simplified Arabic"/>
          <w:sz w:val="24"/>
          <w:szCs w:val="24"/>
          <w:rtl/>
          <w:lang w:bidi="ar-IQ"/>
        </w:rPr>
        <w:t>،</w:t>
      </w:r>
      <w:r w:rsidR="005B0063" w:rsidRPr="0057763F">
        <w:rPr>
          <w:rFonts w:cs="Simplified Arabic"/>
          <w:sz w:val="24"/>
          <w:szCs w:val="24"/>
          <w:lang w:bidi="ar-IQ"/>
        </w:rPr>
        <w:t xml:space="preserve"> protection)</w:t>
      </w:r>
    </w:p>
    <w:p w:rsidR="0061345D" w:rsidRDefault="0061345D" w:rsidP="00EE318B">
      <w:pPr>
        <w:jc w:val="center"/>
        <w:rPr>
          <w:b/>
          <w:bCs/>
          <w:sz w:val="32"/>
          <w:szCs w:val="32"/>
          <w:u w:val="single"/>
          <w:rtl/>
          <w:lang w:bidi="ar-IQ"/>
        </w:rPr>
      </w:pPr>
    </w:p>
    <w:p w:rsidR="00212A55" w:rsidRDefault="00212A55" w:rsidP="00EE318B">
      <w:pPr>
        <w:jc w:val="center"/>
        <w:rPr>
          <w:b/>
          <w:bCs/>
          <w:sz w:val="32"/>
          <w:szCs w:val="32"/>
          <w:u w:val="single"/>
          <w:rtl/>
          <w:lang w:bidi="ar-IQ"/>
        </w:rPr>
      </w:pPr>
    </w:p>
    <w:p w:rsidR="00BB3EDB" w:rsidRDefault="0057763F" w:rsidP="0057763F">
      <w:pPr>
        <w:rPr>
          <w:b/>
          <w:bCs/>
          <w:sz w:val="32"/>
          <w:szCs w:val="32"/>
          <w:rtl/>
          <w:lang w:bidi="ar-IQ"/>
        </w:rPr>
      </w:pPr>
      <w:r>
        <w:rPr>
          <w:rFonts w:hint="cs"/>
          <w:b/>
          <w:bCs/>
          <w:sz w:val="32"/>
          <w:szCs w:val="32"/>
          <w:rtl/>
          <w:lang w:bidi="ar-IQ"/>
        </w:rPr>
        <w:lastRenderedPageBreak/>
        <w:t xml:space="preserve"> </w:t>
      </w:r>
      <w:r w:rsidR="00BB3EDB">
        <w:rPr>
          <w:rFonts w:hint="cs"/>
          <w:b/>
          <w:bCs/>
          <w:sz w:val="32"/>
          <w:szCs w:val="32"/>
          <w:rtl/>
          <w:lang w:bidi="ar-IQ"/>
        </w:rPr>
        <w:t>المقدمة</w:t>
      </w:r>
      <w:r>
        <w:rPr>
          <w:rFonts w:hint="cs"/>
          <w:b/>
          <w:bCs/>
          <w:sz w:val="32"/>
          <w:szCs w:val="32"/>
          <w:rtl/>
          <w:lang w:bidi="ar-IQ"/>
        </w:rPr>
        <w:t>:</w:t>
      </w:r>
    </w:p>
    <w:p w:rsidR="00C44730" w:rsidRPr="0058345E" w:rsidRDefault="0057763F" w:rsidP="00352F3C">
      <w:pPr>
        <w:pStyle w:val="a9"/>
        <w:jc w:val="both"/>
        <w:rPr>
          <w:rFonts w:ascii="Simplified Arabic" w:hAnsi="Simplified Arabic" w:cs="Simplified Arabic"/>
          <w:sz w:val="28"/>
          <w:szCs w:val="28"/>
          <w:rtl/>
          <w:lang w:bidi="ar-IQ"/>
        </w:rPr>
      </w:pPr>
      <w:r w:rsidRPr="0058345E">
        <w:rPr>
          <w:rFonts w:ascii="Simplified Arabic" w:hAnsi="Simplified Arabic" w:cs="Simplified Arabic"/>
          <w:sz w:val="28"/>
          <w:szCs w:val="28"/>
          <w:rtl/>
          <w:lang w:bidi="ar-IQ"/>
        </w:rPr>
        <w:t xml:space="preserve">      </w:t>
      </w:r>
      <w:r w:rsidR="00BB3EDB" w:rsidRPr="0058345E">
        <w:rPr>
          <w:rFonts w:ascii="Simplified Arabic" w:hAnsi="Simplified Arabic" w:cs="Simplified Arabic"/>
          <w:sz w:val="28"/>
          <w:szCs w:val="28"/>
          <w:rtl/>
          <w:lang w:bidi="ar-IQ"/>
        </w:rPr>
        <w:t xml:space="preserve">ظهر خلال القرن العشرين شكل جديد </w:t>
      </w:r>
      <w:r w:rsidR="00CF79F3" w:rsidRPr="0058345E">
        <w:rPr>
          <w:rFonts w:ascii="Simplified Arabic" w:hAnsi="Simplified Arabic" w:cs="Simplified Arabic"/>
          <w:sz w:val="28"/>
          <w:szCs w:val="28"/>
          <w:rtl/>
          <w:lang w:bidi="ar-IQ"/>
        </w:rPr>
        <w:t>للنظام ألا وهو النظام العام الاقتصادي كما تمت تسميته</w:t>
      </w:r>
      <w:r w:rsidRPr="0058345E">
        <w:rPr>
          <w:rFonts w:ascii="Simplified Arabic" w:hAnsi="Simplified Arabic" w:cs="Simplified Arabic"/>
          <w:sz w:val="28"/>
          <w:szCs w:val="28"/>
          <w:rtl/>
          <w:lang w:bidi="ar-IQ"/>
        </w:rPr>
        <w:t>،</w:t>
      </w:r>
      <w:r w:rsidR="00CF79F3" w:rsidRPr="0058345E">
        <w:rPr>
          <w:rFonts w:ascii="Simplified Arabic" w:hAnsi="Simplified Arabic" w:cs="Simplified Arabic"/>
          <w:sz w:val="28"/>
          <w:szCs w:val="28"/>
          <w:rtl/>
          <w:lang w:bidi="ar-IQ"/>
        </w:rPr>
        <w:t xml:space="preserve"> والذي جاء وبشكل أساسي لتطوير العلاقات الاقتصادية والاجتماعية</w:t>
      </w:r>
      <w:r w:rsidRPr="0058345E">
        <w:rPr>
          <w:rFonts w:ascii="Simplified Arabic" w:hAnsi="Simplified Arabic" w:cs="Simplified Arabic"/>
          <w:sz w:val="28"/>
          <w:szCs w:val="28"/>
          <w:rtl/>
          <w:lang w:bidi="ar-IQ"/>
        </w:rPr>
        <w:t>،</w:t>
      </w:r>
      <w:r w:rsidR="00CF79F3" w:rsidRPr="0058345E">
        <w:rPr>
          <w:rFonts w:ascii="Simplified Arabic" w:hAnsi="Simplified Arabic" w:cs="Simplified Arabic"/>
          <w:sz w:val="28"/>
          <w:szCs w:val="28"/>
          <w:rtl/>
          <w:lang w:bidi="ar-IQ"/>
        </w:rPr>
        <w:t xml:space="preserve"> وهو نظام ايجابي يسعى الى تحديد ما يجب أن يتضمنه العقد من أحكام باعتباره من المقتضيات الاجتماعية للعقد</w:t>
      </w:r>
      <w:r w:rsidRPr="0058345E">
        <w:rPr>
          <w:rFonts w:ascii="Simplified Arabic" w:hAnsi="Simplified Arabic" w:cs="Simplified Arabic"/>
          <w:sz w:val="28"/>
          <w:szCs w:val="28"/>
          <w:rtl/>
          <w:lang w:bidi="ar-IQ"/>
        </w:rPr>
        <w:t>،</w:t>
      </w:r>
      <w:r w:rsidR="00CF79F3" w:rsidRPr="0058345E">
        <w:rPr>
          <w:rFonts w:ascii="Simplified Arabic" w:hAnsi="Simplified Arabic" w:cs="Simplified Arabic"/>
          <w:sz w:val="28"/>
          <w:szCs w:val="28"/>
          <w:rtl/>
          <w:lang w:bidi="ar-IQ"/>
        </w:rPr>
        <w:t xml:space="preserve"> وأن لهذا النوع من النظام العام</w:t>
      </w:r>
      <w:r w:rsidRPr="0058345E">
        <w:rPr>
          <w:rFonts w:ascii="Simplified Arabic" w:hAnsi="Simplified Arabic" w:cs="Simplified Arabic"/>
          <w:sz w:val="28"/>
          <w:szCs w:val="28"/>
          <w:rtl/>
          <w:lang w:bidi="ar-IQ"/>
        </w:rPr>
        <w:t>،</w:t>
      </w:r>
      <w:r w:rsidR="00CF79F3" w:rsidRPr="0058345E">
        <w:rPr>
          <w:rFonts w:ascii="Simplified Arabic" w:hAnsi="Simplified Arabic" w:cs="Simplified Arabic"/>
          <w:sz w:val="28"/>
          <w:szCs w:val="28"/>
          <w:rtl/>
          <w:lang w:bidi="ar-IQ"/>
        </w:rPr>
        <w:t xml:space="preserve"> فلسفة </w:t>
      </w:r>
      <w:r w:rsidR="003363B5" w:rsidRPr="0058345E">
        <w:rPr>
          <w:rFonts w:ascii="Simplified Arabic" w:hAnsi="Simplified Arabic" w:cs="Simplified Arabic"/>
          <w:sz w:val="28"/>
          <w:szCs w:val="28"/>
          <w:rtl/>
          <w:lang w:bidi="ar-IQ"/>
        </w:rPr>
        <w:t>خاصة به</w:t>
      </w:r>
      <w:r w:rsidRPr="0058345E">
        <w:rPr>
          <w:rFonts w:ascii="Simplified Arabic" w:hAnsi="Simplified Arabic" w:cs="Simplified Arabic"/>
          <w:sz w:val="28"/>
          <w:szCs w:val="28"/>
          <w:rtl/>
          <w:lang w:bidi="ar-IQ"/>
        </w:rPr>
        <w:t>،</w:t>
      </w:r>
      <w:r w:rsidR="003363B5" w:rsidRPr="0058345E">
        <w:rPr>
          <w:rFonts w:ascii="Simplified Arabic" w:hAnsi="Simplified Arabic" w:cs="Simplified Arabic"/>
          <w:sz w:val="28"/>
          <w:szCs w:val="28"/>
          <w:rtl/>
          <w:lang w:bidi="ar-IQ"/>
        </w:rPr>
        <w:t xml:space="preserve"> وأهداف ومعيارية</w:t>
      </w:r>
      <w:r w:rsidRPr="0058345E">
        <w:rPr>
          <w:rFonts w:ascii="Simplified Arabic" w:hAnsi="Simplified Arabic" w:cs="Simplified Arabic"/>
          <w:sz w:val="28"/>
          <w:szCs w:val="28"/>
          <w:rtl/>
          <w:lang w:bidi="ar-IQ"/>
        </w:rPr>
        <w:t>،</w:t>
      </w:r>
      <w:r w:rsidR="003363B5" w:rsidRPr="0058345E">
        <w:rPr>
          <w:rFonts w:ascii="Simplified Arabic" w:hAnsi="Simplified Arabic" w:cs="Simplified Arabic"/>
          <w:sz w:val="28"/>
          <w:szCs w:val="28"/>
          <w:rtl/>
          <w:lang w:bidi="ar-IQ"/>
        </w:rPr>
        <w:t xml:space="preserve"> إضافة </w:t>
      </w:r>
      <w:r w:rsidR="00C44730" w:rsidRPr="0058345E">
        <w:rPr>
          <w:rFonts w:ascii="Simplified Arabic" w:hAnsi="Simplified Arabic" w:cs="Simplified Arabic"/>
          <w:sz w:val="28"/>
          <w:szCs w:val="28"/>
          <w:rtl/>
          <w:lang w:bidi="ar-IQ"/>
        </w:rPr>
        <w:t>الى أنه بحد ذاته ينقسم الى قسمين: النظام العام الحمائي</w:t>
      </w:r>
      <w:r w:rsidRPr="0058345E">
        <w:rPr>
          <w:rFonts w:ascii="Simplified Arabic" w:hAnsi="Simplified Arabic" w:cs="Simplified Arabic"/>
          <w:sz w:val="28"/>
          <w:szCs w:val="28"/>
          <w:rtl/>
          <w:lang w:bidi="ar-IQ"/>
        </w:rPr>
        <w:t>،</w:t>
      </w:r>
      <w:r w:rsidR="00C44730" w:rsidRPr="0058345E">
        <w:rPr>
          <w:rFonts w:ascii="Simplified Arabic" w:hAnsi="Simplified Arabic" w:cs="Simplified Arabic"/>
          <w:sz w:val="28"/>
          <w:szCs w:val="28"/>
          <w:rtl/>
          <w:lang w:bidi="ar-IQ"/>
        </w:rPr>
        <w:t xml:space="preserve"> وكذلك النظام العام التوجيهي</w:t>
      </w:r>
      <w:r w:rsidRPr="0058345E">
        <w:rPr>
          <w:rFonts w:ascii="Simplified Arabic" w:hAnsi="Simplified Arabic" w:cs="Simplified Arabic"/>
          <w:sz w:val="28"/>
          <w:szCs w:val="28"/>
          <w:rtl/>
          <w:lang w:bidi="ar-IQ"/>
        </w:rPr>
        <w:t>،</w:t>
      </w:r>
      <w:r w:rsidR="00C44730" w:rsidRPr="0058345E">
        <w:rPr>
          <w:rFonts w:ascii="Simplified Arabic" w:hAnsi="Simplified Arabic" w:cs="Simplified Arabic"/>
          <w:sz w:val="28"/>
          <w:szCs w:val="28"/>
          <w:rtl/>
          <w:lang w:bidi="ar-IQ"/>
        </w:rPr>
        <w:t xml:space="preserve"> وإن لكل من هذين القسمين من أقسام النظام العام الاقتصادي أسس وعناصر وغاية معينة.</w:t>
      </w:r>
    </w:p>
    <w:p w:rsidR="00C44730" w:rsidRPr="0058345E" w:rsidRDefault="0057763F" w:rsidP="00352F3C">
      <w:pPr>
        <w:pStyle w:val="a9"/>
        <w:jc w:val="both"/>
        <w:rPr>
          <w:rFonts w:ascii="Simplified Arabic" w:hAnsi="Simplified Arabic" w:cs="Simplified Arabic"/>
          <w:sz w:val="28"/>
          <w:szCs w:val="28"/>
          <w:rtl/>
          <w:lang w:bidi="ar-IQ"/>
        </w:rPr>
      </w:pPr>
      <w:r w:rsidRPr="0058345E">
        <w:rPr>
          <w:rFonts w:ascii="Simplified Arabic" w:hAnsi="Simplified Arabic" w:cs="Simplified Arabic"/>
          <w:sz w:val="28"/>
          <w:szCs w:val="28"/>
          <w:rtl/>
          <w:lang w:bidi="ar-IQ"/>
        </w:rPr>
        <w:t xml:space="preserve">      </w:t>
      </w:r>
      <w:r w:rsidR="00C44730" w:rsidRPr="0058345E">
        <w:rPr>
          <w:rFonts w:ascii="Simplified Arabic" w:hAnsi="Simplified Arabic" w:cs="Simplified Arabic"/>
          <w:sz w:val="28"/>
          <w:szCs w:val="28"/>
          <w:rtl/>
          <w:lang w:bidi="ar-IQ"/>
        </w:rPr>
        <w:t>وقد أكتفى مشرعنا العراقي إيراد تطبيقات للنظام العام الاقتصادي في القانون المدني رقم (40) لسنة 1951 بقسميه الح</w:t>
      </w:r>
      <w:r w:rsidR="00560321" w:rsidRPr="0058345E">
        <w:rPr>
          <w:rFonts w:ascii="Simplified Arabic" w:hAnsi="Simplified Arabic" w:cs="Simplified Arabic"/>
          <w:sz w:val="28"/>
          <w:szCs w:val="28"/>
          <w:rtl/>
          <w:lang w:bidi="ar-IQ"/>
        </w:rPr>
        <w:t>مائي فيما يخص حماية الطرف المدين</w:t>
      </w:r>
      <w:r w:rsidR="00C44730" w:rsidRPr="0058345E">
        <w:rPr>
          <w:rFonts w:ascii="Simplified Arabic" w:hAnsi="Simplified Arabic" w:cs="Simplified Arabic"/>
          <w:sz w:val="28"/>
          <w:szCs w:val="28"/>
          <w:rtl/>
          <w:lang w:bidi="ar-IQ"/>
        </w:rPr>
        <w:t xml:space="preserve"> في عقد الاذعان وحماية المؤمن له في عقد التأمين</w:t>
      </w:r>
      <w:r w:rsidRPr="0058345E">
        <w:rPr>
          <w:rFonts w:ascii="Simplified Arabic" w:hAnsi="Simplified Arabic" w:cs="Simplified Arabic"/>
          <w:sz w:val="28"/>
          <w:szCs w:val="28"/>
          <w:rtl/>
          <w:lang w:bidi="ar-IQ"/>
        </w:rPr>
        <w:t>،</w:t>
      </w:r>
      <w:r w:rsidR="00C44730" w:rsidRPr="0058345E">
        <w:rPr>
          <w:rFonts w:ascii="Simplified Arabic" w:hAnsi="Simplified Arabic" w:cs="Simplified Arabic"/>
          <w:sz w:val="28"/>
          <w:szCs w:val="28"/>
          <w:rtl/>
          <w:lang w:bidi="ar-IQ"/>
        </w:rPr>
        <w:t xml:space="preserve"> والقسم الاخر من النظام العام الاقتصادية وهو النظام العام التوجيهي والذي كان من تطبيقاته قوانين التسعير الجبري وقوانين حماية المستهلك.</w:t>
      </w:r>
    </w:p>
    <w:p w:rsidR="00CF7981" w:rsidRPr="0058345E" w:rsidRDefault="00352F3C" w:rsidP="00352F3C">
      <w:pPr>
        <w:pStyle w:val="a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44730" w:rsidRPr="0058345E">
        <w:rPr>
          <w:rFonts w:ascii="Simplified Arabic" w:hAnsi="Simplified Arabic" w:cs="Simplified Arabic"/>
          <w:sz w:val="28"/>
          <w:szCs w:val="28"/>
          <w:rtl/>
          <w:lang w:bidi="ar-IQ"/>
        </w:rPr>
        <w:t>وأمام هذا الوضع نجد بأننا أمام تعدد فكرة النظام العام</w:t>
      </w:r>
      <w:r w:rsidR="0057763F" w:rsidRPr="0058345E">
        <w:rPr>
          <w:rFonts w:ascii="Simplified Arabic" w:hAnsi="Simplified Arabic" w:cs="Simplified Arabic"/>
          <w:sz w:val="28"/>
          <w:szCs w:val="28"/>
          <w:rtl/>
          <w:lang w:bidi="ar-IQ"/>
        </w:rPr>
        <w:t>،</w:t>
      </w:r>
      <w:r w:rsidR="00C44730" w:rsidRPr="0058345E">
        <w:rPr>
          <w:rFonts w:ascii="Simplified Arabic" w:hAnsi="Simplified Arabic" w:cs="Simplified Arabic"/>
          <w:sz w:val="28"/>
          <w:szCs w:val="28"/>
          <w:rtl/>
          <w:lang w:bidi="ar-IQ"/>
        </w:rPr>
        <w:t xml:space="preserve"> منها ظهور نظام عام جديد وهو النظام العام الاقتصادي وما يحتويه </w:t>
      </w:r>
      <w:r w:rsidR="00CF7981" w:rsidRPr="0058345E">
        <w:rPr>
          <w:rFonts w:ascii="Simplified Arabic" w:hAnsi="Simplified Arabic" w:cs="Simplified Arabic"/>
          <w:sz w:val="28"/>
          <w:szCs w:val="28"/>
          <w:rtl/>
          <w:lang w:bidi="ar-IQ"/>
        </w:rPr>
        <w:t>من أقسام وبالتالي فإن السؤال</w:t>
      </w:r>
      <w:r w:rsidR="00C44730" w:rsidRPr="0058345E">
        <w:rPr>
          <w:rFonts w:ascii="Simplified Arabic" w:hAnsi="Simplified Arabic" w:cs="Simplified Arabic"/>
          <w:sz w:val="28"/>
          <w:szCs w:val="28"/>
          <w:rtl/>
          <w:lang w:bidi="ar-IQ"/>
        </w:rPr>
        <w:t xml:space="preserve"> </w:t>
      </w:r>
      <w:r w:rsidR="00CF7981" w:rsidRPr="0058345E">
        <w:rPr>
          <w:rFonts w:ascii="Simplified Arabic" w:hAnsi="Simplified Arabic" w:cs="Simplified Arabic"/>
          <w:sz w:val="28"/>
          <w:szCs w:val="28"/>
          <w:rtl/>
          <w:lang w:bidi="ar-IQ"/>
        </w:rPr>
        <w:t>الذي يمكن أن يثار هل ان النظام العام الاقتصادي هو تكمله للنظام</w:t>
      </w:r>
      <w:r w:rsidR="00C44730" w:rsidRPr="0058345E">
        <w:rPr>
          <w:rFonts w:ascii="Simplified Arabic" w:hAnsi="Simplified Arabic" w:cs="Simplified Arabic"/>
          <w:sz w:val="28"/>
          <w:szCs w:val="28"/>
          <w:rtl/>
          <w:lang w:bidi="ar-IQ"/>
        </w:rPr>
        <w:t xml:space="preserve"> </w:t>
      </w:r>
      <w:r w:rsidR="00CF7981" w:rsidRPr="0058345E">
        <w:rPr>
          <w:rFonts w:ascii="Simplified Arabic" w:hAnsi="Simplified Arabic" w:cs="Simplified Arabic"/>
          <w:sz w:val="28"/>
          <w:szCs w:val="28"/>
          <w:rtl/>
          <w:lang w:bidi="ar-IQ"/>
        </w:rPr>
        <w:t>العام التقليدي؟ أم هو نموذج جديد ومستقل لفكرة النظام العام؟ ولماذا لم يأخذ المشرع العراقي في القانون المدني بهذه التسمية وبشكل صريح سواء فيما يتعلق بالنظام العام الحمائي أو التوجيهي؟</w:t>
      </w:r>
    </w:p>
    <w:p w:rsidR="00CF7981" w:rsidRPr="0058345E" w:rsidRDefault="00CF7981" w:rsidP="00995A65">
      <w:pPr>
        <w:pStyle w:val="a9"/>
        <w:rPr>
          <w:rFonts w:ascii="Simplified Arabic" w:hAnsi="Simplified Arabic" w:cs="Simplified Arabic"/>
          <w:b/>
          <w:bCs/>
          <w:sz w:val="28"/>
          <w:szCs w:val="28"/>
          <w:rtl/>
          <w:lang w:bidi="ar-IQ"/>
        </w:rPr>
      </w:pPr>
      <w:r w:rsidRPr="0058345E">
        <w:rPr>
          <w:rFonts w:ascii="Simplified Arabic" w:hAnsi="Simplified Arabic" w:cs="Simplified Arabic"/>
          <w:b/>
          <w:bCs/>
          <w:sz w:val="28"/>
          <w:szCs w:val="28"/>
          <w:rtl/>
          <w:lang w:bidi="ar-IQ"/>
        </w:rPr>
        <w:t>وإزاء ما تقدم وللإجابة عن هذه الاسئلة سنقسم هذا البحث الى ما يأتي:</w:t>
      </w:r>
    </w:p>
    <w:p w:rsidR="00CF7981" w:rsidRPr="0058345E" w:rsidRDefault="00CF7981" w:rsidP="00995A65">
      <w:pPr>
        <w:pStyle w:val="a9"/>
        <w:rPr>
          <w:rFonts w:ascii="Simplified Arabic" w:hAnsi="Simplified Arabic" w:cs="Simplified Arabic"/>
          <w:b/>
          <w:bCs/>
          <w:sz w:val="28"/>
          <w:szCs w:val="28"/>
          <w:rtl/>
          <w:lang w:bidi="ar-IQ"/>
        </w:rPr>
      </w:pPr>
      <w:r w:rsidRPr="0058345E">
        <w:rPr>
          <w:rFonts w:ascii="Simplified Arabic" w:hAnsi="Simplified Arabic" w:cs="Simplified Arabic"/>
          <w:b/>
          <w:bCs/>
          <w:sz w:val="28"/>
          <w:szCs w:val="28"/>
          <w:rtl/>
          <w:lang w:bidi="ar-IQ"/>
        </w:rPr>
        <w:t>المقدمة</w:t>
      </w:r>
      <w:r w:rsidR="00212A55" w:rsidRPr="0058345E">
        <w:rPr>
          <w:rFonts w:ascii="Simplified Arabic" w:hAnsi="Simplified Arabic" w:cs="Simplified Arabic"/>
          <w:b/>
          <w:bCs/>
          <w:sz w:val="28"/>
          <w:szCs w:val="28"/>
          <w:rtl/>
          <w:lang w:bidi="ar-IQ"/>
        </w:rPr>
        <w:t>:</w:t>
      </w:r>
    </w:p>
    <w:p w:rsidR="00CF7981" w:rsidRPr="0058345E" w:rsidRDefault="00CF7981"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المبحث الاول:</w:t>
      </w:r>
      <w:r w:rsidRPr="0058345E">
        <w:rPr>
          <w:rFonts w:ascii="Simplified Arabic" w:hAnsi="Simplified Arabic" w:cs="Simplified Arabic"/>
          <w:sz w:val="28"/>
          <w:szCs w:val="28"/>
          <w:rtl/>
          <w:lang w:bidi="ar-IQ"/>
        </w:rPr>
        <w:t xml:space="preserve"> المقصود بالنظام العام الاقتصادي.</w:t>
      </w:r>
    </w:p>
    <w:p w:rsidR="00CF7981" w:rsidRPr="0058345E" w:rsidRDefault="00CF7981"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المطلب الاول</w:t>
      </w:r>
      <w:r w:rsidRPr="0058345E">
        <w:rPr>
          <w:rFonts w:ascii="Simplified Arabic" w:hAnsi="Simplified Arabic" w:cs="Simplified Arabic"/>
          <w:sz w:val="28"/>
          <w:szCs w:val="28"/>
          <w:rtl/>
          <w:lang w:bidi="ar-IQ"/>
        </w:rPr>
        <w:t xml:space="preserve">: </w:t>
      </w:r>
      <w:r w:rsidR="00212A55" w:rsidRPr="0058345E">
        <w:rPr>
          <w:rFonts w:ascii="Simplified Arabic" w:hAnsi="Simplified Arabic" w:cs="Simplified Arabic"/>
          <w:sz w:val="28"/>
          <w:szCs w:val="28"/>
          <w:rtl/>
          <w:lang w:bidi="ar-IQ"/>
        </w:rPr>
        <w:t>اجتماعية</w:t>
      </w:r>
      <w:r w:rsidRPr="0058345E">
        <w:rPr>
          <w:rFonts w:ascii="Simplified Arabic" w:hAnsi="Simplified Arabic" w:cs="Simplified Arabic"/>
          <w:sz w:val="28"/>
          <w:szCs w:val="28"/>
          <w:rtl/>
          <w:lang w:bidi="ar-IQ"/>
        </w:rPr>
        <w:t xml:space="preserve"> العقد وفقاً للنظام العام الاقتصادي</w:t>
      </w:r>
    </w:p>
    <w:p w:rsidR="00CF7981" w:rsidRPr="0058345E" w:rsidRDefault="00CF7981"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الفرع الاول:</w:t>
      </w:r>
      <w:r w:rsidRPr="0058345E">
        <w:rPr>
          <w:rFonts w:ascii="Simplified Arabic" w:hAnsi="Simplified Arabic" w:cs="Simplified Arabic"/>
          <w:sz w:val="28"/>
          <w:szCs w:val="28"/>
          <w:rtl/>
          <w:lang w:bidi="ar-IQ"/>
        </w:rPr>
        <w:t xml:space="preserve"> فلسفة النظام العام الاقتصادي.</w:t>
      </w:r>
    </w:p>
    <w:p w:rsidR="00CF7981" w:rsidRPr="0058345E" w:rsidRDefault="00CF7981"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الفرع الثاني:</w:t>
      </w:r>
      <w:r w:rsidRPr="0058345E">
        <w:rPr>
          <w:rFonts w:ascii="Simplified Arabic" w:hAnsi="Simplified Arabic" w:cs="Simplified Arabic"/>
          <w:sz w:val="28"/>
          <w:szCs w:val="28"/>
          <w:rtl/>
          <w:lang w:bidi="ar-IQ"/>
        </w:rPr>
        <w:t xml:space="preserve"> الهدف من النظام العام الاقتصادي.</w:t>
      </w:r>
    </w:p>
    <w:p w:rsidR="00CF7981" w:rsidRPr="0058345E" w:rsidRDefault="00CF7981"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المطلب الثاني:</w:t>
      </w:r>
      <w:r w:rsidR="00560321" w:rsidRPr="0058345E">
        <w:rPr>
          <w:rFonts w:ascii="Simplified Arabic" w:hAnsi="Simplified Arabic" w:cs="Simplified Arabic"/>
          <w:sz w:val="28"/>
          <w:szCs w:val="28"/>
          <w:rtl/>
          <w:lang w:bidi="ar-IQ"/>
        </w:rPr>
        <w:t xml:space="preserve"> معيارية النظام العام الإقتصادي</w:t>
      </w:r>
      <w:r w:rsidRPr="0058345E">
        <w:rPr>
          <w:rFonts w:ascii="Simplified Arabic" w:hAnsi="Simplified Arabic" w:cs="Simplified Arabic"/>
          <w:sz w:val="28"/>
          <w:szCs w:val="28"/>
          <w:rtl/>
          <w:lang w:bidi="ar-IQ"/>
        </w:rPr>
        <w:t>.</w:t>
      </w:r>
    </w:p>
    <w:p w:rsidR="00CF7981" w:rsidRPr="0058345E" w:rsidRDefault="00CF7981"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lastRenderedPageBreak/>
        <w:t>الفرع الاول:</w:t>
      </w:r>
      <w:r w:rsidRPr="0058345E">
        <w:rPr>
          <w:rFonts w:ascii="Simplified Arabic" w:hAnsi="Simplified Arabic" w:cs="Simplified Arabic"/>
          <w:sz w:val="28"/>
          <w:szCs w:val="28"/>
          <w:rtl/>
          <w:lang w:bidi="ar-IQ"/>
        </w:rPr>
        <w:t xml:space="preserve"> معيار المصلحة العامة.</w:t>
      </w:r>
    </w:p>
    <w:p w:rsidR="000C50A1" w:rsidRPr="0058345E" w:rsidRDefault="00CF7981"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الفرع الثاني</w:t>
      </w:r>
      <w:r w:rsidRPr="0058345E">
        <w:rPr>
          <w:rFonts w:ascii="Simplified Arabic" w:hAnsi="Simplified Arabic" w:cs="Simplified Arabic"/>
          <w:sz w:val="28"/>
          <w:szCs w:val="28"/>
          <w:rtl/>
          <w:lang w:bidi="ar-IQ"/>
        </w:rPr>
        <w:t>: معيار المصلحة الخاصة.</w:t>
      </w:r>
    </w:p>
    <w:p w:rsidR="00CF79F3" w:rsidRPr="0058345E" w:rsidRDefault="000C50A1"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المبحث الثاني</w:t>
      </w:r>
      <w:r w:rsidRPr="0058345E">
        <w:rPr>
          <w:rFonts w:ascii="Simplified Arabic" w:hAnsi="Simplified Arabic" w:cs="Simplified Arabic"/>
          <w:sz w:val="28"/>
          <w:szCs w:val="28"/>
          <w:rtl/>
          <w:lang w:bidi="ar-IQ"/>
        </w:rPr>
        <w:t>: أقسام النظام</w:t>
      </w:r>
      <w:r w:rsidR="00CF79F3" w:rsidRPr="0058345E">
        <w:rPr>
          <w:rFonts w:ascii="Simplified Arabic" w:hAnsi="Simplified Arabic" w:cs="Simplified Arabic"/>
          <w:sz w:val="28"/>
          <w:szCs w:val="28"/>
          <w:rtl/>
          <w:lang w:bidi="ar-IQ"/>
        </w:rPr>
        <w:t xml:space="preserve"> </w:t>
      </w:r>
      <w:r w:rsidRPr="0058345E">
        <w:rPr>
          <w:rFonts w:ascii="Simplified Arabic" w:hAnsi="Simplified Arabic" w:cs="Simplified Arabic"/>
          <w:sz w:val="28"/>
          <w:szCs w:val="28"/>
          <w:rtl/>
          <w:lang w:bidi="ar-IQ"/>
        </w:rPr>
        <w:t>العام الاقتصادي.</w:t>
      </w:r>
    </w:p>
    <w:p w:rsidR="000C50A1" w:rsidRPr="0058345E" w:rsidRDefault="000C50A1"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المبحث الاول:</w:t>
      </w:r>
      <w:r w:rsidRPr="0058345E">
        <w:rPr>
          <w:rFonts w:ascii="Simplified Arabic" w:hAnsi="Simplified Arabic" w:cs="Simplified Arabic"/>
          <w:sz w:val="28"/>
          <w:szCs w:val="28"/>
          <w:rtl/>
          <w:lang w:bidi="ar-IQ"/>
        </w:rPr>
        <w:t xml:space="preserve"> النظام العام الحمائي.</w:t>
      </w:r>
    </w:p>
    <w:p w:rsidR="000C50A1" w:rsidRPr="0058345E" w:rsidRDefault="000C50A1"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الفرع الاول:</w:t>
      </w:r>
      <w:r w:rsidRPr="0058345E">
        <w:rPr>
          <w:rFonts w:ascii="Simplified Arabic" w:hAnsi="Simplified Arabic" w:cs="Simplified Arabic"/>
          <w:sz w:val="28"/>
          <w:szCs w:val="28"/>
          <w:rtl/>
          <w:lang w:bidi="ar-IQ"/>
        </w:rPr>
        <w:t xml:space="preserve"> أسس النظام العام الحمائي.</w:t>
      </w:r>
    </w:p>
    <w:p w:rsidR="000C50A1" w:rsidRPr="0058345E" w:rsidRDefault="000C50A1"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الفرع الثاني:</w:t>
      </w:r>
      <w:r w:rsidRPr="0058345E">
        <w:rPr>
          <w:rFonts w:ascii="Simplified Arabic" w:hAnsi="Simplified Arabic" w:cs="Simplified Arabic"/>
          <w:sz w:val="28"/>
          <w:szCs w:val="28"/>
          <w:rtl/>
          <w:lang w:bidi="ar-IQ"/>
        </w:rPr>
        <w:t xml:space="preserve"> غاية النظام العام الحمائي.</w:t>
      </w:r>
    </w:p>
    <w:p w:rsidR="000C50A1" w:rsidRPr="0058345E" w:rsidRDefault="000C50A1"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المطلب الثاني:</w:t>
      </w:r>
      <w:r w:rsidRPr="0058345E">
        <w:rPr>
          <w:rFonts w:ascii="Simplified Arabic" w:hAnsi="Simplified Arabic" w:cs="Simplified Arabic"/>
          <w:sz w:val="28"/>
          <w:szCs w:val="28"/>
          <w:rtl/>
          <w:lang w:bidi="ar-IQ"/>
        </w:rPr>
        <w:t xml:space="preserve"> النظام العام التوجيهي.</w:t>
      </w:r>
    </w:p>
    <w:p w:rsidR="000C50A1" w:rsidRPr="0058345E" w:rsidRDefault="000C50A1"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الفرع الاول</w:t>
      </w:r>
      <w:r w:rsidRPr="0058345E">
        <w:rPr>
          <w:rFonts w:ascii="Simplified Arabic" w:hAnsi="Simplified Arabic" w:cs="Simplified Arabic"/>
          <w:sz w:val="28"/>
          <w:szCs w:val="28"/>
          <w:rtl/>
          <w:lang w:bidi="ar-IQ"/>
        </w:rPr>
        <w:t>: عناصر النظام العام التوجيهي.</w:t>
      </w:r>
    </w:p>
    <w:p w:rsidR="000C50A1" w:rsidRPr="0058345E" w:rsidRDefault="000C50A1"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الفرع الثاني:</w:t>
      </w:r>
      <w:r w:rsidRPr="0058345E">
        <w:rPr>
          <w:rFonts w:ascii="Simplified Arabic" w:hAnsi="Simplified Arabic" w:cs="Simplified Arabic"/>
          <w:sz w:val="28"/>
          <w:szCs w:val="28"/>
          <w:rtl/>
          <w:lang w:bidi="ar-IQ"/>
        </w:rPr>
        <w:t xml:space="preserve"> غاية النظام العام التوجيهي.</w:t>
      </w:r>
    </w:p>
    <w:p w:rsidR="00D02D22" w:rsidRPr="0058345E" w:rsidRDefault="000C50A1"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المبحث الثالث:</w:t>
      </w:r>
      <w:r w:rsidRPr="0058345E">
        <w:rPr>
          <w:rFonts w:ascii="Simplified Arabic" w:hAnsi="Simplified Arabic" w:cs="Simplified Arabic"/>
          <w:sz w:val="28"/>
          <w:szCs w:val="28"/>
          <w:rtl/>
          <w:lang w:bidi="ar-IQ"/>
        </w:rPr>
        <w:t xml:space="preserve"> </w:t>
      </w:r>
      <w:r w:rsidR="00560321" w:rsidRPr="0058345E">
        <w:rPr>
          <w:rFonts w:ascii="Simplified Arabic" w:hAnsi="Simplified Arabic" w:cs="Simplified Arabic"/>
          <w:sz w:val="28"/>
          <w:szCs w:val="28"/>
          <w:rtl/>
          <w:lang w:bidi="ar-IQ"/>
        </w:rPr>
        <w:t>تطبيقات النظام العام الاقتصادي</w:t>
      </w:r>
      <w:r w:rsidR="00D02D22" w:rsidRPr="0058345E">
        <w:rPr>
          <w:rFonts w:ascii="Simplified Arabic" w:hAnsi="Simplified Arabic" w:cs="Simplified Arabic"/>
          <w:sz w:val="28"/>
          <w:szCs w:val="28"/>
          <w:rtl/>
          <w:lang w:bidi="ar-IQ"/>
        </w:rPr>
        <w:t>.</w:t>
      </w:r>
    </w:p>
    <w:p w:rsidR="00D02D22" w:rsidRPr="0058345E" w:rsidRDefault="00D02D22"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المطلب الاول:</w:t>
      </w:r>
      <w:r w:rsidRPr="0058345E">
        <w:rPr>
          <w:rFonts w:ascii="Simplified Arabic" w:hAnsi="Simplified Arabic" w:cs="Simplified Arabic"/>
          <w:sz w:val="28"/>
          <w:szCs w:val="28"/>
          <w:rtl/>
          <w:lang w:bidi="ar-IQ"/>
        </w:rPr>
        <w:t xml:space="preserve"> تطبيقات النظام العام الحمائي في العقد.</w:t>
      </w:r>
    </w:p>
    <w:p w:rsidR="00D02D22" w:rsidRPr="0058345E" w:rsidRDefault="00D02D22"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الفرع الاول:</w:t>
      </w:r>
      <w:r w:rsidRPr="0058345E">
        <w:rPr>
          <w:rFonts w:ascii="Simplified Arabic" w:hAnsi="Simplified Arabic" w:cs="Simplified Arabic"/>
          <w:sz w:val="28"/>
          <w:szCs w:val="28"/>
          <w:rtl/>
          <w:lang w:bidi="ar-IQ"/>
        </w:rPr>
        <w:t xml:space="preserve"> حماية المدين في عقد الاذعان.</w:t>
      </w:r>
    </w:p>
    <w:p w:rsidR="00D02D22" w:rsidRPr="0058345E" w:rsidRDefault="00D02D22"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الفرع الثاني:</w:t>
      </w:r>
      <w:r w:rsidRPr="0058345E">
        <w:rPr>
          <w:rFonts w:ascii="Simplified Arabic" w:hAnsi="Simplified Arabic" w:cs="Simplified Arabic"/>
          <w:sz w:val="28"/>
          <w:szCs w:val="28"/>
          <w:rtl/>
          <w:lang w:bidi="ar-IQ"/>
        </w:rPr>
        <w:t xml:space="preserve"> حماية المؤمن له في عقد التأمين.</w:t>
      </w:r>
    </w:p>
    <w:p w:rsidR="00D02D22" w:rsidRPr="0058345E" w:rsidRDefault="00D02D22"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المطلب الثاني:</w:t>
      </w:r>
      <w:r w:rsidRPr="0058345E">
        <w:rPr>
          <w:rFonts w:ascii="Simplified Arabic" w:hAnsi="Simplified Arabic" w:cs="Simplified Arabic"/>
          <w:sz w:val="28"/>
          <w:szCs w:val="28"/>
          <w:rtl/>
          <w:lang w:bidi="ar-IQ"/>
        </w:rPr>
        <w:t xml:space="preserve"> تطبيقات النظام العام التوجيهي في العقد.</w:t>
      </w:r>
    </w:p>
    <w:p w:rsidR="000C50A1" w:rsidRPr="0058345E" w:rsidRDefault="00D02D22"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الفرع الاول</w:t>
      </w:r>
      <w:r w:rsidR="000C50A1" w:rsidRPr="0058345E">
        <w:rPr>
          <w:rFonts w:ascii="Simplified Arabic" w:hAnsi="Simplified Arabic" w:cs="Simplified Arabic"/>
          <w:b/>
          <w:bCs/>
          <w:sz w:val="28"/>
          <w:szCs w:val="28"/>
          <w:rtl/>
          <w:lang w:bidi="ar-IQ"/>
        </w:rPr>
        <w:t xml:space="preserve"> </w:t>
      </w:r>
      <w:r w:rsidR="009729F2" w:rsidRPr="0058345E">
        <w:rPr>
          <w:rFonts w:ascii="Simplified Arabic" w:hAnsi="Simplified Arabic" w:cs="Simplified Arabic"/>
          <w:b/>
          <w:bCs/>
          <w:sz w:val="28"/>
          <w:szCs w:val="28"/>
          <w:rtl/>
          <w:lang w:bidi="ar-IQ"/>
        </w:rPr>
        <w:t>:</w:t>
      </w:r>
      <w:r w:rsidR="00560321" w:rsidRPr="0058345E">
        <w:rPr>
          <w:rFonts w:ascii="Simplified Arabic" w:hAnsi="Simplified Arabic" w:cs="Simplified Arabic"/>
          <w:sz w:val="28"/>
          <w:szCs w:val="28"/>
          <w:rtl/>
          <w:lang w:bidi="ar-IQ"/>
        </w:rPr>
        <w:t xml:space="preserve"> قوانين التسعير الجبري</w:t>
      </w:r>
      <w:r w:rsidR="009729F2" w:rsidRPr="0058345E">
        <w:rPr>
          <w:rFonts w:ascii="Simplified Arabic" w:hAnsi="Simplified Arabic" w:cs="Simplified Arabic"/>
          <w:sz w:val="28"/>
          <w:szCs w:val="28"/>
          <w:rtl/>
          <w:lang w:bidi="ar-IQ"/>
        </w:rPr>
        <w:t>.</w:t>
      </w:r>
    </w:p>
    <w:p w:rsidR="009729F2" w:rsidRPr="0058345E" w:rsidRDefault="009729F2"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الفرع الثاني:</w:t>
      </w:r>
      <w:r w:rsidR="00560321" w:rsidRPr="0058345E">
        <w:rPr>
          <w:rFonts w:ascii="Simplified Arabic" w:hAnsi="Simplified Arabic" w:cs="Simplified Arabic"/>
          <w:sz w:val="28"/>
          <w:szCs w:val="28"/>
          <w:rtl/>
          <w:lang w:bidi="ar-IQ"/>
        </w:rPr>
        <w:t xml:space="preserve"> قوانين حماية المستهلك</w:t>
      </w:r>
      <w:r w:rsidRPr="0058345E">
        <w:rPr>
          <w:rFonts w:ascii="Simplified Arabic" w:hAnsi="Simplified Arabic" w:cs="Simplified Arabic"/>
          <w:sz w:val="28"/>
          <w:szCs w:val="28"/>
          <w:rtl/>
          <w:lang w:bidi="ar-IQ"/>
        </w:rPr>
        <w:t>.</w:t>
      </w:r>
    </w:p>
    <w:p w:rsidR="009729F2" w:rsidRPr="0058345E" w:rsidRDefault="009729F2" w:rsidP="00995A65">
      <w:pPr>
        <w:pStyle w:val="a9"/>
        <w:rPr>
          <w:rFonts w:ascii="Simplified Arabic" w:hAnsi="Simplified Arabic" w:cs="Simplified Arabic"/>
          <w:sz w:val="28"/>
          <w:szCs w:val="28"/>
          <w:rtl/>
          <w:lang w:bidi="ar-IQ"/>
        </w:rPr>
      </w:pPr>
      <w:r w:rsidRPr="0058345E">
        <w:rPr>
          <w:rFonts w:ascii="Simplified Arabic" w:hAnsi="Simplified Arabic" w:cs="Simplified Arabic"/>
          <w:b/>
          <w:bCs/>
          <w:sz w:val="28"/>
          <w:szCs w:val="28"/>
          <w:rtl/>
          <w:lang w:bidi="ar-IQ"/>
        </w:rPr>
        <w:t>الخاتمة:</w:t>
      </w:r>
      <w:r w:rsidRPr="0058345E">
        <w:rPr>
          <w:rFonts w:ascii="Simplified Arabic" w:hAnsi="Simplified Arabic" w:cs="Simplified Arabic"/>
          <w:sz w:val="28"/>
          <w:szCs w:val="28"/>
          <w:rtl/>
          <w:lang w:bidi="ar-IQ"/>
        </w:rPr>
        <w:t xml:space="preserve"> وتتضمن أهم النتائج والتوصيات.</w:t>
      </w:r>
    </w:p>
    <w:p w:rsidR="009729F2" w:rsidRPr="00352F3C" w:rsidRDefault="009729F2" w:rsidP="00352F3C">
      <w:pPr>
        <w:pStyle w:val="a9"/>
        <w:jc w:val="center"/>
        <w:rPr>
          <w:rFonts w:ascii="Simplified Arabic" w:hAnsi="Simplified Arabic" w:cs="Simplified Arabic"/>
          <w:b/>
          <w:bCs/>
          <w:sz w:val="32"/>
          <w:szCs w:val="32"/>
          <w:rtl/>
        </w:rPr>
      </w:pPr>
      <w:r w:rsidRPr="00352F3C">
        <w:rPr>
          <w:rFonts w:ascii="Simplified Arabic" w:hAnsi="Simplified Arabic" w:cs="Simplified Arabic"/>
          <w:b/>
          <w:bCs/>
          <w:sz w:val="32"/>
          <w:szCs w:val="32"/>
          <w:rtl/>
        </w:rPr>
        <w:t>المبحث الاول</w:t>
      </w:r>
    </w:p>
    <w:p w:rsidR="009729F2" w:rsidRPr="00352F3C" w:rsidRDefault="009729F2" w:rsidP="00352F3C">
      <w:pPr>
        <w:pStyle w:val="a9"/>
        <w:jc w:val="center"/>
        <w:rPr>
          <w:rFonts w:ascii="Simplified Arabic" w:hAnsi="Simplified Arabic" w:cs="Simplified Arabic"/>
          <w:b/>
          <w:bCs/>
          <w:sz w:val="32"/>
          <w:szCs w:val="32"/>
          <w:rtl/>
        </w:rPr>
      </w:pPr>
      <w:r w:rsidRPr="00352F3C">
        <w:rPr>
          <w:rFonts w:ascii="Simplified Arabic" w:hAnsi="Simplified Arabic" w:cs="Simplified Arabic"/>
          <w:b/>
          <w:bCs/>
          <w:sz w:val="32"/>
          <w:szCs w:val="32"/>
          <w:rtl/>
        </w:rPr>
        <w:t>المقصود بالنظام العام الاقتصادي</w:t>
      </w:r>
    </w:p>
    <w:p w:rsidR="00310B9E" w:rsidRPr="00352F3C" w:rsidRDefault="00352F3C" w:rsidP="00352F3C">
      <w:pPr>
        <w:pStyle w:val="a9"/>
        <w:jc w:val="both"/>
        <w:rPr>
          <w:rFonts w:ascii="Simplified Arabic" w:hAnsi="Simplified Arabic" w:cs="Simplified Arabic"/>
          <w:sz w:val="28"/>
          <w:szCs w:val="28"/>
          <w:rtl/>
          <w:lang w:bidi="ar-IQ"/>
        </w:rPr>
      </w:pPr>
      <w:r w:rsidRPr="00352F3C">
        <w:rPr>
          <w:rFonts w:ascii="Simplified Arabic" w:hAnsi="Simplified Arabic" w:cs="Simplified Arabic"/>
          <w:sz w:val="28"/>
          <w:szCs w:val="28"/>
          <w:rtl/>
          <w:lang w:bidi="ar-IQ"/>
        </w:rPr>
        <w:t xml:space="preserve">    </w:t>
      </w:r>
      <w:r w:rsidR="009729F2" w:rsidRPr="00352F3C">
        <w:rPr>
          <w:rFonts w:ascii="Simplified Arabic" w:hAnsi="Simplified Arabic" w:cs="Simplified Arabic"/>
          <w:sz w:val="28"/>
          <w:szCs w:val="28"/>
          <w:rtl/>
          <w:lang w:bidi="ar-IQ"/>
        </w:rPr>
        <w:t>لقد تم ايجاد قواعد النظام العام التقليدية في القانون الخاص من أجل حماية المصالح العليا للمجتمع عن طريق تقييد الحرية التعاقدية للمتعاقدين</w:t>
      </w:r>
      <w:r w:rsidR="0057763F" w:rsidRPr="00352F3C">
        <w:rPr>
          <w:rFonts w:ascii="Simplified Arabic" w:hAnsi="Simplified Arabic" w:cs="Simplified Arabic"/>
          <w:sz w:val="28"/>
          <w:szCs w:val="28"/>
          <w:rtl/>
          <w:lang w:bidi="ar-IQ"/>
        </w:rPr>
        <w:t>،</w:t>
      </w:r>
      <w:r w:rsidR="009729F2" w:rsidRPr="00352F3C">
        <w:rPr>
          <w:rFonts w:ascii="Simplified Arabic" w:hAnsi="Simplified Arabic" w:cs="Simplified Arabic"/>
          <w:sz w:val="28"/>
          <w:szCs w:val="28"/>
          <w:rtl/>
          <w:lang w:bidi="ar-IQ"/>
        </w:rPr>
        <w:t xml:space="preserve"> حيث ألزمت هذه القواعد المتعاقدين عند إبرامهم العقود التي تخدم مصالحه</w:t>
      </w:r>
      <w:r w:rsidR="00560321" w:rsidRPr="00352F3C">
        <w:rPr>
          <w:rFonts w:ascii="Simplified Arabic" w:hAnsi="Simplified Arabic" w:cs="Simplified Arabic"/>
          <w:sz w:val="28"/>
          <w:szCs w:val="28"/>
          <w:rtl/>
          <w:lang w:bidi="ar-IQ"/>
        </w:rPr>
        <w:t>م بأن لا يخالفوا هذه القواعد الآ</w:t>
      </w:r>
      <w:r w:rsidR="009729F2" w:rsidRPr="00352F3C">
        <w:rPr>
          <w:rFonts w:ascii="Simplified Arabic" w:hAnsi="Simplified Arabic" w:cs="Simplified Arabic"/>
          <w:sz w:val="28"/>
          <w:szCs w:val="28"/>
          <w:rtl/>
          <w:lang w:bidi="ar-IQ"/>
        </w:rPr>
        <w:t>مرة</w:t>
      </w:r>
      <w:r w:rsidR="0057763F" w:rsidRPr="00352F3C">
        <w:rPr>
          <w:rFonts w:ascii="Simplified Arabic" w:hAnsi="Simplified Arabic" w:cs="Simplified Arabic"/>
          <w:sz w:val="28"/>
          <w:szCs w:val="28"/>
          <w:rtl/>
          <w:lang w:bidi="ar-IQ"/>
        </w:rPr>
        <w:t>،</w:t>
      </w:r>
      <w:r w:rsidR="009729F2" w:rsidRPr="00352F3C">
        <w:rPr>
          <w:rFonts w:ascii="Simplified Arabic" w:hAnsi="Simplified Arabic" w:cs="Simplified Arabic"/>
          <w:sz w:val="28"/>
          <w:szCs w:val="28"/>
          <w:rtl/>
          <w:lang w:bidi="ar-IQ"/>
        </w:rPr>
        <w:t xml:space="preserve"> إلا ان هذه القواعد على ما يبدوا لم تبقى </w:t>
      </w:r>
      <w:r w:rsidR="00AA5E4A" w:rsidRPr="00352F3C">
        <w:rPr>
          <w:rFonts w:ascii="Simplified Arabic" w:hAnsi="Simplified Arabic" w:cs="Simplified Arabic"/>
          <w:sz w:val="28"/>
          <w:szCs w:val="28"/>
          <w:rtl/>
          <w:lang w:bidi="ar-IQ"/>
        </w:rPr>
        <w:t>حبيسه الفكرة التي تبناها المشرع لأول مرة في القانون المدني</w:t>
      </w:r>
      <w:r w:rsidR="0057763F" w:rsidRPr="00352F3C">
        <w:rPr>
          <w:rFonts w:ascii="Simplified Arabic" w:hAnsi="Simplified Arabic" w:cs="Simplified Arabic"/>
          <w:sz w:val="28"/>
          <w:szCs w:val="28"/>
          <w:rtl/>
          <w:lang w:bidi="ar-IQ"/>
        </w:rPr>
        <w:t>،</w:t>
      </w:r>
      <w:r w:rsidR="00AA5E4A" w:rsidRPr="00352F3C">
        <w:rPr>
          <w:rFonts w:ascii="Simplified Arabic" w:hAnsi="Simplified Arabic" w:cs="Simplified Arabic"/>
          <w:sz w:val="28"/>
          <w:szCs w:val="28"/>
          <w:rtl/>
          <w:lang w:bidi="ar-IQ"/>
        </w:rPr>
        <w:t xml:space="preserve"> حيث أن هذه القواعد قد تطورت وتنوعت احكامها حسب حاجات المجتمع وتعاملاته العصرية</w:t>
      </w:r>
      <w:r w:rsidR="0057763F" w:rsidRPr="00352F3C">
        <w:rPr>
          <w:rFonts w:ascii="Simplified Arabic" w:hAnsi="Simplified Arabic" w:cs="Simplified Arabic"/>
          <w:sz w:val="28"/>
          <w:szCs w:val="28"/>
          <w:rtl/>
          <w:lang w:bidi="ar-IQ"/>
        </w:rPr>
        <w:t>،</w:t>
      </w:r>
      <w:r w:rsidR="00310B9E" w:rsidRPr="00352F3C">
        <w:rPr>
          <w:rFonts w:ascii="Simplified Arabic" w:hAnsi="Simplified Arabic" w:cs="Simplified Arabic"/>
          <w:sz w:val="28"/>
          <w:szCs w:val="28"/>
          <w:rtl/>
          <w:lang w:bidi="ar-IQ"/>
        </w:rPr>
        <w:t xml:space="preserve"> وعلى هذا الأساس تعد قواعد النظام العام إلاقتصادي</w:t>
      </w:r>
      <w:r w:rsidR="0057763F" w:rsidRPr="00352F3C">
        <w:rPr>
          <w:rFonts w:ascii="Simplified Arabic" w:hAnsi="Simplified Arabic" w:cs="Simplified Arabic"/>
          <w:sz w:val="28"/>
          <w:szCs w:val="28"/>
          <w:rtl/>
          <w:lang w:bidi="ar-IQ"/>
        </w:rPr>
        <w:t>،</w:t>
      </w:r>
      <w:r w:rsidR="00310B9E" w:rsidRPr="00352F3C">
        <w:rPr>
          <w:rFonts w:ascii="Simplified Arabic" w:hAnsi="Simplified Arabic" w:cs="Simplified Arabic"/>
          <w:sz w:val="28"/>
          <w:szCs w:val="28"/>
          <w:rtl/>
          <w:lang w:bidi="ar-IQ"/>
        </w:rPr>
        <w:t xml:space="preserve"> ضرورة لازمة </w:t>
      </w:r>
      <w:r w:rsidR="00310B9E" w:rsidRPr="00352F3C">
        <w:rPr>
          <w:rFonts w:ascii="Simplified Arabic" w:hAnsi="Simplified Arabic" w:cs="Simplified Arabic"/>
          <w:sz w:val="28"/>
          <w:szCs w:val="28"/>
          <w:rtl/>
          <w:lang w:bidi="ar-IQ"/>
        </w:rPr>
        <w:lastRenderedPageBreak/>
        <w:t>لإستقرار</w:t>
      </w:r>
      <w:r w:rsidR="009729F2" w:rsidRPr="00352F3C">
        <w:rPr>
          <w:rFonts w:ascii="Simplified Arabic" w:hAnsi="Simplified Arabic" w:cs="Simplified Arabic"/>
          <w:sz w:val="28"/>
          <w:szCs w:val="28"/>
          <w:rtl/>
          <w:lang w:bidi="ar-IQ"/>
        </w:rPr>
        <w:t xml:space="preserve"> </w:t>
      </w:r>
      <w:r w:rsidR="00310B9E" w:rsidRPr="00352F3C">
        <w:rPr>
          <w:rFonts w:ascii="Simplified Arabic" w:hAnsi="Simplified Arabic" w:cs="Simplified Arabic"/>
          <w:sz w:val="28"/>
          <w:szCs w:val="28"/>
          <w:rtl/>
          <w:lang w:bidi="ar-IQ"/>
        </w:rPr>
        <w:t xml:space="preserve"> الحياة المجتمعية من جهة وصيانة الحياة إلاقتصادية التي تلعب العقود دوراً مهماً فيها من جهة أخرى.</w:t>
      </w:r>
    </w:p>
    <w:p w:rsidR="00310B9E" w:rsidRPr="00352F3C" w:rsidRDefault="00310B9E" w:rsidP="00352F3C">
      <w:pPr>
        <w:pStyle w:val="a9"/>
        <w:jc w:val="both"/>
        <w:rPr>
          <w:rFonts w:ascii="Simplified Arabic" w:hAnsi="Simplified Arabic" w:cs="Simplified Arabic"/>
          <w:sz w:val="28"/>
          <w:szCs w:val="28"/>
          <w:rtl/>
          <w:lang w:bidi="ar-IQ"/>
        </w:rPr>
      </w:pPr>
      <w:r w:rsidRPr="00352F3C">
        <w:rPr>
          <w:rFonts w:ascii="Simplified Arabic" w:hAnsi="Simplified Arabic" w:cs="Simplified Arabic"/>
          <w:sz w:val="28"/>
          <w:szCs w:val="28"/>
          <w:rtl/>
          <w:lang w:bidi="ar-IQ"/>
        </w:rPr>
        <w:t>وللإحاطة بما تقدم سنقسم هذا المبحث إلى المطلبين الآتيين:</w:t>
      </w:r>
    </w:p>
    <w:p w:rsidR="009729F2" w:rsidRPr="00352F3C" w:rsidRDefault="00310B9E" w:rsidP="00352F3C">
      <w:pPr>
        <w:pStyle w:val="a9"/>
        <w:jc w:val="both"/>
        <w:rPr>
          <w:rFonts w:ascii="Simplified Arabic" w:hAnsi="Simplified Arabic" w:cs="Simplified Arabic"/>
          <w:b/>
          <w:bCs/>
          <w:sz w:val="28"/>
          <w:szCs w:val="28"/>
          <w:rtl/>
          <w:lang w:bidi="ar-IQ"/>
        </w:rPr>
      </w:pPr>
      <w:r w:rsidRPr="00352F3C">
        <w:rPr>
          <w:rFonts w:ascii="Simplified Arabic" w:hAnsi="Simplified Arabic" w:cs="Simplified Arabic"/>
          <w:b/>
          <w:bCs/>
          <w:sz w:val="28"/>
          <w:szCs w:val="28"/>
          <w:rtl/>
          <w:lang w:bidi="ar-IQ"/>
        </w:rPr>
        <w:t>المطلب الاول: إجتماعية العقد وفقاً للنظام العام الإقتصادي.</w:t>
      </w:r>
    </w:p>
    <w:p w:rsidR="00310B9E" w:rsidRDefault="00310B9E" w:rsidP="00352F3C">
      <w:pPr>
        <w:pStyle w:val="a9"/>
        <w:jc w:val="both"/>
        <w:rPr>
          <w:rFonts w:ascii="Simplified Arabic" w:hAnsi="Simplified Arabic" w:cs="Simplified Arabic"/>
          <w:b/>
          <w:bCs/>
          <w:sz w:val="28"/>
          <w:szCs w:val="28"/>
          <w:rtl/>
          <w:lang w:bidi="ar-IQ"/>
        </w:rPr>
      </w:pPr>
      <w:r w:rsidRPr="00352F3C">
        <w:rPr>
          <w:rFonts w:ascii="Simplified Arabic" w:hAnsi="Simplified Arabic" w:cs="Simplified Arabic"/>
          <w:b/>
          <w:bCs/>
          <w:sz w:val="28"/>
          <w:szCs w:val="28"/>
          <w:rtl/>
          <w:lang w:bidi="ar-IQ"/>
        </w:rPr>
        <w:t>المطلب الثاني: معيارية النظام العام الإقتصادي.</w:t>
      </w:r>
    </w:p>
    <w:p w:rsidR="00352F3C" w:rsidRPr="00352F3C" w:rsidRDefault="00352F3C" w:rsidP="00352F3C">
      <w:pPr>
        <w:pStyle w:val="a9"/>
        <w:jc w:val="both"/>
        <w:rPr>
          <w:rFonts w:ascii="Simplified Arabic" w:hAnsi="Simplified Arabic" w:cs="Simplified Arabic"/>
          <w:b/>
          <w:bCs/>
          <w:sz w:val="16"/>
          <w:szCs w:val="16"/>
          <w:rtl/>
          <w:lang w:bidi="ar-IQ"/>
        </w:rPr>
      </w:pPr>
    </w:p>
    <w:p w:rsidR="00310B9E" w:rsidRPr="00FB508B" w:rsidRDefault="00310B9E" w:rsidP="00FB508B">
      <w:pPr>
        <w:pStyle w:val="a9"/>
        <w:jc w:val="center"/>
        <w:rPr>
          <w:rFonts w:ascii="Simplified Arabic" w:hAnsi="Simplified Arabic" w:cs="Simplified Arabic"/>
          <w:b/>
          <w:bCs/>
          <w:sz w:val="32"/>
          <w:szCs w:val="32"/>
          <w:rtl/>
          <w:lang w:bidi="ar-IQ"/>
        </w:rPr>
      </w:pPr>
      <w:r w:rsidRPr="00FB508B">
        <w:rPr>
          <w:rFonts w:ascii="Simplified Arabic" w:hAnsi="Simplified Arabic" w:cs="Simplified Arabic"/>
          <w:b/>
          <w:bCs/>
          <w:sz w:val="32"/>
          <w:szCs w:val="32"/>
          <w:rtl/>
          <w:lang w:bidi="ar-IQ"/>
        </w:rPr>
        <w:t>المطلب الاول</w:t>
      </w:r>
    </w:p>
    <w:p w:rsidR="00310B9E" w:rsidRPr="00FB508B" w:rsidRDefault="00310B9E" w:rsidP="00FB508B">
      <w:pPr>
        <w:pStyle w:val="a9"/>
        <w:jc w:val="center"/>
        <w:rPr>
          <w:rFonts w:ascii="Simplified Arabic" w:hAnsi="Simplified Arabic" w:cs="Simplified Arabic"/>
          <w:b/>
          <w:bCs/>
          <w:sz w:val="32"/>
          <w:szCs w:val="32"/>
          <w:rtl/>
          <w:lang w:bidi="ar-IQ"/>
        </w:rPr>
      </w:pPr>
      <w:r w:rsidRPr="00FB508B">
        <w:rPr>
          <w:rFonts w:ascii="Simplified Arabic" w:hAnsi="Simplified Arabic" w:cs="Simplified Arabic"/>
          <w:b/>
          <w:bCs/>
          <w:sz w:val="32"/>
          <w:szCs w:val="32"/>
          <w:rtl/>
          <w:lang w:bidi="ar-IQ"/>
        </w:rPr>
        <w:t>إجتماعية العقد وفقاً للنظام العام الإقتصادي</w:t>
      </w:r>
    </w:p>
    <w:p w:rsidR="00071B6C" w:rsidRPr="00FB508B" w:rsidRDefault="00310B9E" w:rsidP="00352F3C">
      <w:pPr>
        <w:pStyle w:val="a9"/>
        <w:jc w:val="both"/>
        <w:rPr>
          <w:rFonts w:ascii="Simplified Arabic" w:hAnsi="Simplified Arabic" w:cs="Simplified Arabic"/>
          <w:sz w:val="28"/>
          <w:szCs w:val="28"/>
          <w:rtl/>
          <w:lang w:bidi="ar-IQ"/>
        </w:rPr>
      </w:pPr>
      <w:r w:rsidRPr="00FB508B">
        <w:rPr>
          <w:rFonts w:ascii="Simplified Arabic" w:hAnsi="Simplified Arabic" w:cs="Simplified Arabic"/>
          <w:sz w:val="28"/>
          <w:szCs w:val="28"/>
          <w:rtl/>
          <w:lang w:bidi="ar-IQ"/>
        </w:rPr>
        <w:t>يعتبر النظام العام الاقتصادي نتاجاً للتحولات في فكرة النظام العام بصورة عامة</w:t>
      </w:r>
      <w:r w:rsidR="0057763F" w:rsidRPr="00FB508B">
        <w:rPr>
          <w:rFonts w:ascii="Simplified Arabic" w:hAnsi="Simplified Arabic" w:cs="Simplified Arabic"/>
          <w:sz w:val="28"/>
          <w:szCs w:val="28"/>
          <w:rtl/>
          <w:lang w:bidi="ar-IQ"/>
        </w:rPr>
        <w:t>،</w:t>
      </w:r>
      <w:r w:rsidRPr="00FB508B">
        <w:rPr>
          <w:rFonts w:ascii="Simplified Arabic" w:hAnsi="Simplified Arabic" w:cs="Simplified Arabic"/>
          <w:sz w:val="28"/>
          <w:szCs w:val="28"/>
          <w:rtl/>
          <w:lang w:bidi="ar-IQ"/>
        </w:rPr>
        <w:t xml:space="preserve"> فالتحولات الإقتصادية آدت إلى ضرورة تدخل الدولة لمراعاتها ووضع آليات وضوابط تحكم </w:t>
      </w:r>
      <w:r w:rsidR="00560321" w:rsidRPr="00FB508B">
        <w:rPr>
          <w:rFonts w:ascii="Simplified Arabic" w:hAnsi="Simplified Arabic" w:cs="Simplified Arabic"/>
          <w:sz w:val="28"/>
          <w:szCs w:val="28"/>
          <w:rtl/>
          <w:lang w:bidi="ar-IQ"/>
        </w:rPr>
        <w:t>ا</w:t>
      </w:r>
      <w:r w:rsidRPr="00FB508B">
        <w:rPr>
          <w:rFonts w:ascii="Simplified Arabic" w:hAnsi="Simplified Arabic" w:cs="Simplified Arabic"/>
          <w:sz w:val="28"/>
          <w:szCs w:val="28"/>
          <w:rtl/>
          <w:lang w:bidi="ar-IQ"/>
        </w:rPr>
        <w:t xml:space="preserve">لمجال الاقتصادي للعقد وإن هذه الحماية لا تكون إلا </w:t>
      </w:r>
      <w:r w:rsidR="00560321" w:rsidRPr="00FB508B">
        <w:rPr>
          <w:rFonts w:ascii="Simplified Arabic" w:hAnsi="Simplified Arabic" w:cs="Simplified Arabic"/>
          <w:sz w:val="28"/>
          <w:szCs w:val="28"/>
          <w:rtl/>
          <w:lang w:bidi="ar-IQ"/>
        </w:rPr>
        <w:t>بوجود نظام عام إقتصادي له فلسفته</w:t>
      </w:r>
      <w:r w:rsidRPr="00FB508B">
        <w:rPr>
          <w:rFonts w:ascii="Simplified Arabic" w:hAnsi="Simplified Arabic" w:cs="Simplified Arabic"/>
          <w:sz w:val="28"/>
          <w:szCs w:val="28"/>
          <w:rtl/>
          <w:lang w:bidi="ar-IQ"/>
        </w:rPr>
        <w:t xml:space="preserve"> وأهدافه. </w:t>
      </w:r>
      <w:r w:rsidR="00071B6C" w:rsidRPr="00FB508B">
        <w:rPr>
          <w:rFonts w:ascii="Simplified Arabic" w:hAnsi="Simplified Arabic" w:cs="Simplified Arabic"/>
          <w:sz w:val="28"/>
          <w:szCs w:val="28"/>
          <w:rtl/>
          <w:lang w:bidi="ar-IQ"/>
        </w:rPr>
        <w:t>وإزاء ما تقدم سنقسم هذا المطلب الى الفرعين الآتيين:</w:t>
      </w:r>
    </w:p>
    <w:p w:rsidR="00071B6C" w:rsidRPr="0040775C" w:rsidRDefault="00071B6C" w:rsidP="00FB508B">
      <w:pPr>
        <w:pStyle w:val="a9"/>
        <w:rPr>
          <w:rFonts w:ascii="Simplified Arabic" w:hAnsi="Simplified Arabic" w:cs="Simplified Arabic"/>
          <w:b/>
          <w:bCs/>
          <w:sz w:val="28"/>
          <w:szCs w:val="28"/>
          <w:rtl/>
          <w:lang w:bidi="ar-IQ"/>
        </w:rPr>
      </w:pPr>
      <w:r w:rsidRPr="0040775C">
        <w:rPr>
          <w:rFonts w:ascii="Simplified Arabic" w:hAnsi="Simplified Arabic" w:cs="Simplified Arabic"/>
          <w:b/>
          <w:bCs/>
          <w:sz w:val="28"/>
          <w:szCs w:val="28"/>
          <w:rtl/>
          <w:lang w:bidi="ar-IQ"/>
        </w:rPr>
        <w:t>الفرع الاو</w:t>
      </w:r>
      <w:r w:rsidR="00E93BEB" w:rsidRPr="0040775C">
        <w:rPr>
          <w:rFonts w:ascii="Simplified Arabic" w:hAnsi="Simplified Arabic" w:cs="Simplified Arabic"/>
          <w:b/>
          <w:bCs/>
          <w:sz w:val="28"/>
          <w:szCs w:val="28"/>
          <w:rtl/>
          <w:lang w:bidi="ar-IQ"/>
        </w:rPr>
        <w:t>ل: فلسفة النظام العام الاقتصادي.</w:t>
      </w:r>
    </w:p>
    <w:p w:rsidR="009729F2" w:rsidRPr="0040775C" w:rsidRDefault="00E93BEB" w:rsidP="00FB508B">
      <w:pPr>
        <w:pStyle w:val="a9"/>
        <w:rPr>
          <w:rFonts w:ascii="Simplified Arabic" w:hAnsi="Simplified Arabic" w:cs="Simplified Arabic"/>
          <w:b/>
          <w:bCs/>
          <w:sz w:val="28"/>
          <w:szCs w:val="28"/>
          <w:rtl/>
          <w:lang w:bidi="ar-IQ"/>
        </w:rPr>
      </w:pPr>
      <w:r w:rsidRPr="0040775C">
        <w:rPr>
          <w:rFonts w:ascii="Simplified Arabic" w:hAnsi="Simplified Arabic" w:cs="Simplified Arabic"/>
          <w:b/>
          <w:bCs/>
          <w:sz w:val="28"/>
          <w:szCs w:val="28"/>
          <w:rtl/>
          <w:lang w:bidi="ar-IQ"/>
        </w:rPr>
        <w:t>الفرع الثاني: الهدف من النظام العام الاقتصادي.</w:t>
      </w:r>
    </w:p>
    <w:p w:rsidR="009729F2" w:rsidRPr="0040775C" w:rsidRDefault="009729F2" w:rsidP="00CF79F3">
      <w:pPr>
        <w:rPr>
          <w:b/>
          <w:bCs/>
          <w:sz w:val="8"/>
          <w:szCs w:val="8"/>
          <w:rtl/>
          <w:lang w:bidi="ar-IQ"/>
        </w:rPr>
      </w:pPr>
    </w:p>
    <w:p w:rsidR="009729F2" w:rsidRPr="00E93BEB" w:rsidRDefault="00E93BEB" w:rsidP="00E93BEB">
      <w:pPr>
        <w:jc w:val="center"/>
        <w:rPr>
          <w:b/>
          <w:bCs/>
          <w:sz w:val="32"/>
          <w:szCs w:val="32"/>
          <w:rtl/>
          <w:lang w:bidi="ar-IQ"/>
        </w:rPr>
      </w:pPr>
      <w:r w:rsidRPr="00E93BEB">
        <w:rPr>
          <w:rFonts w:hint="cs"/>
          <w:b/>
          <w:bCs/>
          <w:sz w:val="32"/>
          <w:szCs w:val="32"/>
          <w:rtl/>
          <w:lang w:bidi="ar-IQ"/>
        </w:rPr>
        <w:t>الفرع الاول</w:t>
      </w:r>
    </w:p>
    <w:p w:rsidR="00E93BEB" w:rsidRPr="00560321" w:rsidRDefault="00E93BEB" w:rsidP="00560321">
      <w:pPr>
        <w:jc w:val="center"/>
        <w:rPr>
          <w:b/>
          <w:bCs/>
          <w:sz w:val="32"/>
          <w:szCs w:val="32"/>
          <w:rtl/>
          <w:lang w:bidi="ar-IQ"/>
        </w:rPr>
      </w:pPr>
      <w:r w:rsidRPr="00E93BEB">
        <w:rPr>
          <w:rFonts w:hint="cs"/>
          <w:b/>
          <w:bCs/>
          <w:sz w:val="32"/>
          <w:szCs w:val="32"/>
          <w:rtl/>
          <w:lang w:bidi="ar-IQ"/>
        </w:rPr>
        <w:t>فلسفة النظام العام الاقتصادي</w:t>
      </w:r>
    </w:p>
    <w:p w:rsidR="00E93BEB" w:rsidRPr="0040775C" w:rsidRDefault="0040775C" w:rsidP="00CB15D6">
      <w:pPr>
        <w:pStyle w:val="a9"/>
        <w:jc w:val="both"/>
        <w:rPr>
          <w:rFonts w:ascii="Simplified Arabic" w:hAnsi="Simplified Arabic" w:cs="Simplified Arabic"/>
          <w:sz w:val="28"/>
          <w:szCs w:val="28"/>
          <w:rtl/>
          <w:lang w:bidi="ar-IQ"/>
        </w:rPr>
      </w:pPr>
      <w:r w:rsidRPr="0040775C">
        <w:rPr>
          <w:rFonts w:ascii="Simplified Arabic" w:hAnsi="Simplified Arabic" w:cs="Simplified Arabic"/>
          <w:sz w:val="28"/>
          <w:szCs w:val="28"/>
          <w:rtl/>
          <w:lang w:bidi="ar-IQ"/>
        </w:rPr>
        <w:t xml:space="preserve">   </w:t>
      </w:r>
      <w:r w:rsidR="00E93BEB" w:rsidRPr="0040775C">
        <w:rPr>
          <w:rFonts w:ascii="Simplified Arabic" w:hAnsi="Simplified Arabic" w:cs="Simplified Arabic"/>
          <w:sz w:val="28"/>
          <w:szCs w:val="28"/>
          <w:rtl/>
          <w:lang w:bidi="ar-IQ"/>
        </w:rPr>
        <w:t xml:space="preserve">يتضمن النظام العام </w:t>
      </w:r>
      <w:r w:rsidR="0057763F" w:rsidRPr="0040775C">
        <w:rPr>
          <w:rFonts w:ascii="Simplified Arabic" w:hAnsi="Simplified Arabic" w:cs="Simplified Arabic"/>
          <w:sz w:val="28"/>
          <w:szCs w:val="28"/>
          <w:rtl/>
          <w:lang w:bidi="ar-IQ"/>
        </w:rPr>
        <w:t>،</w:t>
      </w:r>
      <w:r w:rsidR="00E93BEB" w:rsidRPr="0040775C">
        <w:rPr>
          <w:rFonts w:ascii="Simplified Arabic" w:hAnsi="Simplified Arabic" w:cs="Simplified Arabic"/>
          <w:sz w:val="28"/>
          <w:szCs w:val="28"/>
          <w:rtl/>
          <w:lang w:bidi="ar-IQ"/>
        </w:rPr>
        <w:t xml:space="preserve"> مجموعة من القواعد التي يقصد بها تحقيق مصلحة عامة سياسية أو أجتماعية أو أقتصادية تتعلق بنظام المجتمع الأعلى وتعلو على مصلحة الأفراد</w:t>
      </w:r>
      <w:r w:rsidR="00CB15D6" w:rsidRPr="00CB15D6">
        <w:rPr>
          <w:rFonts w:ascii="Simplified Arabic" w:hAnsi="Simplified Arabic" w:cs="Simplified Arabic" w:hint="cs"/>
          <w:sz w:val="28"/>
          <w:szCs w:val="28"/>
          <w:vertAlign w:val="superscript"/>
          <w:rtl/>
          <w:lang w:bidi="ar-IQ"/>
        </w:rPr>
        <w:t>(1).</w:t>
      </w:r>
    </w:p>
    <w:p w:rsidR="00E93BEB" w:rsidRPr="0040775C" w:rsidRDefault="005F0B74" w:rsidP="00CB15D6">
      <w:pPr>
        <w:pStyle w:val="a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93BEB" w:rsidRPr="0040775C">
        <w:rPr>
          <w:rFonts w:ascii="Simplified Arabic" w:hAnsi="Simplified Arabic" w:cs="Simplified Arabic"/>
          <w:sz w:val="28"/>
          <w:szCs w:val="28"/>
          <w:rtl/>
          <w:lang w:bidi="ar-IQ"/>
        </w:rPr>
        <w:t>ويقوم النظام العام الاقتصادي على فلسفة من شأنها أن تطور القواعد القانونية المنظمة للنشاط الاقتصادي عن طريق العقد بأنه تكييف منطقي وضروري لتنظيم التحول الاقتصادي</w:t>
      </w:r>
      <w:r w:rsidR="00CB15D6">
        <w:rPr>
          <w:rFonts w:ascii="Simplified Arabic" w:hAnsi="Simplified Arabic" w:cs="Simplified Arabic" w:hint="cs"/>
          <w:sz w:val="28"/>
          <w:szCs w:val="28"/>
          <w:vertAlign w:val="superscript"/>
          <w:rtl/>
          <w:lang w:bidi="ar-IQ"/>
        </w:rPr>
        <w:t>(2)</w:t>
      </w:r>
      <w:r w:rsidR="00E93BEB" w:rsidRPr="0040775C">
        <w:rPr>
          <w:rFonts w:ascii="Simplified Arabic" w:hAnsi="Simplified Arabic" w:cs="Simplified Arabic"/>
          <w:sz w:val="28"/>
          <w:szCs w:val="28"/>
          <w:rtl/>
          <w:lang w:bidi="ar-IQ"/>
        </w:rPr>
        <w:t>.</w:t>
      </w:r>
    </w:p>
    <w:p w:rsidR="00E93BEB" w:rsidRPr="0040775C" w:rsidRDefault="0040775C" w:rsidP="0040775C">
      <w:pPr>
        <w:pStyle w:val="a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93BEB" w:rsidRPr="0040775C">
        <w:rPr>
          <w:rFonts w:ascii="Simplified Arabic" w:hAnsi="Simplified Arabic" w:cs="Simplified Arabic"/>
          <w:sz w:val="28"/>
          <w:szCs w:val="28"/>
          <w:rtl/>
          <w:lang w:bidi="ar-IQ"/>
        </w:rPr>
        <w:t>ويدل بنفس الوقت على ظاهرة التدخل العام للدولة والذي يأخذ شكل القواعد الآمرة في التصرف القانوني العقدي</w:t>
      </w:r>
      <w:r w:rsidR="0057763F" w:rsidRPr="0040775C">
        <w:rPr>
          <w:rFonts w:ascii="Simplified Arabic" w:hAnsi="Simplified Arabic" w:cs="Simplified Arabic"/>
          <w:sz w:val="28"/>
          <w:szCs w:val="28"/>
          <w:rtl/>
          <w:lang w:bidi="ar-IQ"/>
        </w:rPr>
        <w:t>،</w:t>
      </w:r>
      <w:r w:rsidR="00E93BEB" w:rsidRPr="0040775C">
        <w:rPr>
          <w:rFonts w:ascii="Simplified Arabic" w:hAnsi="Simplified Arabic" w:cs="Simplified Arabic"/>
          <w:sz w:val="28"/>
          <w:szCs w:val="28"/>
          <w:rtl/>
          <w:lang w:bidi="ar-IQ"/>
        </w:rPr>
        <w:t xml:space="preserve"> ووفقاً لهذه الفلسفة يعتبر النظام العام الاقتصادي نظاماً </w:t>
      </w:r>
      <w:r w:rsidR="00E93BEB" w:rsidRPr="0040775C">
        <w:rPr>
          <w:rFonts w:ascii="Simplified Arabic" w:hAnsi="Simplified Arabic" w:cs="Simplified Arabic"/>
          <w:sz w:val="28"/>
          <w:szCs w:val="28"/>
          <w:rtl/>
          <w:lang w:bidi="ar-IQ"/>
        </w:rPr>
        <w:lastRenderedPageBreak/>
        <w:t>إيجابياًيهدف الى تحديد ما يجب أن يتضمنه العقد  من أحكام</w:t>
      </w:r>
      <w:r w:rsidR="0057763F" w:rsidRPr="0040775C">
        <w:rPr>
          <w:rFonts w:ascii="Simplified Arabic" w:hAnsi="Simplified Arabic" w:cs="Simplified Arabic"/>
          <w:sz w:val="28"/>
          <w:szCs w:val="28"/>
          <w:rtl/>
          <w:lang w:bidi="ar-IQ"/>
        </w:rPr>
        <w:t>،</w:t>
      </w:r>
      <w:r w:rsidR="00E93BEB" w:rsidRPr="0040775C">
        <w:rPr>
          <w:rFonts w:ascii="Simplified Arabic" w:hAnsi="Simplified Arabic" w:cs="Simplified Arabic"/>
          <w:sz w:val="28"/>
          <w:szCs w:val="28"/>
          <w:rtl/>
          <w:lang w:bidi="ar-IQ"/>
        </w:rPr>
        <w:t xml:space="preserve"> حيث لا يكفي بأن يتضمن القانون ما يجب على الأفراد إلامتناع عنه</w:t>
      </w:r>
      <w:r w:rsidR="0057763F" w:rsidRPr="0040775C">
        <w:rPr>
          <w:rFonts w:ascii="Simplified Arabic" w:hAnsi="Simplified Arabic" w:cs="Simplified Arabic"/>
          <w:sz w:val="28"/>
          <w:szCs w:val="28"/>
          <w:rtl/>
          <w:lang w:bidi="ar-IQ"/>
        </w:rPr>
        <w:t>،</w:t>
      </w:r>
      <w:r w:rsidR="00E93BEB" w:rsidRPr="0040775C">
        <w:rPr>
          <w:rFonts w:ascii="Simplified Arabic" w:hAnsi="Simplified Arabic" w:cs="Simplified Arabic"/>
          <w:sz w:val="28"/>
          <w:szCs w:val="28"/>
          <w:rtl/>
          <w:lang w:bidi="ar-IQ"/>
        </w:rPr>
        <w:t xml:space="preserve"> بل ما يجب القيام به أيضاً</w:t>
      </w:r>
      <w:r w:rsidR="0057763F" w:rsidRPr="0040775C">
        <w:rPr>
          <w:rFonts w:ascii="Simplified Arabic" w:hAnsi="Simplified Arabic" w:cs="Simplified Arabic"/>
          <w:sz w:val="28"/>
          <w:szCs w:val="28"/>
          <w:rtl/>
          <w:lang w:bidi="ar-IQ"/>
        </w:rPr>
        <w:t>،</w:t>
      </w:r>
      <w:r w:rsidR="00E93BEB" w:rsidRPr="0040775C">
        <w:rPr>
          <w:rFonts w:ascii="Simplified Arabic" w:hAnsi="Simplified Arabic" w:cs="Simplified Arabic"/>
          <w:sz w:val="28"/>
          <w:szCs w:val="28"/>
          <w:rtl/>
          <w:lang w:bidi="ar-IQ"/>
        </w:rPr>
        <w:t xml:space="preserve"> وهذا بعكس النظام العام التقليدي.</w:t>
      </w:r>
    </w:p>
    <w:p w:rsidR="00E93BEB" w:rsidRPr="00E478AD" w:rsidRDefault="0040775C" w:rsidP="00CB15D6">
      <w:pPr>
        <w:pStyle w:val="a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E478AD">
        <w:rPr>
          <w:rFonts w:ascii="Simplified Arabic" w:hAnsi="Simplified Arabic" w:cs="Simplified Arabic"/>
          <w:sz w:val="28"/>
          <w:szCs w:val="28"/>
          <w:rtl/>
          <w:lang w:bidi="ar-IQ"/>
        </w:rPr>
        <w:t xml:space="preserve"> </w:t>
      </w:r>
      <w:r w:rsidR="00E93BEB" w:rsidRPr="00E478AD">
        <w:rPr>
          <w:rFonts w:ascii="Simplified Arabic" w:hAnsi="Simplified Arabic" w:cs="Simplified Arabic"/>
          <w:sz w:val="28"/>
          <w:szCs w:val="28"/>
          <w:rtl/>
          <w:lang w:bidi="ar-IQ"/>
        </w:rPr>
        <w:t>وذهب إتجاه من الفقه</w:t>
      </w:r>
      <w:r w:rsidR="00CB15D6" w:rsidRPr="00E478AD">
        <w:rPr>
          <w:rFonts w:ascii="Simplified Arabic" w:hAnsi="Simplified Arabic" w:cs="Simplified Arabic"/>
          <w:sz w:val="28"/>
          <w:szCs w:val="28"/>
          <w:vertAlign w:val="superscript"/>
          <w:rtl/>
          <w:lang w:bidi="ar-IQ"/>
        </w:rPr>
        <w:t>(3)</w:t>
      </w:r>
      <w:r w:rsidR="0057763F"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 xml:space="preserve"> إلى أنه ليس من السهولة أن تقوم بتحديد هوية النظام العام إلاقتصادي عن طريق وضع تعريف جامع ومانع له</w:t>
      </w:r>
      <w:r w:rsidR="0057763F"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 xml:space="preserve"> وذلك لسببين:</w:t>
      </w:r>
    </w:p>
    <w:p w:rsidR="00E93BEB" w:rsidRPr="00E478AD" w:rsidRDefault="00E93BEB" w:rsidP="0040775C">
      <w:pPr>
        <w:pStyle w:val="a9"/>
        <w:jc w:val="both"/>
        <w:rPr>
          <w:rFonts w:ascii="Simplified Arabic" w:hAnsi="Simplified Arabic" w:cs="Simplified Arabic"/>
          <w:b/>
          <w:bCs/>
          <w:sz w:val="28"/>
          <w:szCs w:val="28"/>
          <w:rtl/>
          <w:lang w:bidi="ar-IQ"/>
        </w:rPr>
      </w:pPr>
      <w:r w:rsidRPr="00E478AD">
        <w:rPr>
          <w:rFonts w:ascii="Simplified Arabic" w:hAnsi="Simplified Arabic" w:cs="Simplified Arabic"/>
          <w:b/>
          <w:bCs/>
          <w:sz w:val="28"/>
          <w:szCs w:val="28"/>
          <w:rtl/>
          <w:lang w:bidi="ar-IQ"/>
        </w:rPr>
        <w:t>أولاً: قوة فكرة  النظام العام إلاقتصادي.</w:t>
      </w:r>
    </w:p>
    <w:p w:rsidR="00E93BEB" w:rsidRPr="00E478AD" w:rsidRDefault="00E93BEB" w:rsidP="0040775C">
      <w:pPr>
        <w:pStyle w:val="a9"/>
        <w:jc w:val="both"/>
        <w:rPr>
          <w:rFonts w:ascii="Simplified Arabic" w:hAnsi="Simplified Arabic" w:cs="Simplified Arabic"/>
          <w:b/>
          <w:bCs/>
          <w:sz w:val="28"/>
          <w:szCs w:val="28"/>
          <w:rtl/>
          <w:lang w:bidi="ar-IQ"/>
        </w:rPr>
      </w:pPr>
      <w:r w:rsidRPr="00E478AD">
        <w:rPr>
          <w:rFonts w:ascii="Simplified Arabic" w:hAnsi="Simplified Arabic" w:cs="Simplified Arabic"/>
          <w:b/>
          <w:bCs/>
          <w:sz w:val="28"/>
          <w:szCs w:val="28"/>
          <w:rtl/>
          <w:lang w:bidi="ar-IQ"/>
        </w:rPr>
        <w:t>ثانياً: مرونة فكرة النظام العام إلاقتصادي.</w:t>
      </w:r>
    </w:p>
    <w:p w:rsidR="00E93BEB" w:rsidRPr="00E478AD" w:rsidRDefault="0040775C" w:rsidP="0040775C">
      <w:pPr>
        <w:pStyle w:val="a9"/>
        <w:jc w:val="both"/>
        <w:rPr>
          <w:rFonts w:ascii="Simplified Arabic" w:hAnsi="Simplified Arabic" w:cs="Simplified Arabic"/>
          <w:sz w:val="28"/>
          <w:szCs w:val="28"/>
          <w:rtl/>
          <w:lang w:bidi="ar-IQ"/>
        </w:rPr>
      </w:pPr>
      <w:r w:rsidRPr="00E478AD">
        <w:rPr>
          <w:rFonts w:ascii="Simplified Arabic" w:hAnsi="Simplified Arabic" w:cs="Simplified Arabic"/>
          <w:sz w:val="28"/>
          <w:szCs w:val="28"/>
          <w:rtl/>
          <w:lang w:bidi="ar-IQ"/>
        </w:rPr>
        <w:t xml:space="preserve">   </w:t>
      </w:r>
      <w:r w:rsidR="00E93BEB" w:rsidRPr="00E478AD">
        <w:rPr>
          <w:rFonts w:ascii="Simplified Arabic" w:hAnsi="Simplified Arabic" w:cs="Simplified Arabic"/>
          <w:sz w:val="28"/>
          <w:szCs w:val="28"/>
          <w:rtl/>
          <w:lang w:bidi="ar-IQ"/>
        </w:rPr>
        <w:t>وعلى أساس ما تقدم نقترح على مشرعنا بأن يأخذ بفكرة النظام العام إلاقتصادي بشكل صريح وينص عليه في القانون المدني العراقي رقم (40) لسنة 1951 بأنه:</w:t>
      </w:r>
    </w:p>
    <w:p w:rsidR="00E93BEB" w:rsidRPr="00E478AD" w:rsidRDefault="00E93BEB" w:rsidP="0040775C">
      <w:pPr>
        <w:pStyle w:val="a9"/>
        <w:jc w:val="both"/>
        <w:rPr>
          <w:rFonts w:ascii="Simplified Arabic" w:hAnsi="Simplified Arabic" w:cs="Simplified Arabic"/>
          <w:sz w:val="28"/>
          <w:szCs w:val="28"/>
          <w:rtl/>
          <w:lang w:bidi="ar-IQ"/>
        </w:rPr>
      </w:pPr>
      <w:r w:rsidRPr="00E478AD">
        <w:rPr>
          <w:rFonts w:ascii="Simplified Arabic" w:hAnsi="Simplified Arabic" w:cs="Simplified Arabic"/>
          <w:sz w:val="28"/>
          <w:szCs w:val="28"/>
          <w:rtl/>
          <w:lang w:bidi="ar-IQ"/>
        </w:rPr>
        <w:t>((أداة من أدوات الرقابة والتوجيه ومن المبادىء الملزمة التي تعتبر من المقتضيات ا لاجتماعية للعقد لتحقيق الهدف الاقتصادي العقدي)).</w:t>
      </w:r>
    </w:p>
    <w:p w:rsidR="00E93BEB" w:rsidRPr="00E478AD" w:rsidRDefault="0040775C" w:rsidP="00CB15D6">
      <w:pPr>
        <w:pStyle w:val="a9"/>
        <w:jc w:val="both"/>
        <w:rPr>
          <w:rFonts w:ascii="Simplified Arabic" w:hAnsi="Simplified Arabic" w:cs="Simplified Arabic"/>
          <w:sz w:val="28"/>
          <w:szCs w:val="28"/>
          <w:vertAlign w:val="subscript"/>
          <w:rtl/>
          <w:lang w:bidi="ar-IQ"/>
        </w:rPr>
      </w:pPr>
      <w:r w:rsidRPr="00E478AD">
        <w:rPr>
          <w:rFonts w:ascii="Simplified Arabic" w:hAnsi="Simplified Arabic" w:cs="Simplified Arabic"/>
          <w:sz w:val="28"/>
          <w:szCs w:val="28"/>
          <w:rtl/>
          <w:lang w:bidi="ar-IQ"/>
        </w:rPr>
        <w:t xml:space="preserve">   </w:t>
      </w:r>
      <w:r w:rsidR="00E93BEB" w:rsidRPr="00E478AD">
        <w:rPr>
          <w:rFonts w:ascii="Simplified Arabic" w:hAnsi="Simplified Arabic" w:cs="Simplified Arabic"/>
          <w:sz w:val="28"/>
          <w:szCs w:val="28"/>
          <w:rtl/>
          <w:lang w:bidi="ar-IQ"/>
        </w:rPr>
        <w:t xml:space="preserve">و لا بد من الاشارة إلى أنه تلعب فلسفة النظام العام إلاقتصادي دوراً مهماً </w:t>
      </w:r>
      <w:r w:rsidR="00560321" w:rsidRPr="00E478AD">
        <w:rPr>
          <w:rFonts w:ascii="Simplified Arabic" w:hAnsi="Simplified Arabic" w:cs="Simplified Arabic"/>
          <w:sz w:val="28"/>
          <w:szCs w:val="28"/>
          <w:rtl/>
          <w:lang w:bidi="ar-IQ"/>
        </w:rPr>
        <w:t>و</w:t>
      </w:r>
      <w:r w:rsidR="00E93BEB" w:rsidRPr="00E478AD">
        <w:rPr>
          <w:rFonts w:ascii="Simplified Arabic" w:hAnsi="Simplified Arabic" w:cs="Simplified Arabic"/>
          <w:sz w:val="28"/>
          <w:szCs w:val="28"/>
          <w:rtl/>
          <w:lang w:bidi="ar-IQ"/>
        </w:rPr>
        <w:t>واضحاً في ظل سياسة إقتصاد السوق والتحرر إلاقتصادي</w:t>
      </w:r>
      <w:r w:rsidR="0057763F"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 xml:space="preserve"> حيث تطورت فكرة النظام العام إلاقتصادي</w:t>
      </w:r>
      <w:r w:rsidR="0057763F"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 xml:space="preserve"> وفي نهاية الأمر ظهرت أنظمة جديدة منها النظام العام التنافسي الذي يهدف إلى خلق بيئة إقتصادية قائمة على المنافسة الفعالة كقاعدة أساسية ورفع القدرات التنافسية تحت مظلة احكام قواعد النظام العام إلاقتصادي</w:t>
      </w:r>
      <w:r w:rsidR="00CB15D6" w:rsidRPr="00E478AD">
        <w:rPr>
          <w:rFonts w:ascii="Simplified Arabic" w:hAnsi="Simplified Arabic" w:cs="Simplified Arabic"/>
          <w:sz w:val="28"/>
          <w:szCs w:val="28"/>
          <w:vertAlign w:val="superscript"/>
          <w:rtl/>
          <w:lang w:bidi="ar-IQ"/>
        </w:rPr>
        <w:t>(4)</w:t>
      </w:r>
      <w:r w:rsidR="00CB15D6" w:rsidRPr="00E478AD">
        <w:rPr>
          <w:rFonts w:ascii="Simplified Arabic" w:hAnsi="Simplified Arabic" w:cs="Simplified Arabic"/>
          <w:sz w:val="28"/>
          <w:szCs w:val="28"/>
          <w:vertAlign w:val="subscript"/>
          <w:rtl/>
          <w:lang w:bidi="ar-IQ"/>
        </w:rPr>
        <w:t>.</w:t>
      </w:r>
    </w:p>
    <w:p w:rsidR="00E93BEB" w:rsidRPr="00E478AD" w:rsidRDefault="00E93BEB" w:rsidP="00E93BEB">
      <w:pPr>
        <w:jc w:val="both"/>
        <w:rPr>
          <w:rFonts w:ascii="Simplified Arabic" w:hAnsi="Simplified Arabic" w:cs="Simplified Arabic"/>
          <w:sz w:val="28"/>
          <w:szCs w:val="28"/>
          <w:rtl/>
          <w:lang w:bidi="ar-IQ"/>
        </w:rPr>
      </w:pPr>
      <w:r w:rsidRPr="00E478AD">
        <w:rPr>
          <w:rFonts w:ascii="Simplified Arabic" w:hAnsi="Simplified Arabic" w:cs="Simplified Arabic"/>
          <w:sz w:val="28"/>
          <w:szCs w:val="28"/>
          <w:rtl/>
          <w:lang w:bidi="ar-IQ"/>
        </w:rPr>
        <w:t>وتعتبر قواعد النظام العام إلاقتصادي من القواعد المهمة باعتبارها من المقتضيات الاجتماعية للعقد لانها ترتبط بأهتمام إلانسان في المجتمع بالنشاط إلاقتصادي وأهتمامه بالحفاظ  على حياته في المجتمع البشري الأمر الذي يستوجب ضرورة تدخله كطرف في علاقات عقدية ذات أنشطة إقتصادية لتحقيق اهداف معينة على أن تكون هذه الأنشطة خاضعة لقواعد النظام العام إلاقتصادي في سبل تحقيقها.</w:t>
      </w:r>
    </w:p>
    <w:p w:rsidR="00E478AD" w:rsidRDefault="00E478AD" w:rsidP="00485AF3">
      <w:pPr>
        <w:jc w:val="center"/>
        <w:rPr>
          <w:rFonts w:hint="cs"/>
          <w:b/>
          <w:bCs/>
          <w:sz w:val="32"/>
          <w:szCs w:val="32"/>
          <w:rtl/>
          <w:lang w:bidi="ar-IQ"/>
        </w:rPr>
      </w:pPr>
    </w:p>
    <w:p w:rsidR="00267333" w:rsidRDefault="00267333" w:rsidP="00485AF3">
      <w:pPr>
        <w:jc w:val="center"/>
        <w:rPr>
          <w:b/>
          <w:bCs/>
          <w:sz w:val="32"/>
          <w:szCs w:val="32"/>
          <w:rtl/>
          <w:lang w:bidi="ar-IQ"/>
        </w:rPr>
      </w:pPr>
    </w:p>
    <w:p w:rsidR="00E93BEB" w:rsidRPr="00641268" w:rsidRDefault="00E93BEB" w:rsidP="00267333">
      <w:pPr>
        <w:spacing w:after="0"/>
        <w:jc w:val="center"/>
        <w:rPr>
          <w:b/>
          <w:bCs/>
          <w:sz w:val="32"/>
          <w:szCs w:val="32"/>
          <w:rtl/>
          <w:lang w:bidi="ar-IQ"/>
        </w:rPr>
      </w:pPr>
      <w:r w:rsidRPr="00641268">
        <w:rPr>
          <w:rFonts w:hint="cs"/>
          <w:b/>
          <w:bCs/>
          <w:sz w:val="32"/>
          <w:szCs w:val="32"/>
          <w:rtl/>
          <w:lang w:bidi="ar-IQ"/>
        </w:rPr>
        <w:lastRenderedPageBreak/>
        <w:t>الفرع الثاني</w:t>
      </w:r>
    </w:p>
    <w:p w:rsidR="00E93BEB" w:rsidRPr="00641268" w:rsidRDefault="00485AF3" w:rsidP="00267333">
      <w:pPr>
        <w:spacing w:after="0"/>
        <w:jc w:val="center"/>
        <w:rPr>
          <w:b/>
          <w:bCs/>
          <w:sz w:val="32"/>
          <w:szCs w:val="32"/>
          <w:rtl/>
          <w:lang w:bidi="ar-IQ"/>
        </w:rPr>
      </w:pPr>
      <w:r>
        <w:rPr>
          <w:rFonts w:hint="cs"/>
          <w:b/>
          <w:bCs/>
          <w:sz w:val="32"/>
          <w:szCs w:val="32"/>
          <w:rtl/>
          <w:lang w:bidi="ar-IQ"/>
        </w:rPr>
        <w:t xml:space="preserve">الهدف من النظام العام </w:t>
      </w:r>
      <w:r w:rsidR="00212A55">
        <w:rPr>
          <w:rFonts w:hint="cs"/>
          <w:b/>
          <w:bCs/>
          <w:sz w:val="32"/>
          <w:szCs w:val="32"/>
          <w:rtl/>
          <w:lang w:bidi="ar-IQ"/>
        </w:rPr>
        <w:t>الاقتصادي</w:t>
      </w:r>
    </w:p>
    <w:p w:rsidR="00E93BEB" w:rsidRPr="00E478AD" w:rsidRDefault="00E93BEB" w:rsidP="00267333">
      <w:pPr>
        <w:pStyle w:val="a9"/>
        <w:jc w:val="both"/>
        <w:rPr>
          <w:rFonts w:ascii="Simplified Arabic" w:hAnsi="Simplified Arabic" w:cs="Simplified Arabic"/>
          <w:sz w:val="28"/>
          <w:szCs w:val="28"/>
          <w:rtl/>
          <w:lang w:bidi="ar-IQ"/>
        </w:rPr>
      </w:pPr>
      <w:r w:rsidRPr="00E478AD">
        <w:rPr>
          <w:rFonts w:ascii="Simplified Arabic" w:hAnsi="Simplified Arabic" w:cs="Simplified Arabic"/>
          <w:sz w:val="28"/>
          <w:szCs w:val="28"/>
          <w:rtl/>
          <w:lang w:bidi="ar-IQ"/>
        </w:rPr>
        <w:t xml:space="preserve">لم يحقق مبدأ ((العقد شريعة المتعاقدين)) العدالة التعاقدية </w:t>
      </w:r>
      <w:r w:rsidR="0057763F" w:rsidRPr="00E478AD">
        <w:rPr>
          <w:rFonts w:ascii="Simplified Arabic" w:hAnsi="Simplified Arabic" w:cs="Simplified Arabic"/>
          <w:sz w:val="28"/>
          <w:szCs w:val="28"/>
          <w:rtl/>
          <w:lang w:bidi="ar-IQ"/>
        </w:rPr>
        <w:t>،</w:t>
      </w:r>
      <w:r w:rsidRPr="00E478AD">
        <w:rPr>
          <w:rFonts w:ascii="Simplified Arabic" w:hAnsi="Simplified Arabic" w:cs="Simplified Arabic"/>
          <w:sz w:val="28"/>
          <w:szCs w:val="28"/>
          <w:rtl/>
          <w:lang w:bidi="ar-IQ"/>
        </w:rPr>
        <w:t xml:space="preserve"> فهو لم يكرس إلا المساواة القانونية فالمراكز غير المتكافئة من الجانب </w:t>
      </w:r>
      <w:r w:rsidR="00212A55" w:rsidRPr="00E478AD">
        <w:rPr>
          <w:rFonts w:ascii="Simplified Arabic" w:hAnsi="Simplified Arabic" w:cs="Simplified Arabic"/>
          <w:sz w:val="28"/>
          <w:szCs w:val="28"/>
          <w:rtl/>
          <w:lang w:bidi="ar-IQ"/>
        </w:rPr>
        <w:t>الاقتصادي</w:t>
      </w:r>
      <w:r w:rsidRPr="00E478AD">
        <w:rPr>
          <w:rFonts w:ascii="Simplified Arabic" w:hAnsi="Simplified Arabic" w:cs="Simplified Arabic"/>
          <w:sz w:val="28"/>
          <w:szCs w:val="28"/>
          <w:rtl/>
          <w:lang w:bidi="ar-IQ"/>
        </w:rPr>
        <w:t xml:space="preserve"> ولدت ضعف أحد الطرفين المتعاقدين مقارنة مع السيطرة التي يتمتع بها الطرف المتعاقد الأخر</w:t>
      </w:r>
      <w:r w:rsidR="0057763F" w:rsidRPr="00E478AD">
        <w:rPr>
          <w:rFonts w:ascii="Simplified Arabic" w:hAnsi="Simplified Arabic" w:cs="Simplified Arabic"/>
          <w:sz w:val="28"/>
          <w:szCs w:val="28"/>
          <w:rtl/>
          <w:lang w:bidi="ar-IQ"/>
        </w:rPr>
        <w:t>،</w:t>
      </w:r>
      <w:r w:rsidRPr="00E478AD">
        <w:rPr>
          <w:rFonts w:ascii="Simplified Arabic" w:hAnsi="Simplified Arabic" w:cs="Simplified Arabic"/>
          <w:sz w:val="28"/>
          <w:szCs w:val="28"/>
          <w:rtl/>
          <w:lang w:bidi="ar-IQ"/>
        </w:rPr>
        <w:t xml:space="preserve"> وبالتالي ظهرت هناك الحاجة إلى قواعد النظام العام </w:t>
      </w:r>
      <w:r w:rsidR="00212A55" w:rsidRPr="00E478AD">
        <w:rPr>
          <w:rFonts w:ascii="Simplified Arabic" w:hAnsi="Simplified Arabic" w:cs="Simplified Arabic"/>
          <w:sz w:val="28"/>
          <w:szCs w:val="28"/>
          <w:rtl/>
          <w:lang w:bidi="ar-IQ"/>
        </w:rPr>
        <w:t>الاقتصادي</w:t>
      </w:r>
      <w:r w:rsidRPr="00E478AD">
        <w:rPr>
          <w:rFonts w:ascii="Simplified Arabic" w:hAnsi="Simplified Arabic" w:cs="Simplified Arabic"/>
          <w:sz w:val="28"/>
          <w:szCs w:val="28"/>
          <w:rtl/>
          <w:lang w:bidi="ar-IQ"/>
        </w:rPr>
        <w:t xml:space="preserve"> التي لها هدف أساسي يمكن تحقيقه من خلال الأمور الأتية:</w:t>
      </w:r>
    </w:p>
    <w:p w:rsidR="00E93BEB" w:rsidRPr="00E478AD" w:rsidRDefault="00E93BEB" w:rsidP="00267333">
      <w:pPr>
        <w:pStyle w:val="a9"/>
        <w:jc w:val="both"/>
        <w:rPr>
          <w:rFonts w:ascii="Simplified Arabic" w:hAnsi="Simplified Arabic" w:cs="Simplified Arabic"/>
          <w:b/>
          <w:bCs/>
          <w:sz w:val="28"/>
          <w:szCs w:val="28"/>
          <w:rtl/>
          <w:lang w:bidi="ar-IQ"/>
        </w:rPr>
      </w:pPr>
      <w:r w:rsidRPr="00E478AD">
        <w:rPr>
          <w:rFonts w:ascii="Simplified Arabic" w:hAnsi="Simplified Arabic" w:cs="Simplified Arabic"/>
          <w:b/>
          <w:bCs/>
          <w:sz w:val="28"/>
          <w:szCs w:val="28"/>
          <w:rtl/>
          <w:lang w:bidi="ar-IQ"/>
        </w:rPr>
        <w:t>أولاً : تحقيق العدالة التعاقدية:</w:t>
      </w:r>
    </w:p>
    <w:p w:rsidR="00E93BEB" w:rsidRDefault="00E93BEB" w:rsidP="00267333">
      <w:pPr>
        <w:pStyle w:val="a9"/>
        <w:jc w:val="both"/>
        <w:rPr>
          <w:rFonts w:ascii="Simplified Arabic" w:hAnsi="Simplified Arabic" w:cs="Simplified Arabic"/>
          <w:sz w:val="28"/>
          <w:szCs w:val="28"/>
          <w:rtl/>
          <w:lang w:bidi="ar-IQ"/>
        </w:rPr>
      </w:pPr>
      <w:r w:rsidRPr="00E478AD">
        <w:rPr>
          <w:rFonts w:ascii="Simplified Arabic" w:hAnsi="Simplified Arabic" w:cs="Simplified Arabic"/>
          <w:sz w:val="28"/>
          <w:szCs w:val="28"/>
          <w:rtl/>
          <w:lang w:bidi="ar-IQ"/>
        </w:rPr>
        <w:t xml:space="preserve">   المقصود بالعدالة التعاقدية هي المساواة في البدل</w:t>
      </w:r>
      <w:r w:rsidR="0057763F" w:rsidRPr="00E478AD">
        <w:rPr>
          <w:rFonts w:ascii="Simplified Arabic" w:hAnsi="Simplified Arabic" w:cs="Simplified Arabic"/>
          <w:sz w:val="28"/>
          <w:szCs w:val="28"/>
          <w:rtl/>
          <w:lang w:bidi="ar-IQ"/>
        </w:rPr>
        <w:t>،</w:t>
      </w:r>
      <w:r w:rsidRPr="00E478AD">
        <w:rPr>
          <w:rFonts w:ascii="Simplified Arabic" w:hAnsi="Simplified Arabic" w:cs="Simplified Arabic"/>
          <w:sz w:val="28"/>
          <w:szCs w:val="28"/>
          <w:rtl/>
          <w:lang w:bidi="ar-IQ"/>
        </w:rPr>
        <w:t xml:space="preserve"> أي ضرورة أن لا يُغبن أحد الطرفين المتعاقدين عند إنعقاد العقد</w:t>
      </w:r>
      <w:r w:rsidR="0057763F" w:rsidRPr="00E478AD">
        <w:rPr>
          <w:rFonts w:ascii="Simplified Arabic" w:hAnsi="Simplified Arabic" w:cs="Simplified Arabic"/>
          <w:sz w:val="28"/>
          <w:szCs w:val="28"/>
          <w:rtl/>
          <w:lang w:bidi="ar-IQ"/>
        </w:rPr>
        <w:t>،</w:t>
      </w:r>
      <w:r w:rsidRPr="00E478AD">
        <w:rPr>
          <w:rFonts w:ascii="Simplified Arabic" w:hAnsi="Simplified Arabic" w:cs="Simplified Arabic"/>
          <w:sz w:val="28"/>
          <w:szCs w:val="28"/>
          <w:rtl/>
          <w:lang w:bidi="ar-IQ"/>
        </w:rPr>
        <w:t xml:space="preserve"> وعندما كانت المساواة الحقيقية في البدل صعبة إلادراك ثم تكريس المساواة القانونية </w:t>
      </w:r>
      <w:r w:rsidR="0057763F" w:rsidRPr="00E478AD">
        <w:rPr>
          <w:rFonts w:ascii="Simplified Arabic" w:hAnsi="Simplified Arabic" w:cs="Simplified Arabic"/>
          <w:sz w:val="28"/>
          <w:szCs w:val="28"/>
          <w:rtl/>
          <w:lang w:bidi="ar-IQ"/>
        </w:rPr>
        <w:t>،</w:t>
      </w:r>
      <w:r w:rsidRPr="00E478AD">
        <w:rPr>
          <w:rFonts w:ascii="Simplified Arabic" w:hAnsi="Simplified Arabic" w:cs="Simplified Arabic"/>
          <w:sz w:val="28"/>
          <w:szCs w:val="28"/>
          <w:rtl/>
          <w:lang w:bidi="ar-IQ"/>
        </w:rPr>
        <w:t xml:space="preserve"> حيث أنه وبمجرد رضى الطرفين المتعاقدين بالعقد يفترض أن هناك مساواة في البدل لكن القوة التي يمكن لأحد الطرفين المتعاقدين التمتع بها</w:t>
      </w:r>
      <w:r w:rsidR="0057763F" w:rsidRPr="00E478AD">
        <w:rPr>
          <w:rFonts w:ascii="Simplified Arabic" w:hAnsi="Simplified Arabic" w:cs="Simplified Arabic"/>
          <w:sz w:val="28"/>
          <w:szCs w:val="28"/>
          <w:rtl/>
          <w:lang w:bidi="ar-IQ"/>
        </w:rPr>
        <w:t>،</w:t>
      </w:r>
      <w:r w:rsidRPr="00E478AD">
        <w:rPr>
          <w:rFonts w:ascii="Simplified Arabic" w:hAnsi="Simplified Arabic" w:cs="Simplified Arabic"/>
          <w:sz w:val="28"/>
          <w:szCs w:val="28"/>
          <w:rtl/>
          <w:lang w:bidi="ar-IQ"/>
        </w:rPr>
        <w:t xml:space="preserve"> وخاصة القوة من الناحية الإقت</w:t>
      </w:r>
      <w:r w:rsidR="00560321" w:rsidRPr="00E478AD">
        <w:rPr>
          <w:rFonts w:ascii="Simplified Arabic" w:hAnsi="Simplified Arabic" w:cs="Simplified Arabic"/>
          <w:sz w:val="28"/>
          <w:szCs w:val="28"/>
          <w:rtl/>
          <w:lang w:bidi="ar-IQ"/>
        </w:rPr>
        <w:t>صادية جعلت من هذه المساواة أمراً</w:t>
      </w:r>
      <w:r w:rsidRPr="00E478AD">
        <w:rPr>
          <w:rFonts w:ascii="Simplified Arabic" w:hAnsi="Simplified Arabic" w:cs="Simplified Arabic"/>
          <w:sz w:val="28"/>
          <w:szCs w:val="28"/>
          <w:rtl/>
          <w:lang w:bidi="ar-IQ"/>
        </w:rPr>
        <w:t xml:space="preserve"> مفترضاً لا حقيقياً حيث أن قواعد النظام العام إلاقتصادي – الحمائي بشكل خاص – إنما تهدف الى البحث عن توازن عقدي   حقيقي في الحقوق وإلالتزامات الناشئة عن العقد دون الإكتفاء بالمساواة من الناحية القانونية</w:t>
      </w:r>
      <w:r w:rsidR="00E478AD">
        <w:rPr>
          <w:rFonts w:ascii="Simplified Arabic" w:hAnsi="Simplified Arabic" w:cs="Simplified Arabic" w:hint="cs"/>
          <w:sz w:val="28"/>
          <w:szCs w:val="28"/>
          <w:vertAlign w:val="superscript"/>
          <w:rtl/>
          <w:lang w:bidi="ar-IQ"/>
        </w:rPr>
        <w:t>(5)</w:t>
      </w:r>
      <w:r w:rsidRPr="00E478AD">
        <w:rPr>
          <w:rFonts w:ascii="Simplified Arabic" w:hAnsi="Simplified Arabic" w:cs="Simplified Arabic"/>
          <w:sz w:val="28"/>
          <w:szCs w:val="28"/>
          <w:rtl/>
          <w:lang w:bidi="ar-IQ"/>
        </w:rPr>
        <w:t>.</w:t>
      </w:r>
    </w:p>
    <w:p w:rsidR="00E478AD" w:rsidRPr="00E478AD" w:rsidRDefault="00E478AD" w:rsidP="00267333">
      <w:pPr>
        <w:pStyle w:val="a9"/>
        <w:jc w:val="both"/>
        <w:rPr>
          <w:rFonts w:ascii="Simplified Arabic" w:hAnsi="Simplified Arabic" w:cs="Simplified Arabic"/>
          <w:sz w:val="16"/>
          <w:szCs w:val="16"/>
          <w:rtl/>
          <w:lang w:bidi="ar-IQ"/>
        </w:rPr>
      </w:pPr>
    </w:p>
    <w:p w:rsidR="00E93BEB" w:rsidRPr="00162DB9" w:rsidRDefault="00E93BEB" w:rsidP="00267333">
      <w:pPr>
        <w:spacing w:after="0"/>
        <w:jc w:val="both"/>
        <w:rPr>
          <w:b/>
          <w:bCs/>
          <w:sz w:val="32"/>
          <w:szCs w:val="32"/>
          <w:rtl/>
          <w:lang w:bidi="ar-IQ"/>
        </w:rPr>
      </w:pPr>
      <w:r w:rsidRPr="00162DB9">
        <w:rPr>
          <w:rFonts w:hint="cs"/>
          <w:b/>
          <w:bCs/>
          <w:sz w:val="32"/>
          <w:szCs w:val="32"/>
          <w:rtl/>
          <w:lang w:bidi="ar-IQ"/>
        </w:rPr>
        <w:t>ثانياً: قواعد قانونية مدنية ذات طابع إقتصادي ملزمة</w:t>
      </w:r>
    </w:p>
    <w:p w:rsidR="00E93BEB" w:rsidRPr="00E478AD" w:rsidRDefault="00212A55" w:rsidP="00267333">
      <w:pPr>
        <w:pStyle w:val="a9"/>
        <w:jc w:val="both"/>
        <w:rPr>
          <w:rFonts w:ascii="Simplified Arabic" w:hAnsi="Simplified Arabic" w:cs="Simplified Arabic"/>
          <w:sz w:val="28"/>
          <w:szCs w:val="28"/>
          <w:rtl/>
          <w:lang w:bidi="ar-IQ"/>
        </w:rPr>
      </w:pPr>
      <w:r w:rsidRPr="00E478AD">
        <w:rPr>
          <w:rFonts w:ascii="Simplified Arabic" w:hAnsi="Simplified Arabic" w:cs="Simplified Arabic"/>
          <w:sz w:val="28"/>
          <w:szCs w:val="28"/>
          <w:rtl/>
          <w:lang w:bidi="ar-IQ"/>
        </w:rPr>
        <w:t xml:space="preserve">   </w:t>
      </w:r>
      <w:r w:rsidR="00E93BEB" w:rsidRPr="00E478AD">
        <w:rPr>
          <w:rFonts w:ascii="Simplified Arabic" w:hAnsi="Simplified Arabic" w:cs="Simplified Arabic"/>
          <w:sz w:val="28"/>
          <w:szCs w:val="28"/>
          <w:rtl/>
          <w:lang w:bidi="ar-IQ"/>
        </w:rPr>
        <w:t xml:space="preserve">  يسمح النظام العام إلاقتصادي بلم او جمع القواعد القانونية في القانون المدني ذات الطابع الذي يهتم بأحكام العقد من الناحية الإقتصادية سواء كان الهدف هو لتحقيق مصلحة جماعية أم شخصية عند إبرام العقد</w:t>
      </w:r>
      <w:r w:rsidR="0057763F"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 xml:space="preserve"> وعلى هذا الأساس فإن قواعد النظام العام إلاقتصادي لا تكتفي ببيان التصرف او السلوك المحظور الذي يجب على المتعاقدين تفاديه وإلا كانت تصرفاتهم او إتفاقاتهم باطلة</w:t>
      </w:r>
      <w:r w:rsidR="0057763F"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 xml:space="preserve"> بل هي قواعد قانونية توضح وتبين السلوك لتحقيق المصالح التعاقدية جماعية كانت أم فردية</w:t>
      </w:r>
      <w:r w:rsidR="0057763F"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 xml:space="preserve"> وعلى هذا الأساس كما يذهب أتجاه فقهي</w:t>
      </w:r>
      <w:r w:rsidR="00DB7810">
        <w:rPr>
          <w:rFonts w:ascii="Simplified Arabic" w:hAnsi="Simplified Arabic" w:cs="Simplified Arabic" w:hint="cs"/>
          <w:sz w:val="28"/>
          <w:szCs w:val="28"/>
          <w:vertAlign w:val="superscript"/>
          <w:rtl/>
          <w:lang w:bidi="ar-IQ"/>
        </w:rPr>
        <w:t>(6)</w:t>
      </w:r>
      <w:r w:rsidR="0057763F"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 xml:space="preserve"> إن مصلحة المجتمع تقتضي تنفيذ العقد على نحو يتفق مع النظام العام إلاقتصادي. </w:t>
      </w:r>
    </w:p>
    <w:p w:rsidR="00E93BEB" w:rsidRPr="00BC768F" w:rsidRDefault="00E93BEB" w:rsidP="00E93BEB">
      <w:pPr>
        <w:jc w:val="both"/>
        <w:rPr>
          <w:b/>
          <w:bCs/>
          <w:sz w:val="32"/>
          <w:szCs w:val="32"/>
          <w:rtl/>
          <w:lang w:bidi="ar-IQ"/>
        </w:rPr>
      </w:pPr>
      <w:r w:rsidRPr="00BC768F">
        <w:rPr>
          <w:rFonts w:hint="cs"/>
          <w:b/>
          <w:bCs/>
          <w:sz w:val="32"/>
          <w:szCs w:val="32"/>
          <w:rtl/>
          <w:lang w:bidi="ar-IQ"/>
        </w:rPr>
        <w:lastRenderedPageBreak/>
        <w:t>ثالثاً: عدم قدرة القاضي على إثارته من تلقاء نفسه</w:t>
      </w:r>
    </w:p>
    <w:p w:rsidR="00E93BEB" w:rsidRPr="00E478AD" w:rsidRDefault="007D2D8B" w:rsidP="00DB7810">
      <w:pPr>
        <w:pStyle w:val="a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93BEB" w:rsidRPr="00E478AD">
        <w:rPr>
          <w:rFonts w:ascii="Simplified Arabic" w:hAnsi="Simplified Arabic" w:cs="Simplified Arabic"/>
          <w:sz w:val="28"/>
          <w:szCs w:val="28"/>
          <w:rtl/>
          <w:lang w:bidi="ar-IQ"/>
        </w:rPr>
        <w:t>يكون القاضي ملزماُ بإثاره ما يتعلق بالنظام العام بمفهومه التقليدي من تلقاء نفسه</w:t>
      </w:r>
      <w:r w:rsidR="0057763F"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 xml:space="preserve"> وذلك لأنه طرف مخول بحماية المصالح العليا للمجتمع والأسس التي تقوم عليها</w:t>
      </w:r>
      <w:r w:rsidR="0057763F"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 xml:space="preserve"> حيث يجب على القاضي مراعاة مصلحة الطرف الجدير بالحماية ولكن يجب عليه بنفس الوقت أن لا</w:t>
      </w:r>
      <w:r w:rsidR="00560321" w:rsidRPr="00E478AD">
        <w:rPr>
          <w:rFonts w:ascii="Simplified Arabic" w:hAnsi="Simplified Arabic" w:cs="Simplified Arabic"/>
          <w:sz w:val="28"/>
          <w:szCs w:val="28"/>
          <w:rtl/>
          <w:lang w:bidi="ar-IQ"/>
        </w:rPr>
        <w:t xml:space="preserve"> </w:t>
      </w:r>
      <w:r w:rsidR="00E93BEB" w:rsidRPr="00E478AD">
        <w:rPr>
          <w:rFonts w:ascii="Simplified Arabic" w:hAnsi="Simplified Arabic" w:cs="Simplified Arabic"/>
          <w:sz w:val="28"/>
          <w:szCs w:val="28"/>
          <w:rtl/>
          <w:lang w:bidi="ar-IQ"/>
        </w:rPr>
        <w:t>ي</w:t>
      </w:r>
      <w:r w:rsidR="00560321"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ثير ما يمس قواعد النظام العام إلاقتصادي من تلقاء نفسه</w:t>
      </w:r>
      <w:r w:rsidR="0057763F"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 xml:space="preserve"> بل يجب عليه في ذلك أن التقيد بمصلحة المتعاقد الجدير بالحماية في العقد</w:t>
      </w:r>
      <w:r w:rsidR="00DB7810">
        <w:rPr>
          <w:rFonts w:ascii="Simplified Arabic" w:hAnsi="Simplified Arabic" w:cs="Simplified Arabic" w:hint="cs"/>
          <w:sz w:val="28"/>
          <w:szCs w:val="28"/>
          <w:vertAlign w:val="superscript"/>
          <w:rtl/>
          <w:lang w:bidi="ar-IQ"/>
        </w:rPr>
        <w:t>(7)</w:t>
      </w:r>
      <w:r w:rsidR="00E93BEB" w:rsidRPr="00E478AD">
        <w:rPr>
          <w:rFonts w:ascii="Simplified Arabic" w:hAnsi="Simplified Arabic" w:cs="Simplified Arabic"/>
          <w:sz w:val="28"/>
          <w:szCs w:val="28"/>
          <w:rtl/>
          <w:lang w:bidi="ar-IQ"/>
        </w:rPr>
        <w:t>.</w:t>
      </w:r>
    </w:p>
    <w:p w:rsidR="00E93BEB" w:rsidRPr="00E478AD" w:rsidRDefault="007D2D8B" w:rsidP="00DB7810">
      <w:pPr>
        <w:pStyle w:val="a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93BEB" w:rsidRPr="00E478AD">
        <w:rPr>
          <w:rFonts w:ascii="Simplified Arabic" w:hAnsi="Simplified Arabic" w:cs="Simplified Arabic"/>
          <w:sz w:val="28"/>
          <w:szCs w:val="28"/>
          <w:rtl/>
          <w:lang w:bidi="ar-IQ"/>
        </w:rPr>
        <w:t>وإلاستناد الى ما تقدم يذهب إتجاه فقهي</w:t>
      </w:r>
      <w:r w:rsidR="00DB7810">
        <w:rPr>
          <w:rFonts w:ascii="Simplified Arabic" w:hAnsi="Simplified Arabic" w:cs="Simplified Arabic" w:hint="cs"/>
          <w:sz w:val="28"/>
          <w:szCs w:val="28"/>
          <w:vertAlign w:val="superscript"/>
          <w:rtl/>
          <w:lang w:bidi="ar-IQ"/>
        </w:rPr>
        <w:t>(8)</w:t>
      </w:r>
      <w:r w:rsidR="0057763F"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 xml:space="preserve"> إلى أن جميع الروابط القانونية وأن التعاقدية تخضع خضوعاً تاماً لأحكام قانون الخطة الاقتصادية</w:t>
      </w:r>
      <w:r w:rsidR="0057763F"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 xml:space="preserve"> وإن مخالفة قانون الخطة أو مخالفة مقتضيات الإقتصاد التي تحكمها قواعد النظ</w:t>
      </w:r>
      <w:r w:rsidR="00560321" w:rsidRPr="00E478AD">
        <w:rPr>
          <w:rFonts w:ascii="Simplified Arabic" w:hAnsi="Simplified Arabic" w:cs="Simplified Arabic"/>
          <w:sz w:val="28"/>
          <w:szCs w:val="28"/>
          <w:rtl/>
          <w:lang w:bidi="ar-IQ"/>
        </w:rPr>
        <w:t>ام العام إلاقتصادي تعتبر أسباباً</w:t>
      </w:r>
      <w:r w:rsidR="00E93BEB" w:rsidRPr="00E478AD">
        <w:rPr>
          <w:rFonts w:ascii="Simplified Arabic" w:hAnsi="Simplified Arabic" w:cs="Simplified Arabic"/>
          <w:sz w:val="28"/>
          <w:szCs w:val="28"/>
          <w:rtl/>
          <w:lang w:bidi="ar-IQ"/>
        </w:rPr>
        <w:t xml:space="preserve"> جديدة لبطلان العقد.</w:t>
      </w:r>
    </w:p>
    <w:p w:rsidR="00E93BEB" w:rsidRPr="00E478AD" w:rsidRDefault="007D2D8B" w:rsidP="00E478AD">
      <w:pPr>
        <w:pStyle w:val="a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93BEB" w:rsidRPr="00E478AD">
        <w:rPr>
          <w:rFonts w:ascii="Simplified Arabic" w:hAnsi="Simplified Arabic" w:cs="Simplified Arabic"/>
          <w:sz w:val="28"/>
          <w:szCs w:val="28"/>
          <w:rtl/>
          <w:lang w:bidi="ar-IQ"/>
        </w:rPr>
        <w:t>ويمكن أن نلاحظ ومن خلال ما تقدم بأنه يوجد للنظام العام إلاقتصادي بإعتباره من مقتضيات العقد الإجتماعية معيارية معينة يمكن أن نبينها من خلال المطلب الثاني من هذا المبحث بعون الله تعالى.</w:t>
      </w:r>
    </w:p>
    <w:p w:rsidR="00E93BEB" w:rsidRPr="005C7379" w:rsidRDefault="00E93BEB" w:rsidP="00485AF3">
      <w:pPr>
        <w:jc w:val="center"/>
        <w:rPr>
          <w:b/>
          <w:bCs/>
          <w:sz w:val="32"/>
          <w:szCs w:val="32"/>
          <w:rtl/>
          <w:lang w:bidi="ar-IQ"/>
        </w:rPr>
      </w:pPr>
      <w:r w:rsidRPr="005C7379">
        <w:rPr>
          <w:rFonts w:hint="cs"/>
          <w:b/>
          <w:bCs/>
          <w:sz w:val="32"/>
          <w:szCs w:val="32"/>
          <w:rtl/>
          <w:lang w:bidi="ar-IQ"/>
        </w:rPr>
        <w:t>المطلب الثاني</w:t>
      </w:r>
    </w:p>
    <w:p w:rsidR="00E93BEB" w:rsidRPr="005C7379" w:rsidRDefault="00E93BEB" w:rsidP="00485AF3">
      <w:pPr>
        <w:jc w:val="center"/>
        <w:rPr>
          <w:b/>
          <w:bCs/>
          <w:sz w:val="32"/>
          <w:szCs w:val="32"/>
          <w:rtl/>
          <w:lang w:bidi="ar-IQ"/>
        </w:rPr>
      </w:pPr>
      <w:r w:rsidRPr="005C7379">
        <w:rPr>
          <w:rFonts w:hint="cs"/>
          <w:b/>
          <w:bCs/>
          <w:sz w:val="32"/>
          <w:szCs w:val="32"/>
          <w:rtl/>
          <w:lang w:bidi="ar-IQ"/>
        </w:rPr>
        <w:t>معيارية النظام العام إلاقتصادي</w:t>
      </w:r>
    </w:p>
    <w:p w:rsidR="00E93BEB" w:rsidRPr="00E478AD" w:rsidRDefault="00212A55" w:rsidP="00E478AD">
      <w:pPr>
        <w:pStyle w:val="a9"/>
        <w:jc w:val="both"/>
        <w:rPr>
          <w:rFonts w:ascii="Simplified Arabic" w:hAnsi="Simplified Arabic" w:cs="Simplified Arabic"/>
          <w:sz w:val="28"/>
          <w:szCs w:val="28"/>
          <w:rtl/>
          <w:lang w:bidi="ar-IQ"/>
        </w:rPr>
      </w:pPr>
      <w:r w:rsidRPr="00E478AD">
        <w:rPr>
          <w:rFonts w:ascii="Simplified Arabic" w:hAnsi="Simplified Arabic" w:cs="Simplified Arabic"/>
          <w:sz w:val="28"/>
          <w:szCs w:val="28"/>
          <w:rtl/>
          <w:lang w:bidi="ar-IQ"/>
        </w:rPr>
        <w:t xml:space="preserve">     </w:t>
      </w:r>
      <w:r w:rsidR="00E93BEB" w:rsidRPr="00E478AD">
        <w:rPr>
          <w:rFonts w:ascii="Simplified Arabic" w:hAnsi="Simplified Arabic" w:cs="Simplified Arabic"/>
          <w:sz w:val="28"/>
          <w:szCs w:val="28"/>
          <w:rtl/>
          <w:lang w:bidi="ar-IQ"/>
        </w:rPr>
        <w:t>إتسعت دائرة النظام العام في العصر الحديث</w:t>
      </w:r>
      <w:r w:rsidR="0057763F"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 xml:space="preserve"> فالقانون اصبح الأن على ما يتضح يتخطى الظواهر ويتغلل في الصميم</w:t>
      </w:r>
      <w:r w:rsidR="0057763F"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 xml:space="preserve"> حيث أنه لا يرى في العقد أنه مجرد إرادتين مقترنتين متفقتين وأنما يرى في الميدان أو الجانب إلاقتصادي قوتين غير متكافئتين</w:t>
      </w:r>
      <w:r w:rsidR="0057763F"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 xml:space="preserve"> وعلى هذا الأساس أصبح الأمر ضروري جداً لوضع قواعد صريحة متعلقة بالنظام العام إلاقتصادي التي تعتبر من المقتضيات الاجتماعية للعقد بنفس الوقت</w:t>
      </w:r>
      <w:r w:rsidR="0057763F" w:rsidRPr="00E478AD">
        <w:rPr>
          <w:rFonts w:ascii="Simplified Arabic" w:hAnsi="Simplified Arabic" w:cs="Simplified Arabic"/>
          <w:sz w:val="28"/>
          <w:szCs w:val="28"/>
          <w:rtl/>
          <w:lang w:bidi="ar-IQ"/>
        </w:rPr>
        <w:t>،</w:t>
      </w:r>
      <w:r w:rsidR="00E93BEB" w:rsidRPr="00E478AD">
        <w:rPr>
          <w:rFonts w:ascii="Simplified Arabic" w:hAnsi="Simplified Arabic" w:cs="Simplified Arabic"/>
          <w:sz w:val="28"/>
          <w:szCs w:val="28"/>
          <w:rtl/>
          <w:lang w:bidi="ar-IQ"/>
        </w:rPr>
        <w:t xml:space="preserve"> وضرورة التعرف على معيارية هذا النظام  العام إلاقتصادي هل هي معيارية متعلقة بالمصلحة العامة أم الخاصة؟</w:t>
      </w:r>
    </w:p>
    <w:p w:rsidR="00E93BEB" w:rsidRPr="00E478AD" w:rsidRDefault="00E93BEB" w:rsidP="00E478AD">
      <w:pPr>
        <w:pStyle w:val="a9"/>
        <w:jc w:val="both"/>
        <w:rPr>
          <w:rFonts w:ascii="Simplified Arabic" w:hAnsi="Simplified Arabic" w:cs="Simplified Arabic"/>
          <w:sz w:val="28"/>
          <w:szCs w:val="28"/>
          <w:rtl/>
          <w:lang w:bidi="ar-IQ"/>
        </w:rPr>
      </w:pPr>
      <w:r w:rsidRPr="00E478AD">
        <w:rPr>
          <w:rFonts w:ascii="Simplified Arabic" w:hAnsi="Simplified Arabic" w:cs="Simplified Arabic"/>
          <w:sz w:val="28"/>
          <w:szCs w:val="28"/>
          <w:rtl/>
          <w:lang w:bidi="ar-IQ"/>
        </w:rPr>
        <w:t>وللإحاطة بما تقدم سنقسم هذا المطلب الى الفرعين الآتيين:</w:t>
      </w:r>
    </w:p>
    <w:p w:rsidR="00E93BEB" w:rsidRPr="00E478AD" w:rsidRDefault="00E93BEB" w:rsidP="00E478AD">
      <w:pPr>
        <w:pStyle w:val="a9"/>
        <w:jc w:val="both"/>
        <w:rPr>
          <w:rFonts w:ascii="Simplified Arabic" w:hAnsi="Simplified Arabic" w:cs="Simplified Arabic"/>
          <w:b/>
          <w:bCs/>
          <w:sz w:val="28"/>
          <w:szCs w:val="28"/>
          <w:rtl/>
          <w:lang w:bidi="ar-IQ"/>
        </w:rPr>
      </w:pPr>
      <w:r w:rsidRPr="00E478AD">
        <w:rPr>
          <w:rFonts w:ascii="Simplified Arabic" w:hAnsi="Simplified Arabic" w:cs="Simplified Arabic"/>
          <w:b/>
          <w:bCs/>
          <w:sz w:val="28"/>
          <w:szCs w:val="28"/>
          <w:rtl/>
          <w:lang w:bidi="ar-IQ"/>
        </w:rPr>
        <w:t>الفرع الاول: معيار المصلحة العامة.</w:t>
      </w:r>
    </w:p>
    <w:p w:rsidR="00485AF3" w:rsidRPr="00E478AD" w:rsidRDefault="00E93BEB" w:rsidP="00E478AD">
      <w:pPr>
        <w:pStyle w:val="a9"/>
        <w:jc w:val="both"/>
        <w:rPr>
          <w:rFonts w:ascii="Simplified Arabic" w:hAnsi="Simplified Arabic" w:cs="Simplified Arabic"/>
          <w:b/>
          <w:bCs/>
          <w:sz w:val="28"/>
          <w:szCs w:val="28"/>
          <w:rtl/>
          <w:lang w:bidi="ar-IQ"/>
        </w:rPr>
      </w:pPr>
      <w:r w:rsidRPr="00E478AD">
        <w:rPr>
          <w:rFonts w:ascii="Simplified Arabic" w:hAnsi="Simplified Arabic" w:cs="Simplified Arabic"/>
          <w:b/>
          <w:bCs/>
          <w:sz w:val="28"/>
          <w:szCs w:val="28"/>
          <w:rtl/>
          <w:lang w:bidi="ar-IQ"/>
        </w:rPr>
        <w:t>الفرع الثاني: معيار المصلحة الخاصة.</w:t>
      </w:r>
    </w:p>
    <w:p w:rsidR="00E93BEB" w:rsidRPr="00BC768F" w:rsidRDefault="00E93BEB" w:rsidP="00485AF3">
      <w:pPr>
        <w:jc w:val="center"/>
        <w:rPr>
          <w:b/>
          <w:bCs/>
          <w:sz w:val="32"/>
          <w:szCs w:val="32"/>
          <w:rtl/>
          <w:lang w:bidi="ar-IQ"/>
        </w:rPr>
      </w:pPr>
      <w:r w:rsidRPr="00BC768F">
        <w:rPr>
          <w:rFonts w:hint="cs"/>
          <w:b/>
          <w:bCs/>
          <w:sz w:val="32"/>
          <w:szCs w:val="32"/>
          <w:rtl/>
          <w:lang w:bidi="ar-IQ"/>
        </w:rPr>
        <w:lastRenderedPageBreak/>
        <w:t>الفرع الاول</w:t>
      </w:r>
    </w:p>
    <w:p w:rsidR="00E93BEB" w:rsidRPr="00BC768F" w:rsidRDefault="00E93BEB" w:rsidP="00485AF3">
      <w:pPr>
        <w:jc w:val="center"/>
        <w:rPr>
          <w:b/>
          <w:bCs/>
          <w:sz w:val="32"/>
          <w:szCs w:val="32"/>
          <w:rtl/>
          <w:lang w:bidi="ar-IQ"/>
        </w:rPr>
      </w:pPr>
      <w:r w:rsidRPr="00BC768F">
        <w:rPr>
          <w:rFonts w:hint="cs"/>
          <w:b/>
          <w:bCs/>
          <w:sz w:val="32"/>
          <w:szCs w:val="32"/>
          <w:rtl/>
          <w:lang w:bidi="ar-IQ"/>
        </w:rPr>
        <w:t>معيار المصلحة العامة</w:t>
      </w:r>
    </w:p>
    <w:p w:rsidR="00E93BEB" w:rsidRPr="007D2D8B" w:rsidRDefault="00212A55" w:rsidP="00CE18BB">
      <w:pPr>
        <w:pStyle w:val="a9"/>
        <w:jc w:val="both"/>
        <w:rPr>
          <w:rFonts w:ascii="Simplified Arabic" w:hAnsi="Simplified Arabic" w:cs="Simplified Arabic"/>
          <w:sz w:val="28"/>
          <w:szCs w:val="28"/>
          <w:rtl/>
          <w:lang w:bidi="ar-IQ"/>
        </w:rPr>
      </w:pPr>
      <w:r w:rsidRPr="007D2D8B">
        <w:rPr>
          <w:rFonts w:ascii="Simplified Arabic" w:hAnsi="Simplified Arabic" w:cs="Simplified Arabic"/>
          <w:sz w:val="28"/>
          <w:szCs w:val="28"/>
          <w:rtl/>
          <w:lang w:bidi="ar-IQ"/>
        </w:rPr>
        <w:t xml:space="preserve">     </w:t>
      </w:r>
      <w:r w:rsidR="00E93BEB" w:rsidRPr="007D2D8B">
        <w:rPr>
          <w:rFonts w:ascii="Simplified Arabic" w:hAnsi="Simplified Arabic" w:cs="Simplified Arabic"/>
          <w:sz w:val="28"/>
          <w:szCs w:val="28"/>
          <w:rtl/>
          <w:lang w:bidi="ar-IQ"/>
        </w:rPr>
        <w:t>إستجابة لمقتضيات التحولات في التعاملات العقدية التي تتمثل في التحولات الإقتصادية الكبرى ولمواكبة التطور في النظام  العام إلاقتصادي</w:t>
      </w:r>
      <w:r w:rsidR="0057763F" w:rsidRPr="007D2D8B">
        <w:rPr>
          <w:rFonts w:ascii="Simplified Arabic" w:hAnsi="Simplified Arabic" w:cs="Simplified Arabic"/>
          <w:sz w:val="28"/>
          <w:szCs w:val="28"/>
          <w:rtl/>
          <w:lang w:bidi="ar-IQ"/>
        </w:rPr>
        <w:t>،</w:t>
      </w:r>
      <w:r w:rsidR="00E93BEB" w:rsidRPr="007D2D8B">
        <w:rPr>
          <w:rFonts w:ascii="Simplified Arabic" w:hAnsi="Simplified Arabic" w:cs="Simplified Arabic"/>
          <w:sz w:val="28"/>
          <w:szCs w:val="28"/>
          <w:rtl/>
          <w:lang w:bidi="ar-IQ"/>
        </w:rPr>
        <w:t xml:space="preserve"> ومعالجة حرية النشاطات التعاقدية بالوسائل المشروعة إستوجب الموضوع ضرورة تدخل المشرع لإيجاد </w:t>
      </w:r>
      <w:r w:rsidR="00560321" w:rsidRPr="007D2D8B">
        <w:rPr>
          <w:rFonts w:ascii="Simplified Arabic" w:hAnsi="Simplified Arabic" w:cs="Simplified Arabic"/>
          <w:sz w:val="28"/>
          <w:szCs w:val="28"/>
          <w:rtl/>
          <w:lang w:bidi="ar-IQ"/>
        </w:rPr>
        <w:t xml:space="preserve">نظام </w:t>
      </w:r>
      <w:r w:rsidR="00E93BEB" w:rsidRPr="007D2D8B">
        <w:rPr>
          <w:rFonts w:ascii="Simplified Arabic" w:hAnsi="Simplified Arabic" w:cs="Simplified Arabic"/>
          <w:sz w:val="28"/>
          <w:szCs w:val="28"/>
          <w:rtl/>
          <w:lang w:bidi="ar-IQ"/>
        </w:rPr>
        <w:t>جديد يحمي حرية المنافسات التعاقدية في المجتمع</w:t>
      </w:r>
      <w:r w:rsidR="0057763F" w:rsidRPr="007D2D8B">
        <w:rPr>
          <w:rFonts w:ascii="Simplified Arabic" w:hAnsi="Simplified Arabic" w:cs="Simplified Arabic"/>
          <w:sz w:val="28"/>
          <w:szCs w:val="28"/>
          <w:rtl/>
          <w:lang w:bidi="ar-IQ"/>
        </w:rPr>
        <w:t>،</w:t>
      </w:r>
      <w:r w:rsidR="00E93BEB" w:rsidRPr="007D2D8B">
        <w:rPr>
          <w:rFonts w:ascii="Simplified Arabic" w:hAnsi="Simplified Arabic" w:cs="Simplified Arabic"/>
          <w:sz w:val="28"/>
          <w:szCs w:val="28"/>
          <w:rtl/>
          <w:lang w:bidi="ar-IQ"/>
        </w:rPr>
        <w:t xml:space="preserve"> لذلك فإن مصلحة المجتمع تقتضي تنفيذ العقد على نحو يتفق مع قواعد النظام  العام إلاقتصادي للدولة حيث أن الجديد في قانون العقد لا يقتصر على تدخل المشرع في تحديد مضمون العقد وفقاً للظروف الإقتصادية بل يشمل كذلك تنظيماً فنياً جديداً للجزاء</w:t>
      </w:r>
      <w:r w:rsidR="0057763F" w:rsidRPr="007D2D8B">
        <w:rPr>
          <w:rFonts w:ascii="Simplified Arabic" w:hAnsi="Simplified Arabic" w:cs="Simplified Arabic"/>
          <w:sz w:val="28"/>
          <w:szCs w:val="28"/>
          <w:rtl/>
          <w:lang w:bidi="ar-IQ"/>
        </w:rPr>
        <w:t>،</w:t>
      </w:r>
      <w:r w:rsidR="00E93BEB" w:rsidRPr="007D2D8B">
        <w:rPr>
          <w:rFonts w:ascii="Simplified Arabic" w:hAnsi="Simplified Arabic" w:cs="Simplified Arabic"/>
          <w:sz w:val="28"/>
          <w:szCs w:val="28"/>
          <w:rtl/>
          <w:lang w:bidi="ar-IQ"/>
        </w:rPr>
        <w:t xml:space="preserve"> فإلى جانب بطلان العقد الذي ه</w:t>
      </w:r>
      <w:r w:rsidR="00560321" w:rsidRPr="007D2D8B">
        <w:rPr>
          <w:rFonts w:ascii="Simplified Arabic" w:hAnsi="Simplified Arabic" w:cs="Simplified Arabic"/>
          <w:sz w:val="28"/>
          <w:szCs w:val="28"/>
          <w:rtl/>
          <w:lang w:bidi="ar-IQ"/>
        </w:rPr>
        <w:t>و يعتبر الجزاء التقليدي للعقد غير</w:t>
      </w:r>
      <w:r w:rsidR="00E93BEB" w:rsidRPr="007D2D8B">
        <w:rPr>
          <w:rFonts w:ascii="Simplified Arabic" w:hAnsi="Simplified Arabic" w:cs="Simplified Arabic"/>
          <w:sz w:val="28"/>
          <w:szCs w:val="28"/>
          <w:rtl/>
          <w:lang w:bidi="ar-IQ"/>
        </w:rPr>
        <w:t xml:space="preserve"> المشروع من وقت إبرامه في قانون العقد</w:t>
      </w:r>
      <w:r w:rsidR="00CE18BB">
        <w:rPr>
          <w:rFonts w:ascii="Simplified Arabic" w:hAnsi="Simplified Arabic" w:cs="Simplified Arabic" w:hint="cs"/>
          <w:sz w:val="28"/>
          <w:szCs w:val="28"/>
          <w:vertAlign w:val="superscript"/>
          <w:rtl/>
          <w:lang w:bidi="ar-IQ"/>
        </w:rPr>
        <w:t>(</w:t>
      </w:r>
      <w:r w:rsidR="00CC6C41">
        <w:rPr>
          <w:rFonts w:ascii="Simplified Arabic" w:hAnsi="Simplified Arabic" w:cs="Simplified Arabic" w:hint="cs"/>
          <w:sz w:val="28"/>
          <w:szCs w:val="28"/>
          <w:vertAlign w:val="superscript"/>
          <w:rtl/>
          <w:lang w:bidi="ar-IQ"/>
        </w:rPr>
        <w:t>9</w:t>
      </w:r>
      <w:r w:rsidR="00CE18BB">
        <w:rPr>
          <w:rFonts w:ascii="Simplified Arabic" w:hAnsi="Simplified Arabic" w:cs="Simplified Arabic" w:hint="cs"/>
          <w:sz w:val="28"/>
          <w:szCs w:val="28"/>
          <w:vertAlign w:val="superscript"/>
          <w:rtl/>
          <w:lang w:bidi="ar-IQ"/>
        </w:rPr>
        <w:t>)</w:t>
      </w:r>
      <w:r w:rsidR="0057763F" w:rsidRPr="007D2D8B">
        <w:rPr>
          <w:rFonts w:ascii="Simplified Arabic" w:hAnsi="Simplified Arabic" w:cs="Simplified Arabic"/>
          <w:sz w:val="28"/>
          <w:szCs w:val="28"/>
          <w:rtl/>
          <w:lang w:bidi="ar-IQ"/>
        </w:rPr>
        <w:t>،</w:t>
      </w:r>
      <w:r w:rsidR="00E93BEB" w:rsidRPr="007D2D8B">
        <w:rPr>
          <w:rFonts w:ascii="Simplified Arabic" w:hAnsi="Simplified Arabic" w:cs="Simplified Arabic"/>
          <w:sz w:val="28"/>
          <w:szCs w:val="28"/>
          <w:rtl/>
          <w:lang w:bidi="ar-IQ"/>
        </w:rPr>
        <w:t xml:space="preserve"> يوجد جزاء جديد ألا وهو وجوب أخضاع العقد للمتطلبات الإقتصادية</w:t>
      </w:r>
      <w:r w:rsidR="0057763F" w:rsidRPr="007D2D8B">
        <w:rPr>
          <w:rFonts w:ascii="Simplified Arabic" w:hAnsi="Simplified Arabic" w:cs="Simplified Arabic"/>
          <w:sz w:val="28"/>
          <w:szCs w:val="28"/>
          <w:rtl/>
          <w:lang w:bidi="ar-IQ"/>
        </w:rPr>
        <w:t>،</w:t>
      </w:r>
      <w:r w:rsidR="00E93BEB" w:rsidRPr="007D2D8B">
        <w:rPr>
          <w:rFonts w:ascii="Simplified Arabic" w:hAnsi="Simplified Arabic" w:cs="Simplified Arabic"/>
          <w:sz w:val="28"/>
          <w:szCs w:val="28"/>
          <w:rtl/>
          <w:lang w:bidi="ar-IQ"/>
        </w:rPr>
        <w:t xml:space="preserve"> وذلك لان البطلان التقليدي</w:t>
      </w:r>
      <w:r w:rsidR="0057763F" w:rsidRPr="007D2D8B">
        <w:rPr>
          <w:rFonts w:ascii="Simplified Arabic" w:hAnsi="Simplified Arabic" w:cs="Simplified Arabic"/>
          <w:sz w:val="28"/>
          <w:szCs w:val="28"/>
          <w:rtl/>
          <w:lang w:bidi="ar-IQ"/>
        </w:rPr>
        <w:t>،</w:t>
      </w:r>
      <w:r w:rsidR="00E93BEB" w:rsidRPr="007D2D8B">
        <w:rPr>
          <w:rFonts w:ascii="Simplified Arabic" w:hAnsi="Simplified Arabic" w:cs="Simplified Arabic"/>
          <w:sz w:val="28"/>
          <w:szCs w:val="28"/>
          <w:rtl/>
          <w:lang w:bidi="ar-IQ"/>
        </w:rPr>
        <w:t xml:space="preserve"> لا يستجيب بما يتطلبه القانون المعاصر في مواجهة الظروف الاقتصادية المتغيرة</w:t>
      </w:r>
      <w:r w:rsidR="0057763F" w:rsidRPr="007D2D8B">
        <w:rPr>
          <w:rFonts w:ascii="Simplified Arabic" w:hAnsi="Simplified Arabic" w:cs="Simplified Arabic"/>
          <w:sz w:val="28"/>
          <w:szCs w:val="28"/>
          <w:rtl/>
          <w:lang w:bidi="ar-IQ"/>
        </w:rPr>
        <w:t>،</w:t>
      </w:r>
      <w:r w:rsidR="00E93BEB" w:rsidRPr="007D2D8B">
        <w:rPr>
          <w:rFonts w:ascii="Simplified Arabic" w:hAnsi="Simplified Arabic" w:cs="Simplified Arabic"/>
          <w:sz w:val="28"/>
          <w:szCs w:val="28"/>
          <w:rtl/>
          <w:lang w:bidi="ar-IQ"/>
        </w:rPr>
        <w:t xml:space="preserve"> وإنما لا بد من وضع قواعد</w:t>
      </w:r>
      <w:r w:rsidR="00560321" w:rsidRPr="007D2D8B">
        <w:rPr>
          <w:rFonts w:ascii="Simplified Arabic" w:hAnsi="Simplified Arabic" w:cs="Simplified Arabic"/>
          <w:sz w:val="28"/>
          <w:szCs w:val="28"/>
          <w:rtl/>
          <w:lang w:bidi="ar-IQ"/>
        </w:rPr>
        <w:t xml:space="preserve"> متعلقة بالنظام  العام إلاقتصادي</w:t>
      </w:r>
      <w:r w:rsidR="00E93BEB" w:rsidRPr="007D2D8B">
        <w:rPr>
          <w:rFonts w:ascii="Simplified Arabic" w:hAnsi="Simplified Arabic" w:cs="Simplified Arabic"/>
          <w:sz w:val="28"/>
          <w:szCs w:val="28"/>
          <w:rtl/>
          <w:lang w:bidi="ar-IQ"/>
        </w:rPr>
        <w:t xml:space="preserve"> بإعتباره من المقتضيات الاجتماعية للعقد مختلفة عن قواعد النظام  العام التقليدي</w:t>
      </w:r>
      <w:r w:rsidR="0057763F" w:rsidRPr="007D2D8B">
        <w:rPr>
          <w:rFonts w:ascii="Simplified Arabic" w:hAnsi="Simplified Arabic" w:cs="Simplified Arabic"/>
          <w:sz w:val="28"/>
          <w:szCs w:val="28"/>
          <w:rtl/>
          <w:lang w:bidi="ar-IQ"/>
        </w:rPr>
        <w:t>،</w:t>
      </w:r>
      <w:r w:rsidR="00E93BEB" w:rsidRPr="007D2D8B">
        <w:rPr>
          <w:rFonts w:ascii="Simplified Arabic" w:hAnsi="Simplified Arabic" w:cs="Simplified Arabic"/>
          <w:sz w:val="28"/>
          <w:szCs w:val="28"/>
          <w:rtl/>
          <w:lang w:bidi="ar-IQ"/>
        </w:rPr>
        <w:t xml:space="preserve"> ويجب أن يُعتبر إخضاع العقد لقواعد النظام  العام إلاقتصادي مبدأ عاماُ لان المصلحة العامة لأي بلد تكون عادة مرتبطة بتنفيذ العقد أكثر من عدم تنفيذه.</w:t>
      </w:r>
    </w:p>
    <w:p w:rsidR="00E93BEB" w:rsidRPr="007D2D8B" w:rsidRDefault="00212A55" w:rsidP="007D2D8B">
      <w:pPr>
        <w:pStyle w:val="a9"/>
        <w:jc w:val="both"/>
        <w:rPr>
          <w:rFonts w:ascii="Simplified Arabic" w:hAnsi="Simplified Arabic" w:cs="Simplified Arabic"/>
          <w:sz w:val="28"/>
          <w:szCs w:val="28"/>
          <w:rtl/>
          <w:lang w:bidi="ar-IQ"/>
        </w:rPr>
      </w:pPr>
      <w:r w:rsidRPr="007D2D8B">
        <w:rPr>
          <w:rFonts w:ascii="Simplified Arabic" w:hAnsi="Simplified Arabic" w:cs="Simplified Arabic"/>
          <w:sz w:val="28"/>
          <w:szCs w:val="28"/>
          <w:rtl/>
          <w:lang w:bidi="ar-IQ"/>
        </w:rPr>
        <w:t xml:space="preserve">     ولا</w:t>
      </w:r>
      <w:r w:rsidR="00E93BEB" w:rsidRPr="007D2D8B">
        <w:rPr>
          <w:rFonts w:ascii="Simplified Arabic" w:hAnsi="Simplified Arabic" w:cs="Simplified Arabic"/>
          <w:sz w:val="28"/>
          <w:szCs w:val="28"/>
          <w:rtl/>
          <w:lang w:bidi="ar-IQ"/>
        </w:rPr>
        <w:t>بد من القول كذلك بأنه يجب أن لا تكون مراجعة العقد غير متماشية مع النظام  إلاقتصادي المخطط لان العقد باعتباره أداة إقتصادية مهمة في البلاد يجب أن لا يكون الغرض منه فقط أشباع المصالح الخاصة وإنما بالدرجة الاولى إشباع المصلحة العامة</w:t>
      </w:r>
      <w:r w:rsidR="0057763F" w:rsidRPr="007D2D8B">
        <w:rPr>
          <w:rFonts w:ascii="Simplified Arabic" w:hAnsi="Simplified Arabic" w:cs="Simplified Arabic"/>
          <w:sz w:val="28"/>
          <w:szCs w:val="28"/>
          <w:rtl/>
          <w:lang w:bidi="ar-IQ"/>
        </w:rPr>
        <w:t>،</w:t>
      </w:r>
      <w:r w:rsidR="00E93BEB" w:rsidRPr="007D2D8B">
        <w:rPr>
          <w:rFonts w:ascii="Simplified Arabic" w:hAnsi="Simplified Arabic" w:cs="Simplified Arabic"/>
          <w:sz w:val="28"/>
          <w:szCs w:val="28"/>
          <w:rtl/>
          <w:lang w:bidi="ar-IQ"/>
        </w:rPr>
        <w:t xml:space="preserve"> لذا فإن قواعد النظام  العام إلاقتصادي طالما انها تسعى لتحقيق مصلحة عامة فإن</w:t>
      </w:r>
      <w:r w:rsidR="00560321" w:rsidRPr="007D2D8B">
        <w:rPr>
          <w:rFonts w:ascii="Simplified Arabic" w:hAnsi="Simplified Arabic" w:cs="Simplified Arabic"/>
          <w:sz w:val="28"/>
          <w:szCs w:val="28"/>
          <w:rtl/>
          <w:lang w:bidi="ar-IQ"/>
        </w:rPr>
        <w:t>ن</w:t>
      </w:r>
      <w:r w:rsidR="00E93BEB" w:rsidRPr="007D2D8B">
        <w:rPr>
          <w:rFonts w:ascii="Simplified Arabic" w:hAnsi="Simplified Arabic" w:cs="Simplified Arabic"/>
          <w:sz w:val="28"/>
          <w:szCs w:val="28"/>
          <w:rtl/>
          <w:lang w:bidi="ar-IQ"/>
        </w:rPr>
        <w:t>ا هنا سنكون أمام نظام  اقتصادي مبرمج يحققه العقد في المجتمع بإعتباره من المقتضيات الاجتماعية</w:t>
      </w:r>
      <w:r w:rsidR="0057763F" w:rsidRPr="007D2D8B">
        <w:rPr>
          <w:rFonts w:ascii="Simplified Arabic" w:hAnsi="Simplified Arabic" w:cs="Simplified Arabic"/>
          <w:sz w:val="28"/>
          <w:szCs w:val="28"/>
          <w:rtl/>
          <w:lang w:bidi="ar-IQ"/>
        </w:rPr>
        <w:t>،</w:t>
      </w:r>
      <w:r w:rsidR="00E93BEB" w:rsidRPr="007D2D8B">
        <w:rPr>
          <w:rFonts w:ascii="Simplified Arabic" w:hAnsi="Simplified Arabic" w:cs="Simplified Arabic"/>
          <w:sz w:val="28"/>
          <w:szCs w:val="28"/>
          <w:rtl/>
          <w:lang w:bidi="ar-IQ"/>
        </w:rPr>
        <w:t xml:space="preserve"> حيث إن العقد في ظل إلاقتصاد المخطط يؤدي وظيفة إقتصادية وإجتماعية في تداول الأموال وتبادل الخدمات ولكي يبقى العقد في إطار وظيفته ولا يخرج عن نطاقها او ينافي غايتها أو يجافي روحها وإلا سحبت عنه الحماية القانونية يجب أن يعمل </w:t>
      </w:r>
      <w:r w:rsidR="00E93BEB" w:rsidRPr="007D2D8B">
        <w:rPr>
          <w:rFonts w:ascii="Simplified Arabic" w:hAnsi="Simplified Arabic" w:cs="Simplified Arabic"/>
          <w:sz w:val="28"/>
          <w:szCs w:val="28"/>
          <w:rtl/>
          <w:lang w:bidi="ar-IQ"/>
        </w:rPr>
        <w:lastRenderedPageBreak/>
        <w:t>في حدود  قواعد النظام  العام إلاقتصادي التي يجب أن ينظم المشرع العراقي أحكامها بصورة صريحة بشكل يساعد على الرقي بالإقتصاد العام والمصلحة العامة.</w:t>
      </w:r>
    </w:p>
    <w:p w:rsidR="00E93BEB" w:rsidRPr="007D2D8B" w:rsidRDefault="00212A55" w:rsidP="00A12671">
      <w:pPr>
        <w:pStyle w:val="a9"/>
        <w:jc w:val="both"/>
        <w:rPr>
          <w:rFonts w:ascii="Simplified Arabic" w:hAnsi="Simplified Arabic" w:cs="Simplified Arabic"/>
          <w:sz w:val="28"/>
          <w:szCs w:val="28"/>
          <w:rtl/>
          <w:lang w:bidi="ar-IQ"/>
        </w:rPr>
      </w:pPr>
      <w:r w:rsidRPr="007D2D8B">
        <w:rPr>
          <w:rFonts w:ascii="Simplified Arabic" w:hAnsi="Simplified Arabic" w:cs="Simplified Arabic"/>
          <w:sz w:val="28"/>
          <w:szCs w:val="28"/>
          <w:rtl/>
          <w:lang w:bidi="ar-IQ"/>
        </w:rPr>
        <w:t xml:space="preserve">    </w:t>
      </w:r>
      <w:r w:rsidR="00E93BEB" w:rsidRPr="007D2D8B">
        <w:rPr>
          <w:rFonts w:ascii="Simplified Arabic" w:hAnsi="Simplified Arabic" w:cs="Simplified Arabic"/>
          <w:sz w:val="28"/>
          <w:szCs w:val="28"/>
          <w:rtl/>
          <w:lang w:bidi="ar-IQ"/>
        </w:rPr>
        <w:t>وإن</w:t>
      </w:r>
      <w:r w:rsidRPr="007D2D8B">
        <w:rPr>
          <w:rFonts w:ascii="Simplified Arabic" w:hAnsi="Simplified Arabic" w:cs="Simplified Arabic"/>
          <w:sz w:val="28"/>
          <w:szCs w:val="28"/>
          <w:rtl/>
          <w:lang w:bidi="ar-IQ"/>
        </w:rPr>
        <w:t>َّ</w:t>
      </w:r>
      <w:r w:rsidR="00E93BEB" w:rsidRPr="007D2D8B">
        <w:rPr>
          <w:rFonts w:ascii="Simplified Arabic" w:hAnsi="Simplified Arabic" w:cs="Simplified Arabic"/>
          <w:sz w:val="28"/>
          <w:szCs w:val="28"/>
          <w:rtl/>
          <w:lang w:bidi="ar-IQ"/>
        </w:rPr>
        <w:t xml:space="preserve"> فكرة النظام  العام التقليدية على حد تعبير إتجاه فقهي</w:t>
      </w:r>
      <w:r w:rsidR="00A12671">
        <w:rPr>
          <w:rFonts w:ascii="Simplified Arabic" w:hAnsi="Simplified Arabic" w:cs="Simplified Arabic" w:hint="cs"/>
          <w:sz w:val="28"/>
          <w:szCs w:val="28"/>
          <w:vertAlign w:val="superscript"/>
          <w:rtl/>
          <w:lang w:bidi="ar-IQ"/>
        </w:rPr>
        <w:t>(10)</w:t>
      </w:r>
      <w:r w:rsidR="0057763F" w:rsidRPr="007D2D8B">
        <w:rPr>
          <w:rFonts w:ascii="Simplified Arabic" w:hAnsi="Simplified Arabic" w:cs="Simplified Arabic"/>
          <w:sz w:val="28"/>
          <w:szCs w:val="28"/>
          <w:rtl/>
          <w:lang w:bidi="ar-IQ"/>
        </w:rPr>
        <w:t>،</w:t>
      </w:r>
      <w:r w:rsidR="00E93BEB" w:rsidRPr="007D2D8B">
        <w:rPr>
          <w:rFonts w:ascii="Simplified Arabic" w:hAnsi="Simplified Arabic" w:cs="Simplified Arabic"/>
          <w:sz w:val="28"/>
          <w:szCs w:val="28"/>
          <w:rtl/>
          <w:lang w:bidi="ar-IQ"/>
        </w:rPr>
        <w:t xml:space="preserve"> لا توجد قاعدة يمكن إلاهتداء بها في تحديدها بشكل مطلق</w:t>
      </w:r>
      <w:r w:rsidR="0057763F" w:rsidRPr="007D2D8B">
        <w:rPr>
          <w:rFonts w:ascii="Simplified Arabic" w:hAnsi="Simplified Arabic" w:cs="Simplified Arabic"/>
          <w:sz w:val="28"/>
          <w:szCs w:val="28"/>
          <w:rtl/>
          <w:lang w:bidi="ar-IQ"/>
        </w:rPr>
        <w:t>،</w:t>
      </w:r>
      <w:r w:rsidR="00E93BEB" w:rsidRPr="007D2D8B">
        <w:rPr>
          <w:rFonts w:ascii="Simplified Arabic" w:hAnsi="Simplified Arabic" w:cs="Simplified Arabic"/>
          <w:sz w:val="28"/>
          <w:szCs w:val="28"/>
          <w:rtl/>
          <w:lang w:bidi="ar-IQ"/>
        </w:rPr>
        <w:t xml:space="preserve"> وكل ما يمكن في هذا الشأن الإسترشاد بمعيار المصلحة العامة وبما يؤدي إليه من نتائج تختلف من حضارة إلى حضارة أخرى</w:t>
      </w:r>
      <w:r w:rsidR="0057763F" w:rsidRPr="007D2D8B">
        <w:rPr>
          <w:rFonts w:ascii="Simplified Arabic" w:hAnsi="Simplified Arabic" w:cs="Simplified Arabic"/>
          <w:sz w:val="28"/>
          <w:szCs w:val="28"/>
          <w:rtl/>
          <w:lang w:bidi="ar-IQ"/>
        </w:rPr>
        <w:t>،</w:t>
      </w:r>
      <w:r w:rsidR="00E93BEB" w:rsidRPr="007D2D8B">
        <w:rPr>
          <w:rFonts w:ascii="Simplified Arabic" w:hAnsi="Simplified Arabic" w:cs="Simplified Arabic"/>
          <w:sz w:val="28"/>
          <w:szCs w:val="28"/>
          <w:rtl/>
          <w:lang w:bidi="ar-IQ"/>
        </w:rPr>
        <w:t xml:space="preserve"> لكنها ترمي في جميع الاحوال الى تحقيق المصلحة العامة للبلاد سواء من الناحية الاجتماعية أو السياسية أو ألاقتصادية والتي تتعلق بالوضع المادي والمعنوي لمجتمع منظم وتعلو فيه على المصلحة الافراد الخاصة</w:t>
      </w:r>
      <w:r w:rsidR="0057763F" w:rsidRPr="007D2D8B">
        <w:rPr>
          <w:rFonts w:ascii="Simplified Arabic" w:hAnsi="Simplified Arabic" w:cs="Simplified Arabic"/>
          <w:sz w:val="28"/>
          <w:szCs w:val="28"/>
          <w:rtl/>
          <w:lang w:bidi="ar-IQ"/>
        </w:rPr>
        <w:t>،</w:t>
      </w:r>
      <w:r w:rsidR="00E93BEB" w:rsidRPr="007D2D8B">
        <w:rPr>
          <w:rFonts w:ascii="Simplified Arabic" w:hAnsi="Simplified Arabic" w:cs="Simplified Arabic"/>
          <w:sz w:val="28"/>
          <w:szCs w:val="28"/>
          <w:rtl/>
          <w:lang w:bidi="ar-IQ"/>
        </w:rPr>
        <w:t xml:space="preserve"> حيث يجب على جميع الافراد مراعاة هذه المصلحة وتحقيقها ولا يجوز لهم أن يناهضوها بإتفاق فيما بينهم حتى لو حقق هذا الإتفاق مصالح فردية لهم لأن المصلحة الفردية الخاصة لا تقوم امام المصلحة العامة</w:t>
      </w:r>
      <w:r w:rsidR="0057763F" w:rsidRPr="007D2D8B">
        <w:rPr>
          <w:rFonts w:ascii="Simplified Arabic" w:hAnsi="Simplified Arabic" w:cs="Simplified Arabic"/>
          <w:sz w:val="28"/>
          <w:szCs w:val="28"/>
          <w:rtl/>
          <w:lang w:bidi="ar-IQ"/>
        </w:rPr>
        <w:t>،</w:t>
      </w:r>
      <w:r w:rsidR="00E93BEB" w:rsidRPr="007D2D8B">
        <w:rPr>
          <w:rFonts w:ascii="Simplified Arabic" w:hAnsi="Simplified Arabic" w:cs="Simplified Arabic"/>
          <w:sz w:val="28"/>
          <w:szCs w:val="28"/>
          <w:rtl/>
          <w:lang w:bidi="ar-IQ"/>
        </w:rPr>
        <w:t xml:space="preserve"> وعليه فإن الذي يثار هنا هل أن المصلحة الخاصة ليس لها دور وفقاً لقواعد النظام  العام إلاقتصادي؟ وهو ما سنجيب عليه في الفرع التالي أن شاءالله.</w:t>
      </w:r>
    </w:p>
    <w:p w:rsidR="00E93BEB" w:rsidRPr="000579E4" w:rsidRDefault="00E93BEB" w:rsidP="002253F4">
      <w:pPr>
        <w:jc w:val="center"/>
        <w:rPr>
          <w:b/>
          <w:bCs/>
          <w:sz w:val="32"/>
          <w:szCs w:val="32"/>
          <w:rtl/>
          <w:lang w:bidi="ar-IQ"/>
        </w:rPr>
      </w:pPr>
      <w:r w:rsidRPr="000579E4">
        <w:rPr>
          <w:rFonts w:hint="cs"/>
          <w:b/>
          <w:bCs/>
          <w:sz w:val="32"/>
          <w:szCs w:val="32"/>
          <w:rtl/>
          <w:lang w:bidi="ar-IQ"/>
        </w:rPr>
        <w:t>الفرع الثاني</w:t>
      </w:r>
    </w:p>
    <w:p w:rsidR="00E93BEB" w:rsidRPr="000579E4" w:rsidRDefault="00E93BEB" w:rsidP="002253F4">
      <w:pPr>
        <w:jc w:val="center"/>
        <w:rPr>
          <w:b/>
          <w:bCs/>
          <w:sz w:val="32"/>
          <w:szCs w:val="32"/>
          <w:rtl/>
          <w:lang w:bidi="ar-IQ"/>
        </w:rPr>
      </w:pPr>
      <w:r w:rsidRPr="000579E4">
        <w:rPr>
          <w:rFonts w:hint="cs"/>
          <w:b/>
          <w:bCs/>
          <w:sz w:val="32"/>
          <w:szCs w:val="32"/>
          <w:rtl/>
          <w:lang w:bidi="ar-IQ"/>
        </w:rPr>
        <w:t>معيار المصلحة الخاصة</w:t>
      </w:r>
    </w:p>
    <w:p w:rsidR="00E93BEB" w:rsidRPr="00CC6C41" w:rsidRDefault="00212A55" w:rsidP="0011687E">
      <w:pPr>
        <w:pStyle w:val="a9"/>
        <w:jc w:val="both"/>
        <w:rPr>
          <w:rFonts w:ascii="Simplified Arabic" w:hAnsi="Simplified Arabic" w:cs="Simplified Arabic"/>
          <w:sz w:val="28"/>
          <w:szCs w:val="28"/>
          <w:rtl/>
          <w:lang w:bidi="ar-IQ"/>
        </w:rPr>
      </w:pPr>
      <w:r w:rsidRPr="00CC6C41">
        <w:rPr>
          <w:rFonts w:ascii="Simplified Arabic" w:hAnsi="Simplified Arabic" w:cs="Simplified Arabic"/>
          <w:sz w:val="28"/>
          <w:szCs w:val="28"/>
          <w:rtl/>
          <w:lang w:bidi="ar-IQ"/>
        </w:rPr>
        <w:t xml:space="preserve">    </w:t>
      </w:r>
      <w:r w:rsidR="00E93BEB" w:rsidRPr="00CC6C41">
        <w:rPr>
          <w:rFonts w:ascii="Simplified Arabic" w:hAnsi="Simplified Arabic" w:cs="Simplified Arabic"/>
          <w:sz w:val="28"/>
          <w:szCs w:val="28"/>
          <w:rtl/>
          <w:lang w:bidi="ar-IQ"/>
        </w:rPr>
        <w:t>إن</w:t>
      </w:r>
      <w:r w:rsidRPr="00CC6C41">
        <w:rPr>
          <w:rFonts w:ascii="Simplified Arabic" w:hAnsi="Simplified Arabic" w:cs="Simplified Arabic"/>
          <w:sz w:val="28"/>
          <w:szCs w:val="28"/>
          <w:rtl/>
          <w:lang w:bidi="ar-IQ"/>
        </w:rPr>
        <w:t>َّ</w:t>
      </w:r>
      <w:r w:rsidR="00E93BEB" w:rsidRPr="00CC6C41">
        <w:rPr>
          <w:rFonts w:ascii="Simplified Arabic" w:hAnsi="Simplified Arabic" w:cs="Simplified Arabic"/>
          <w:sz w:val="28"/>
          <w:szCs w:val="28"/>
          <w:rtl/>
          <w:lang w:bidi="ar-IQ"/>
        </w:rPr>
        <w:t xml:space="preserve"> الفلسفة الإقتصادية في العلاقة العقدية تهتم بتحقيق المساواة الحقيقية أي من الناحية الفعلية بين الطرفين المتعاقدين وبما ينسجم مع المقتضيات الإجتماعية للعقد التي تقوم على ما تتطلبه مقتضيات العدل والعدالة</w:t>
      </w:r>
      <w:r w:rsidR="0057763F" w:rsidRPr="00CC6C41">
        <w:rPr>
          <w:rFonts w:ascii="Simplified Arabic" w:hAnsi="Simplified Arabic" w:cs="Simplified Arabic"/>
          <w:sz w:val="28"/>
          <w:szCs w:val="28"/>
          <w:rtl/>
          <w:lang w:bidi="ar-IQ"/>
        </w:rPr>
        <w:t>،</w:t>
      </w:r>
      <w:r w:rsidR="00E93BEB" w:rsidRPr="00CC6C41">
        <w:rPr>
          <w:rFonts w:ascii="Simplified Arabic" w:hAnsi="Simplified Arabic" w:cs="Simplified Arabic"/>
          <w:sz w:val="28"/>
          <w:szCs w:val="28"/>
          <w:rtl/>
          <w:lang w:bidi="ar-IQ"/>
        </w:rPr>
        <w:t xml:space="preserve"> ولا تكتفي بالنص التشريعي على هذه المساواة كي تتحقق الحرية التعاقدية</w:t>
      </w:r>
      <w:r w:rsidR="0057763F" w:rsidRPr="00CC6C41">
        <w:rPr>
          <w:rFonts w:ascii="Simplified Arabic" w:hAnsi="Simplified Arabic" w:cs="Simplified Arabic"/>
          <w:sz w:val="28"/>
          <w:szCs w:val="28"/>
          <w:rtl/>
          <w:lang w:bidi="ar-IQ"/>
        </w:rPr>
        <w:t>،</w:t>
      </w:r>
      <w:r w:rsidR="00E93BEB" w:rsidRPr="00CC6C41">
        <w:rPr>
          <w:rFonts w:ascii="Simplified Arabic" w:hAnsi="Simplified Arabic" w:cs="Simplified Arabic"/>
          <w:sz w:val="28"/>
          <w:szCs w:val="28"/>
          <w:rtl/>
          <w:lang w:bidi="ar-IQ"/>
        </w:rPr>
        <w:t xml:space="preserve"> فالحرية التعاقدية في المفهوم الإقتصادي وحتى الإجتماعي هي الترجمة الفعلية لمبدأ المساواة تحقيقاً للعدل وبما ينسجم مع مقتضيات العدالة</w:t>
      </w:r>
      <w:r w:rsidR="0057763F" w:rsidRPr="00CC6C41">
        <w:rPr>
          <w:rFonts w:ascii="Simplified Arabic" w:hAnsi="Simplified Arabic" w:cs="Simplified Arabic"/>
          <w:sz w:val="28"/>
          <w:szCs w:val="28"/>
          <w:rtl/>
          <w:lang w:bidi="ar-IQ"/>
        </w:rPr>
        <w:t>،</w:t>
      </w:r>
      <w:r w:rsidR="00E93BEB" w:rsidRPr="00CC6C41">
        <w:rPr>
          <w:rFonts w:ascii="Simplified Arabic" w:hAnsi="Simplified Arabic" w:cs="Simplified Arabic"/>
          <w:sz w:val="28"/>
          <w:szCs w:val="28"/>
          <w:rtl/>
          <w:lang w:bidi="ar-IQ"/>
        </w:rPr>
        <w:t xml:space="preserve"> فحماية الطرف الضعيف في العلاقة التعاقدية من إستغلال الطرف الاخر القوي في العقد هو أمر يعتبر من صميم قواعد النظام  العام إلاقتصادي حتى وإن تحققت فيه مصلحة خاصة</w:t>
      </w:r>
      <w:r w:rsidR="0011687E">
        <w:rPr>
          <w:rFonts w:ascii="Simplified Arabic" w:hAnsi="Simplified Arabic" w:cs="Simplified Arabic" w:hint="cs"/>
          <w:sz w:val="28"/>
          <w:szCs w:val="28"/>
          <w:vertAlign w:val="superscript"/>
          <w:rtl/>
          <w:lang w:bidi="ar-IQ"/>
        </w:rPr>
        <w:t>(11)</w:t>
      </w:r>
      <w:r w:rsidR="00E93BEB" w:rsidRPr="00CC6C41">
        <w:rPr>
          <w:rFonts w:ascii="Simplified Arabic" w:hAnsi="Simplified Arabic" w:cs="Simplified Arabic"/>
          <w:sz w:val="28"/>
          <w:szCs w:val="28"/>
          <w:rtl/>
          <w:lang w:bidi="ar-IQ"/>
        </w:rPr>
        <w:t>.</w:t>
      </w:r>
    </w:p>
    <w:p w:rsidR="00E93BEB" w:rsidRPr="00CC6C41" w:rsidRDefault="00212A55" w:rsidP="0011687E">
      <w:pPr>
        <w:pStyle w:val="a9"/>
        <w:jc w:val="both"/>
        <w:rPr>
          <w:rFonts w:ascii="Simplified Arabic" w:hAnsi="Simplified Arabic" w:cs="Simplified Arabic"/>
          <w:sz w:val="28"/>
          <w:szCs w:val="28"/>
          <w:rtl/>
          <w:lang w:bidi="ar-IQ"/>
        </w:rPr>
      </w:pPr>
      <w:r w:rsidRPr="00CC6C41">
        <w:rPr>
          <w:rFonts w:ascii="Simplified Arabic" w:hAnsi="Simplified Arabic" w:cs="Simplified Arabic"/>
          <w:sz w:val="28"/>
          <w:szCs w:val="28"/>
          <w:rtl/>
          <w:lang w:bidi="ar-IQ"/>
        </w:rPr>
        <w:t xml:space="preserve">      ولا</w:t>
      </w:r>
      <w:r w:rsidR="00E93BEB" w:rsidRPr="00CC6C41">
        <w:rPr>
          <w:rFonts w:ascii="Simplified Arabic" w:hAnsi="Simplified Arabic" w:cs="Simplified Arabic"/>
          <w:sz w:val="28"/>
          <w:szCs w:val="28"/>
          <w:rtl/>
          <w:lang w:bidi="ar-IQ"/>
        </w:rPr>
        <w:t>بد من القول أنه إذا تعارضت المصلحة الخاصة مع المصلحة العامة</w:t>
      </w:r>
      <w:r w:rsidR="0057763F" w:rsidRPr="00CC6C41">
        <w:rPr>
          <w:rFonts w:ascii="Simplified Arabic" w:hAnsi="Simplified Arabic" w:cs="Simplified Arabic"/>
          <w:sz w:val="28"/>
          <w:szCs w:val="28"/>
          <w:rtl/>
          <w:lang w:bidi="ar-IQ"/>
        </w:rPr>
        <w:t>،</w:t>
      </w:r>
      <w:r w:rsidR="00E93BEB" w:rsidRPr="00CC6C41">
        <w:rPr>
          <w:rFonts w:ascii="Simplified Arabic" w:hAnsi="Simplified Arabic" w:cs="Simplified Arabic"/>
          <w:sz w:val="28"/>
          <w:szCs w:val="28"/>
          <w:rtl/>
          <w:lang w:bidi="ar-IQ"/>
        </w:rPr>
        <w:t xml:space="preserve"> قدمت المصلحة العامة في قواعد النظام  العام إلاقتصادي على الصالح الخاص أي المص</w:t>
      </w:r>
      <w:r w:rsidR="00560321" w:rsidRPr="00CC6C41">
        <w:rPr>
          <w:rFonts w:ascii="Simplified Arabic" w:hAnsi="Simplified Arabic" w:cs="Simplified Arabic"/>
          <w:sz w:val="28"/>
          <w:szCs w:val="28"/>
          <w:rtl/>
          <w:lang w:bidi="ar-IQ"/>
        </w:rPr>
        <w:t xml:space="preserve">لحة </w:t>
      </w:r>
      <w:r w:rsidR="00560321" w:rsidRPr="00CC6C41">
        <w:rPr>
          <w:rFonts w:ascii="Simplified Arabic" w:hAnsi="Simplified Arabic" w:cs="Simplified Arabic"/>
          <w:sz w:val="28"/>
          <w:szCs w:val="28"/>
          <w:rtl/>
          <w:lang w:bidi="ar-IQ"/>
        </w:rPr>
        <w:lastRenderedPageBreak/>
        <w:t>الخاصة والسبب في ذلك هو أن ا</w:t>
      </w:r>
      <w:r w:rsidR="00E93BEB" w:rsidRPr="00CC6C41">
        <w:rPr>
          <w:rFonts w:ascii="Simplified Arabic" w:hAnsi="Simplified Arabic" w:cs="Simplified Arabic"/>
          <w:sz w:val="28"/>
          <w:szCs w:val="28"/>
          <w:rtl/>
          <w:lang w:bidi="ar-IQ"/>
        </w:rPr>
        <w:t>لمصلحة العامة في الحقيقة هي الأصل فالمصلحة العامة هي الإطار الذي تدور في فلكه المصلحة الخاصة</w:t>
      </w:r>
      <w:r w:rsidR="0057763F" w:rsidRPr="00CC6C41">
        <w:rPr>
          <w:rFonts w:ascii="Simplified Arabic" w:hAnsi="Simplified Arabic" w:cs="Simplified Arabic"/>
          <w:sz w:val="28"/>
          <w:szCs w:val="28"/>
          <w:rtl/>
          <w:lang w:bidi="ar-IQ"/>
        </w:rPr>
        <w:t>،</w:t>
      </w:r>
      <w:r w:rsidR="00E93BEB" w:rsidRPr="00CC6C41">
        <w:rPr>
          <w:rFonts w:ascii="Simplified Arabic" w:hAnsi="Simplified Arabic" w:cs="Simplified Arabic"/>
          <w:sz w:val="28"/>
          <w:szCs w:val="28"/>
          <w:rtl/>
          <w:lang w:bidi="ar-IQ"/>
        </w:rPr>
        <w:t xml:space="preserve"> حيث لا يترك للأفراد أن ينظموا علاقاتهم الإقتصادية بما يعيق تحقيق المصلحة العامة</w:t>
      </w:r>
      <w:r w:rsidR="0011687E">
        <w:rPr>
          <w:rFonts w:ascii="Simplified Arabic" w:hAnsi="Simplified Arabic" w:cs="Simplified Arabic" w:hint="cs"/>
          <w:sz w:val="28"/>
          <w:szCs w:val="28"/>
          <w:vertAlign w:val="superscript"/>
          <w:rtl/>
          <w:lang w:bidi="ar-IQ"/>
        </w:rPr>
        <w:t>(12)</w:t>
      </w:r>
      <w:r w:rsidR="00E93BEB" w:rsidRPr="00CC6C41">
        <w:rPr>
          <w:rFonts w:ascii="Simplified Arabic" w:hAnsi="Simplified Arabic" w:cs="Simplified Arabic"/>
          <w:sz w:val="28"/>
          <w:szCs w:val="28"/>
          <w:rtl/>
          <w:lang w:bidi="ar-IQ"/>
        </w:rPr>
        <w:t>.</w:t>
      </w:r>
    </w:p>
    <w:p w:rsidR="00E93BEB" w:rsidRPr="00CC6C41" w:rsidRDefault="00212A55" w:rsidP="0011687E">
      <w:pPr>
        <w:pStyle w:val="a9"/>
        <w:jc w:val="both"/>
        <w:rPr>
          <w:rFonts w:ascii="Simplified Arabic" w:hAnsi="Simplified Arabic" w:cs="Simplified Arabic"/>
          <w:sz w:val="28"/>
          <w:szCs w:val="28"/>
          <w:rtl/>
          <w:lang w:bidi="ar-IQ"/>
        </w:rPr>
      </w:pPr>
      <w:r w:rsidRPr="00CC6C41">
        <w:rPr>
          <w:rFonts w:ascii="Simplified Arabic" w:hAnsi="Simplified Arabic" w:cs="Simplified Arabic"/>
          <w:sz w:val="28"/>
          <w:szCs w:val="28"/>
          <w:rtl/>
          <w:lang w:bidi="ar-IQ"/>
        </w:rPr>
        <w:t xml:space="preserve">     </w:t>
      </w:r>
      <w:r w:rsidR="00E93BEB" w:rsidRPr="00CC6C41">
        <w:rPr>
          <w:rFonts w:ascii="Simplified Arabic" w:hAnsi="Simplified Arabic" w:cs="Simplified Arabic"/>
          <w:sz w:val="28"/>
          <w:szCs w:val="28"/>
          <w:rtl/>
          <w:lang w:bidi="ar-IQ"/>
        </w:rPr>
        <w:t>إن</w:t>
      </w:r>
      <w:r w:rsidRPr="00CC6C41">
        <w:rPr>
          <w:rFonts w:ascii="Simplified Arabic" w:hAnsi="Simplified Arabic" w:cs="Simplified Arabic"/>
          <w:sz w:val="28"/>
          <w:szCs w:val="28"/>
          <w:rtl/>
          <w:lang w:bidi="ar-IQ"/>
        </w:rPr>
        <w:t>َّ</w:t>
      </w:r>
      <w:r w:rsidR="00E93BEB" w:rsidRPr="00CC6C41">
        <w:rPr>
          <w:rFonts w:ascii="Simplified Arabic" w:hAnsi="Simplified Arabic" w:cs="Simplified Arabic"/>
          <w:sz w:val="28"/>
          <w:szCs w:val="28"/>
          <w:rtl/>
          <w:lang w:bidi="ar-IQ"/>
        </w:rPr>
        <w:t xml:space="preserve"> التطور الذي يقوم على مبدأ الحرية المطلقة التي لا تتقيد بالأوامر أو النهي الذي يفرضه القانون</w:t>
      </w:r>
      <w:r w:rsidR="0057763F" w:rsidRPr="00CC6C41">
        <w:rPr>
          <w:rFonts w:ascii="Simplified Arabic" w:hAnsi="Simplified Arabic" w:cs="Simplified Arabic"/>
          <w:sz w:val="28"/>
          <w:szCs w:val="28"/>
          <w:rtl/>
          <w:lang w:bidi="ar-IQ"/>
        </w:rPr>
        <w:t>،</w:t>
      </w:r>
      <w:r w:rsidR="00E93BEB" w:rsidRPr="00CC6C41">
        <w:rPr>
          <w:rFonts w:ascii="Simplified Arabic" w:hAnsi="Simplified Arabic" w:cs="Simplified Arabic"/>
          <w:sz w:val="28"/>
          <w:szCs w:val="28"/>
          <w:rtl/>
          <w:lang w:bidi="ar-IQ"/>
        </w:rPr>
        <w:t xml:space="preserve"> هو مغلول اليدين عن التدخل في فرض القيود التي من شأنها أن تكبح من هذه الحرية</w:t>
      </w:r>
      <w:r w:rsidR="0057763F" w:rsidRPr="00CC6C41">
        <w:rPr>
          <w:rFonts w:ascii="Simplified Arabic" w:hAnsi="Simplified Arabic" w:cs="Simplified Arabic"/>
          <w:sz w:val="28"/>
          <w:szCs w:val="28"/>
          <w:rtl/>
          <w:lang w:bidi="ar-IQ"/>
        </w:rPr>
        <w:t>،</w:t>
      </w:r>
      <w:r w:rsidR="00E93BEB" w:rsidRPr="00CC6C41">
        <w:rPr>
          <w:rFonts w:ascii="Simplified Arabic" w:hAnsi="Simplified Arabic" w:cs="Simplified Arabic"/>
          <w:sz w:val="28"/>
          <w:szCs w:val="28"/>
          <w:rtl/>
          <w:lang w:bidi="ar-IQ"/>
        </w:rPr>
        <w:t xml:space="preserve"> لا شك أنه سينتج عنه نظام أقرب إلى إلانهيار سيسكن في أعماقه صراع ساكن لا يهدأ له قرار</w:t>
      </w:r>
      <w:r w:rsidR="0011687E">
        <w:rPr>
          <w:rFonts w:ascii="Simplified Arabic" w:hAnsi="Simplified Arabic" w:cs="Simplified Arabic" w:hint="cs"/>
          <w:sz w:val="28"/>
          <w:szCs w:val="28"/>
          <w:vertAlign w:val="superscript"/>
          <w:rtl/>
          <w:lang w:bidi="ar-IQ"/>
        </w:rPr>
        <w:t>(13)</w:t>
      </w:r>
      <w:r w:rsidR="00E93BEB" w:rsidRPr="00CC6C41">
        <w:rPr>
          <w:rFonts w:ascii="Simplified Arabic" w:hAnsi="Simplified Arabic" w:cs="Simplified Arabic"/>
          <w:sz w:val="28"/>
          <w:szCs w:val="28"/>
          <w:rtl/>
          <w:lang w:bidi="ar-IQ"/>
        </w:rPr>
        <w:t>.</w:t>
      </w:r>
    </w:p>
    <w:p w:rsidR="00E93BEB" w:rsidRPr="00CC6C41" w:rsidRDefault="00212A55" w:rsidP="00267333">
      <w:pPr>
        <w:pStyle w:val="a9"/>
        <w:spacing w:line="216" w:lineRule="auto"/>
        <w:jc w:val="both"/>
        <w:rPr>
          <w:rFonts w:ascii="Simplified Arabic" w:hAnsi="Simplified Arabic" w:cs="Simplified Arabic"/>
          <w:sz w:val="28"/>
          <w:szCs w:val="28"/>
          <w:rtl/>
          <w:lang w:bidi="ar-IQ"/>
        </w:rPr>
      </w:pPr>
      <w:r w:rsidRPr="00CC6C41">
        <w:rPr>
          <w:rFonts w:ascii="Simplified Arabic" w:hAnsi="Simplified Arabic" w:cs="Simplified Arabic"/>
          <w:sz w:val="28"/>
          <w:szCs w:val="28"/>
          <w:rtl/>
          <w:lang w:bidi="ar-IQ"/>
        </w:rPr>
        <w:t xml:space="preserve">      </w:t>
      </w:r>
      <w:r w:rsidR="00E93BEB" w:rsidRPr="00CC6C41">
        <w:rPr>
          <w:rFonts w:ascii="Simplified Arabic" w:hAnsi="Simplified Arabic" w:cs="Simplified Arabic"/>
          <w:sz w:val="28"/>
          <w:szCs w:val="28"/>
          <w:rtl/>
          <w:lang w:bidi="ar-IQ"/>
        </w:rPr>
        <w:t>إن</w:t>
      </w:r>
      <w:r w:rsidRPr="00CC6C41">
        <w:rPr>
          <w:rFonts w:ascii="Simplified Arabic" w:hAnsi="Simplified Arabic" w:cs="Simplified Arabic"/>
          <w:sz w:val="28"/>
          <w:szCs w:val="28"/>
          <w:rtl/>
          <w:lang w:bidi="ar-IQ"/>
        </w:rPr>
        <w:t>َّ</w:t>
      </w:r>
      <w:r w:rsidR="00E93BEB" w:rsidRPr="00CC6C41">
        <w:rPr>
          <w:rFonts w:ascii="Simplified Arabic" w:hAnsi="Simplified Arabic" w:cs="Simplified Arabic"/>
          <w:sz w:val="28"/>
          <w:szCs w:val="28"/>
          <w:rtl/>
          <w:lang w:bidi="ar-IQ"/>
        </w:rPr>
        <w:t xml:space="preserve"> القانون قد وجد لتحقيق المصلحة الفردية على ضوء المصلحة العامة فهو لم يوجد في حقيقة</w:t>
      </w:r>
      <w:r w:rsidR="00560321" w:rsidRPr="00CC6C41">
        <w:rPr>
          <w:rFonts w:ascii="Simplified Arabic" w:hAnsi="Simplified Arabic" w:cs="Simplified Arabic"/>
          <w:sz w:val="28"/>
          <w:szCs w:val="28"/>
          <w:rtl/>
          <w:lang w:bidi="ar-IQ"/>
        </w:rPr>
        <w:t xml:space="preserve"> الأمر لتحقيق المصلحة الفردية كغ</w:t>
      </w:r>
      <w:r w:rsidR="00E93BEB" w:rsidRPr="00CC6C41">
        <w:rPr>
          <w:rFonts w:ascii="Simplified Arabic" w:hAnsi="Simplified Arabic" w:cs="Simplified Arabic"/>
          <w:sz w:val="28"/>
          <w:szCs w:val="28"/>
          <w:rtl/>
          <w:lang w:bidi="ar-IQ"/>
        </w:rPr>
        <w:t>اية في ذاتها</w:t>
      </w:r>
      <w:r w:rsidR="0057763F" w:rsidRPr="00CC6C41">
        <w:rPr>
          <w:rFonts w:ascii="Simplified Arabic" w:hAnsi="Simplified Arabic" w:cs="Simplified Arabic"/>
          <w:sz w:val="28"/>
          <w:szCs w:val="28"/>
          <w:rtl/>
          <w:lang w:bidi="ar-IQ"/>
        </w:rPr>
        <w:t>،</w:t>
      </w:r>
      <w:r w:rsidR="00E93BEB" w:rsidRPr="00CC6C41">
        <w:rPr>
          <w:rFonts w:ascii="Simplified Arabic" w:hAnsi="Simplified Arabic" w:cs="Simplified Arabic"/>
          <w:sz w:val="28"/>
          <w:szCs w:val="28"/>
          <w:rtl/>
          <w:lang w:bidi="ar-IQ"/>
        </w:rPr>
        <w:t xml:space="preserve"> فالمصلحة الخاصة تنصهر في المصلحة العامة كما يذهب إتجاه فقهي</w:t>
      </w:r>
      <w:r w:rsidR="0011687E">
        <w:rPr>
          <w:rFonts w:ascii="Simplified Arabic" w:hAnsi="Simplified Arabic" w:cs="Simplified Arabic" w:hint="cs"/>
          <w:sz w:val="28"/>
          <w:szCs w:val="28"/>
          <w:vertAlign w:val="superscript"/>
          <w:rtl/>
          <w:lang w:bidi="ar-IQ"/>
        </w:rPr>
        <w:t>(14)</w:t>
      </w:r>
      <w:r w:rsidR="0057763F" w:rsidRPr="00CC6C41">
        <w:rPr>
          <w:rFonts w:ascii="Simplified Arabic" w:hAnsi="Simplified Arabic" w:cs="Simplified Arabic"/>
          <w:sz w:val="28"/>
          <w:szCs w:val="28"/>
          <w:rtl/>
          <w:lang w:bidi="ar-IQ"/>
        </w:rPr>
        <w:t>،</w:t>
      </w:r>
      <w:r w:rsidR="00E93BEB" w:rsidRPr="00CC6C41">
        <w:rPr>
          <w:rFonts w:ascii="Simplified Arabic" w:hAnsi="Simplified Arabic" w:cs="Simplified Arabic"/>
          <w:sz w:val="28"/>
          <w:szCs w:val="28"/>
          <w:rtl/>
          <w:lang w:bidi="ar-IQ"/>
        </w:rPr>
        <w:t xml:space="preserve"> فالفرد المنتمي إلى الجما</w:t>
      </w:r>
      <w:r w:rsidR="00560321" w:rsidRPr="00CC6C41">
        <w:rPr>
          <w:rFonts w:ascii="Simplified Arabic" w:hAnsi="Simplified Arabic" w:cs="Simplified Arabic"/>
          <w:sz w:val="28"/>
          <w:szCs w:val="28"/>
          <w:rtl/>
          <w:lang w:bidi="ar-IQ"/>
        </w:rPr>
        <w:t>عة يكون في مركز أعلى وأسمى شأناً</w:t>
      </w:r>
      <w:r w:rsidR="00E93BEB" w:rsidRPr="00CC6C41">
        <w:rPr>
          <w:rFonts w:ascii="Simplified Arabic" w:hAnsi="Simplified Arabic" w:cs="Simplified Arabic"/>
          <w:sz w:val="28"/>
          <w:szCs w:val="28"/>
          <w:rtl/>
          <w:lang w:bidi="ar-IQ"/>
        </w:rPr>
        <w:t xml:space="preserve"> من الفرد بإعتباره كائناً ناطق له حقوق وعليه واجبات يلتزم بها في أنشطته الإقتصادية العقدية التي يمارسها في حياته المجتمعية.</w:t>
      </w:r>
    </w:p>
    <w:p w:rsidR="00E93BEB" w:rsidRPr="00CC6C41" w:rsidRDefault="00212A55" w:rsidP="00267333">
      <w:pPr>
        <w:pStyle w:val="a9"/>
        <w:jc w:val="both"/>
        <w:rPr>
          <w:rFonts w:ascii="Simplified Arabic" w:hAnsi="Simplified Arabic" w:cs="Simplified Arabic"/>
          <w:sz w:val="28"/>
          <w:szCs w:val="28"/>
          <w:rtl/>
          <w:lang w:bidi="ar-IQ"/>
        </w:rPr>
      </w:pPr>
      <w:r w:rsidRPr="00CC6C41">
        <w:rPr>
          <w:rFonts w:ascii="Simplified Arabic" w:hAnsi="Simplified Arabic" w:cs="Simplified Arabic"/>
          <w:sz w:val="28"/>
          <w:szCs w:val="28"/>
          <w:rtl/>
          <w:lang w:bidi="ar-IQ"/>
        </w:rPr>
        <w:t xml:space="preserve">      </w:t>
      </w:r>
      <w:r w:rsidR="00E93BEB" w:rsidRPr="00CC6C41">
        <w:rPr>
          <w:rFonts w:ascii="Simplified Arabic" w:hAnsi="Simplified Arabic" w:cs="Simplified Arabic"/>
          <w:sz w:val="28"/>
          <w:szCs w:val="28"/>
          <w:rtl/>
          <w:lang w:bidi="ar-IQ"/>
        </w:rPr>
        <w:t>ويجب أن يكون دور القواعد القانونية دوراً إيجابياً يتدخل من خلال قواعد قانونية آمرة تنظم سلوك الأفراد بما يحقق المصلحة الخاصة لهم من جهة ويحف</w:t>
      </w:r>
      <w:r w:rsidR="00560321" w:rsidRPr="00CC6C41">
        <w:rPr>
          <w:rFonts w:ascii="Simplified Arabic" w:hAnsi="Simplified Arabic" w:cs="Simplified Arabic"/>
          <w:sz w:val="28"/>
          <w:szCs w:val="28"/>
          <w:rtl/>
          <w:lang w:bidi="ar-IQ"/>
        </w:rPr>
        <w:t>ظ المصلحة العامة من جهة أخرى و</w:t>
      </w:r>
      <w:r w:rsidR="00E93BEB" w:rsidRPr="00CC6C41">
        <w:rPr>
          <w:rFonts w:ascii="Simplified Arabic" w:hAnsi="Simplified Arabic" w:cs="Simplified Arabic"/>
          <w:sz w:val="28"/>
          <w:szCs w:val="28"/>
          <w:rtl/>
          <w:lang w:bidi="ar-IQ"/>
        </w:rPr>
        <w:t>تعمل على توزيع الفرص المتكافئة على الجميع كما ذهب إتجاه فقهي</w:t>
      </w:r>
      <w:r w:rsidR="000F4299" w:rsidRPr="000F4299">
        <w:rPr>
          <w:rFonts w:ascii="Simplified Arabic" w:hAnsi="Simplified Arabic" w:cs="Simplified Arabic" w:hint="cs"/>
          <w:sz w:val="28"/>
          <w:szCs w:val="28"/>
          <w:vertAlign w:val="superscript"/>
          <w:rtl/>
          <w:lang w:bidi="ar-IQ"/>
        </w:rPr>
        <w:t>(15)</w:t>
      </w:r>
      <w:r w:rsidR="00E93BEB" w:rsidRPr="00CC6C41">
        <w:rPr>
          <w:rFonts w:ascii="Simplified Arabic" w:hAnsi="Simplified Arabic" w:cs="Simplified Arabic"/>
          <w:sz w:val="28"/>
          <w:szCs w:val="28"/>
          <w:rtl/>
          <w:lang w:bidi="ar-IQ"/>
        </w:rPr>
        <w:t>.</w:t>
      </w:r>
    </w:p>
    <w:p w:rsidR="00E93BEB" w:rsidRPr="00CC6C41" w:rsidRDefault="00212A55" w:rsidP="00267333">
      <w:pPr>
        <w:pStyle w:val="a9"/>
        <w:spacing w:line="216" w:lineRule="auto"/>
        <w:jc w:val="both"/>
        <w:rPr>
          <w:rFonts w:ascii="Simplified Arabic" w:hAnsi="Simplified Arabic" w:cs="Simplified Arabic"/>
          <w:sz w:val="28"/>
          <w:szCs w:val="28"/>
          <w:rtl/>
          <w:lang w:bidi="ar-IQ"/>
        </w:rPr>
      </w:pPr>
      <w:r w:rsidRPr="00CC6C41">
        <w:rPr>
          <w:rFonts w:ascii="Simplified Arabic" w:hAnsi="Simplified Arabic" w:cs="Simplified Arabic"/>
          <w:sz w:val="28"/>
          <w:szCs w:val="28"/>
          <w:rtl/>
          <w:lang w:bidi="ar-IQ"/>
        </w:rPr>
        <w:t xml:space="preserve">      </w:t>
      </w:r>
      <w:r w:rsidR="00E93BEB" w:rsidRPr="00CC6C41">
        <w:rPr>
          <w:rFonts w:ascii="Simplified Arabic" w:hAnsi="Simplified Arabic" w:cs="Simplified Arabic"/>
          <w:sz w:val="28"/>
          <w:szCs w:val="28"/>
          <w:rtl/>
          <w:lang w:bidi="ar-IQ"/>
        </w:rPr>
        <w:t>ويمكننا القول بأن قواعد النظام  العام إلاقتصادي في حقيقة الامر هي ليست نظاماً شكلياً بقدر ما هي نظام رئيسي في تنظيم العلاقات التعاقدية في المجتمع من الناحية الاقتصادية</w:t>
      </w:r>
      <w:r w:rsidR="0057763F" w:rsidRPr="00CC6C41">
        <w:rPr>
          <w:rFonts w:ascii="Simplified Arabic" w:hAnsi="Simplified Arabic" w:cs="Simplified Arabic"/>
          <w:sz w:val="28"/>
          <w:szCs w:val="28"/>
          <w:rtl/>
          <w:lang w:bidi="ar-IQ"/>
        </w:rPr>
        <w:t>،</w:t>
      </w:r>
      <w:r w:rsidR="00E93BEB" w:rsidRPr="00CC6C41">
        <w:rPr>
          <w:rFonts w:ascii="Simplified Arabic" w:hAnsi="Simplified Arabic" w:cs="Simplified Arabic"/>
          <w:sz w:val="28"/>
          <w:szCs w:val="28"/>
          <w:rtl/>
          <w:lang w:bidi="ar-IQ"/>
        </w:rPr>
        <w:t xml:space="preserve"> فالمجتمع يتألف من كتلة من المصالح العامة والخاصة التي ليست على درجة واحدة من الاهمية بنفس الوقت وإن التعارض بين هذه المصالح سيؤدي إلى الفوضى دون شك</w:t>
      </w:r>
      <w:r w:rsidR="0057763F" w:rsidRPr="00CC6C41">
        <w:rPr>
          <w:rFonts w:ascii="Simplified Arabic" w:hAnsi="Simplified Arabic" w:cs="Simplified Arabic"/>
          <w:sz w:val="28"/>
          <w:szCs w:val="28"/>
          <w:rtl/>
          <w:lang w:bidi="ar-IQ"/>
        </w:rPr>
        <w:t>،</w:t>
      </w:r>
      <w:r w:rsidR="00E93BEB" w:rsidRPr="00CC6C41">
        <w:rPr>
          <w:rFonts w:ascii="Simplified Arabic" w:hAnsi="Simplified Arabic" w:cs="Simplified Arabic"/>
          <w:sz w:val="28"/>
          <w:szCs w:val="28"/>
          <w:rtl/>
          <w:lang w:bidi="ar-IQ"/>
        </w:rPr>
        <w:t xml:space="preserve"> وعلى هذا الأساس فإن قواعد النظام  العام إلاقتصادي بإقسامها التي سنتعرف عليها سواء كانت قواعد حمائية ام قواعد توجيهية ستكون اداة لحفظ المصالح التي توصل إلى الهدف الذي يؤدي إلى إنسجام المصلحة الخاصة مع الهدف الاجتماعي اي المصلحة العامة الذي يبسط نفوذه على التصرفات القانونية التعاقدية بين افراد المجتمع الواحد فالفرد لا يعيش منعزلاً وليس بمقدوره إلا العيش في الوسط الجماعي ذو المصلحة العامة مع ضرورة تمتعه بحقوقه التي تسعى أيضاُ قواعد النظام العام إلاقتصادي إلى منحها إياه.</w:t>
      </w:r>
    </w:p>
    <w:p w:rsidR="00E93BEB" w:rsidRPr="00BC768F" w:rsidRDefault="00E93BEB" w:rsidP="00A66EFA">
      <w:pPr>
        <w:jc w:val="center"/>
        <w:rPr>
          <w:b/>
          <w:bCs/>
          <w:sz w:val="32"/>
          <w:szCs w:val="32"/>
          <w:rtl/>
          <w:lang w:bidi="ar-IQ"/>
        </w:rPr>
      </w:pPr>
      <w:r w:rsidRPr="00BC768F">
        <w:rPr>
          <w:rFonts w:hint="cs"/>
          <w:b/>
          <w:bCs/>
          <w:sz w:val="32"/>
          <w:szCs w:val="32"/>
          <w:rtl/>
          <w:lang w:bidi="ar-IQ"/>
        </w:rPr>
        <w:lastRenderedPageBreak/>
        <w:t>المبحث الثاني</w:t>
      </w:r>
    </w:p>
    <w:p w:rsidR="00E93BEB" w:rsidRPr="00BC768F" w:rsidRDefault="00E93BEB" w:rsidP="00A66EFA">
      <w:pPr>
        <w:jc w:val="center"/>
        <w:rPr>
          <w:b/>
          <w:bCs/>
          <w:sz w:val="32"/>
          <w:szCs w:val="32"/>
          <w:rtl/>
          <w:lang w:bidi="ar-IQ"/>
        </w:rPr>
      </w:pPr>
      <w:r w:rsidRPr="00BC768F">
        <w:rPr>
          <w:rFonts w:hint="cs"/>
          <w:b/>
          <w:bCs/>
          <w:sz w:val="32"/>
          <w:szCs w:val="32"/>
          <w:rtl/>
          <w:lang w:bidi="ar-IQ"/>
        </w:rPr>
        <w:t>أقسام النظام  العام إلاقتصادي</w:t>
      </w:r>
    </w:p>
    <w:p w:rsidR="00E93BEB" w:rsidRPr="00CC6C41" w:rsidRDefault="00212A55" w:rsidP="00CC6C41">
      <w:pPr>
        <w:pStyle w:val="a9"/>
        <w:jc w:val="both"/>
        <w:rPr>
          <w:rFonts w:ascii="Simplified Arabic" w:hAnsi="Simplified Arabic" w:cs="Simplified Arabic"/>
          <w:sz w:val="28"/>
          <w:szCs w:val="28"/>
          <w:rtl/>
          <w:lang w:bidi="ar-IQ"/>
        </w:rPr>
      </w:pPr>
      <w:r w:rsidRPr="00CC6C41">
        <w:rPr>
          <w:rFonts w:ascii="Simplified Arabic" w:hAnsi="Simplified Arabic" w:cs="Simplified Arabic"/>
          <w:sz w:val="28"/>
          <w:szCs w:val="28"/>
          <w:rtl/>
          <w:lang w:bidi="ar-IQ"/>
        </w:rPr>
        <w:t xml:space="preserve">        </w:t>
      </w:r>
      <w:r w:rsidR="00E93BEB" w:rsidRPr="00CC6C41">
        <w:rPr>
          <w:rFonts w:ascii="Simplified Arabic" w:hAnsi="Simplified Arabic" w:cs="Simplified Arabic"/>
          <w:sz w:val="28"/>
          <w:szCs w:val="28"/>
          <w:rtl/>
          <w:lang w:bidi="ar-IQ"/>
        </w:rPr>
        <w:t>يسعى النظام  العام إلاقتصادي إلى التدخل في حرية المتعاقدين باعتباره من الم</w:t>
      </w:r>
      <w:r w:rsidR="00560321" w:rsidRPr="00CC6C41">
        <w:rPr>
          <w:rFonts w:ascii="Simplified Arabic" w:hAnsi="Simplified Arabic" w:cs="Simplified Arabic"/>
          <w:sz w:val="28"/>
          <w:szCs w:val="28"/>
          <w:rtl/>
          <w:lang w:bidi="ar-IQ"/>
        </w:rPr>
        <w:t xml:space="preserve">قتضيات الإجتماعية للعقد وهو </w:t>
      </w:r>
      <w:r w:rsidR="00E93BEB" w:rsidRPr="00CC6C41">
        <w:rPr>
          <w:rFonts w:ascii="Simplified Arabic" w:hAnsi="Simplified Arabic" w:cs="Simplified Arabic"/>
          <w:sz w:val="28"/>
          <w:szCs w:val="28"/>
          <w:rtl/>
          <w:lang w:bidi="ar-IQ"/>
        </w:rPr>
        <w:t>يعمل أحد معنيين وهما النظام  العام الحمائي والنظام  العام التوجيهي بإعتبارهما أقساماً للنظام  العام إلاقتصادي.</w:t>
      </w:r>
    </w:p>
    <w:p w:rsidR="00E93BEB" w:rsidRPr="00CC6C41" w:rsidRDefault="00E93BEB" w:rsidP="00CC6C41">
      <w:pPr>
        <w:pStyle w:val="a9"/>
        <w:jc w:val="both"/>
        <w:rPr>
          <w:rFonts w:ascii="Simplified Arabic" w:hAnsi="Simplified Arabic" w:cs="Simplified Arabic"/>
          <w:sz w:val="28"/>
          <w:szCs w:val="28"/>
          <w:rtl/>
          <w:lang w:bidi="ar-IQ"/>
        </w:rPr>
      </w:pPr>
      <w:r w:rsidRPr="00CC6C41">
        <w:rPr>
          <w:rFonts w:ascii="Simplified Arabic" w:hAnsi="Simplified Arabic" w:cs="Simplified Arabic"/>
          <w:sz w:val="28"/>
          <w:szCs w:val="28"/>
          <w:rtl/>
          <w:lang w:bidi="ar-IQ"/>
        </w:rPr>
        <w:t>وللإحاطة بمعرفة هذه الاقسام سنقسم هذا المبحث إلى المطلبيين ألآتيين:</w:t>
      </w:r>
    </w:p>
    <w:p w:rsidR="00E93BEB" w:rsidRPr="00CC6C41" w:rsidRDefault="00E93BEB" w:rsidP="00CC6C41">
      <w:pPr>
        <w:pStyle w:val="a9"/>
        <w:jc w:val="both"/>
        <w:rPr>
          <w:rFonts w:ascii="Simplified Arabic" w:hAnsi="Simplified Arabic" w:cs="Simplified Arabic"/>
          <w:b/>
          <w:bCs/>
          <w:sz w:val="28"/>
          <w:szCs w:val="28"/>
          <w:rtl/>
          <w:lang w:bidi="ar-IQ"/>
        </w:rPr>
      </w:pPr>
      <w:r w:rsidRPr="00CC6C41">
        <w:rPr>
          <w:rFonts w:ascii="Simplified Arabic" w:hAnsi="Simplified Arabic" w:cs="Simplified Arabic"/>
          <w:b/>
          <w:bCs/>
          <w:sz w:val="28"/>
          <w:szCs w:val="28"/>
          <w:rtl/>
          <w:lang w:bidi="ar-IQ"/>
        </w:rPr>
        <w:t>المطلب الاول: النظام  العام الحمائي.</w:t>
      </w:r>
    </w:p>
    <w:p w:rsidR="00E93BEB" w:rsidRPr="00CC6C41" w:rsidRDefault="00E93BEB" w:rsidP="00CC6C41">
      <w:pPr>
        <w:pStyle w:val="a9"/>
        <w:jc w:val="both"/>
        <w:rPr>
          <w:rFonts w:ascii="Simplified Arabic" w:hAnsi="Simplified Arabic" w:cs="Simplified Arabic"/>
          <w:b/>
          <w:bCs/>
          <w:sz w:val="28"/>
          <w:szCs w:val="28"/>
          <w:rtl/>
          <w:lang w:bidi="ar-IQ"/>
        </w:rPr>
      </w:pPr>
      <w:r w:rsidRPr="00CC6C41">
        <w:rPr>
          <w:rFonts w:ascii="Simplified Arabic" w:hAnsi="Simplified Arabic" w:cs="Simplified Arabic"/>
          <w:b/>
          <w:bCs/>
          <w:sz w:val="28"/>
          <w:szCs w:val="28"/>
          <w:rtl/>
          <w:lang w:bidi="ar-IQ"/>
        </w:rPr>
        <w:t>المطلب الثاني: النظام  العام التوجيهي.</w:t>
      </w:r>
    </w:p>
    <w:p w:rsidR="00E93BEB" w:rsidRPr="00BC768F" w:rsidRDefault="00E93BEB" w:rsidP="00A66EFA">
      <w:pPr>
        <w:jc w:val="center"/>
        <w:rPr>
          <w:b/>
          <w:bCs/>
          <w:sz w:val="32"/>
          <w:szCs w:val="32"/>
          <w:rtl/>
          <w:lang w:bidi="ar-IQ"/>
        </w:rPr>
      </w:pPr>
      <w:r w:rsidRPr="00BC768F">
        <w:rPr>
          <w:rFonts w:hint="cs"/>
          <w:b/>
          <w:bCs/>
          <w:sz w:val="32"/>
          <w:szCs w:val="32"/>
          <w:rtl/>
          <w:lang w:bidi="ar-IQ"/>
        </w:rPr>
        <w:t>المطلب الاول</w:t>
      </w:r>
    </w:p>
    <w:p w:rsidR="00E93BEB" w:rsidRPr="00BC768F" w:rsidRDefault="00E93BEB" w:rsidP="00A66EFA">
      <w:pPr>
        <w:jc w:val="center"/>
        <w:rPr>
          <w:b/>
          <w:bCs/>
          <w:sz w:val="32"/>
          <w:szCs w:val="32"/>
          <w:rtl/>
          <w:lang w:bidi="ar-IQ"/>
        </w:rPr>
      </w:pPr>
      <w:r w:rsidRPr="00BC768F">
        <w:rPr>
          <w:rFonts w:hint="cs"/>
          <w:b/>
          <w:bCs/>
          <w:sz w:val="32"/>
          <w:szCs w:val="32"/>
          <w:rtl/>
          <w:lang w:bidi="ar-IQ"/>
        </w:rPr>
        <w:t>النظام  العام الحمائي</w:t>
      </w:r>
    </w:p>
    <w:p w:rsidR="00E93BEB" w:rsidRPr="00E9011E" w:rsidRDefault="00212A55" w:rsidP="00E93BEB">
      <w:pPr>
        <w:jc w:val="both"/>
        <w:rPr>
          <w:rFonts w:ascii="Simplified Arabic" w:hAnsi="Simplified Arabic" w:cs="Simplified Arabic"/>
          <w:sz w:val="28"/>
          <w:szCs w:val="28"/>
          <w:rtl/>
          <w:lang w:bidi="ar-IQ"/>
        </w:rPr>
      </w:pPr>
      <w:r w:rsidRPr="00E9011E">
        <w:rPr>
          <w:rFonts w:ascii="Simplified Arabic" w:hAnsi="Simplified Arabic" w:cs="Simplified Arabic"/>
          <w:sz w:val="28"/>
          <w:szCs w:val="28"/>
          <w:rtl/>
          <w:lang w:bidi="ar-IQ"/>
        </w:rPr>
        <w:t xml:space="preserve">     </w:t>
      </w:r>
      <w:r w:rsidR="00E93BEB" w:rsidRPr="00E9011E">
        <w:rPr>
          <w:rFonts w:ascii="Simplified Arabic" w:hAnsi="Simplified Arabic" w:cs="Simplified Arabic"/>
          <w:sz w:val="28"/>
          <w:szCs w:val="28"/>
          <w:rtl/>
          <w:lang w:bidi="ar-IQ"/>
        </w:rPr>
        <w:t>يقوم النظام  العام الحمائي على أ</w:t>
      </w:r>
      <w:r w:rsidR="00560321" w:rsidRPr="00E9011E">
        <w:rPr>
          <w:rFonts w:ascii="Simplified Arabic" w:hAnsi="Simplified Arabic" w:cs="Simplified Arabic"/>
          <w:sz w:val="28"/>
          <w:szCs w:val="28"/>
          <w:rtl/>
          <w:lang w:bidi="ar-IQ"/>
        </w:rPr>
        <w:t>ُ</w:t>
      </w:r>
      <w:r w:rsidR="00E93BEB" w:rsidRPr="00E9011E">
        <w:rPr>
          <w:rFonts w:ascii="Simplified Arabic" w:hAnsi="Simplified Arabic" w:cs="Simplified Arabic"/>
          <w:sz w:val="28"/>
          <w:szCs w:val="28"/>
          <w:rtl/>
          <w:lang w:bidi="ar-IQ"/>
        </w:rPr>
        <w:t>سس تنهض عليها القواعد التي من شأنها حماية الطرف الضعيف عقدياً في الأنشطة الأقتصادية التي يتعامل بها الأفراد في المجتمع لتحقيق غاية معينة تبحث عنها قواعد النظام  العام الحمائي.</w:t>
      </w:r>
    </w:p>
    <w:p w:rsidR="00E93BEB" w:rsidRPr="00E9011E" w:rsidRDefault="00E93BEB" w:rsidP="00E93BEB">
      <w:pPr>
        <w:jc w:val="both"/>
        <w:rPr>
          <w:rFonts w:ascii="Simplified Arabic" w:hAnsi="Simplified Arabic" w:cs="Simplified Arabic"/>
          <w:sz w:val="28"/>
          <w:szCs w:val="28"/>
          <w:rtl/>
          <w:lang w:bidi="ar-IQ"/>
        </w:rPr>
      </w:pPr>
      <w:r w:rsidRPr="00E9011E">
        <w:rPr>
          <w:rFonts w:ascii="Simplified Arabic" w:hAnsi="Simplified Arabic" w:cs="Simplified Arabic"/>
          <w:sz w:val="28"/>
          <w:szCs w:val="28"/>
          <w:rtl/>
          <w:lang w:bidi="ar-IQ"/>
        </w:rPr>
        <w:t>وللإحاطة بما تقدم سنقسم هذا المطلب إلى الفرعين ألآتيين :</w:t>
      </w:r>
    </w:p>
    <w:p w:rsidR="00E93BEB" w:rsidRPr="00E9011E" w:rsidRDefault="00E93BEB" w:rsidP="00E93BEB">
      <w:pPr>
        <w:jc w:val="both"/>
        <w:rPr>
          <w:rFonts w:ascii="Simplified Arabic" w:hAnsi="Simplified Arabic" w:cs="Simplified Arabic"/>
          <w:b/>
          <w:bCs/>
          <w:sz w:val="28"/>
          <w:szCs w:val="28"/>
          <w:rtl/>
          <w:lang w:bidi="ar-IQ"/>
        </w:rPr>
      </w:pPr>
      <w:r w:rsidRPr="00E9011E">
        <w:rPr>
          <w:rFonts w:ascii="Simplified Arabic" w:hAnsi="Simplified Arabic" w:cs="Simplified Arabic"/>
          <w:b/>
          <w:bCs/>
          <w:sz w:val="28"/>
          <w:szCs w:val="28"/>
          <w:rtl/>
          <w:lang w:bidi="ar-IQ"/>
        </w:rPr>
        <w:t>الفرع الاول : أسس النظام  العام الحمائي.</w:t>
      </w:r>
    </w:p>
    <w:p w:rsidR="00A66EFA" w:rsidRPr="00E9011E" w:rsidRDefault="00E93BEB" w:rsidP="00560321">
      <w:pPr>
        <w:jc w:val="both"/>
        <w:rPr>
          <w:rFonts w:ascii="Simplified Arabic" w:hAnsi="Simplified Arabic" w:cs="Simplified Arabic"/>
          <w:b/>
          <w:bCs/>
          <w:sz w:val="28"/>
          <w:szCs w:val="28"/>
          <w:rtl/>
          <w:lang w:bidi="ar-IQ"/>
        </w:rPr>
      </w:pPr>
      <w:r w:rsidRPr="00E9011E">
        <w:rPr>
          <w:rFonts w:ascii="Simplified Arabic" w:hAnsi="Simplified Arabic" w:cs="Simplified Arabic"/>
          <w:b/>
          <w:bCs/>
          <w:sz w:val="28"/>
          <w:szCs w:val="28"/>
          <w:rtl/>
          <w:lang w:bidi="ar-IQ"/>
        </w:rPr>
        <w:t>الفرع الثاني: غاية النظام  العام الحمائي.</w:t>
      </w:r>
    </w:p>
    <w:p w:rsidR="00E93BEB" w:rsidRPr="00E1782A" w:rsidRDefault="00E93BEB" w:rsidP="00A66EFA">
      <w:pPr>
        <w:jc w:val="center"/>
        <w:rPr>
          <w:b/>
          <w:bCs/>
          <w:sz w:val="32"/>
          <w:szCs w:val="32"/>
          <w:rtl/>
          <w:lang w:bidi="ar-IQ"/>
        </w:rPr>
      </w:pPr>
      <w:r w:rsidRPr="00E1782A">
        <w:rPr>
          <w:rFonts w:hint="cs"/>
          <w:b/>
          <w:bCs/>
          <w:sz w:val="32"/>
          <w:szCs w:val="32"/>
          <w:rtl/>
          <w:lang w:bidi="ar-IQ"/>
        </w:rPr>
        <w:t>الفرع الاول</w:t>
      </w:r>
    </w:p>
    <w:p w:rsidR="00E93BEB" w:rsidRPr="00E1782A" w:rsidRDefault="00E93BEB" w:rsidP="00A66EFA">
      <w:pPr>
        <w:jc w:val="center"/>
        <w:rPr>
          <w:b/>
          <w:bCs/>
          <w:sz w:val="32"/>
          <w:szCs w:val="32"/>
          <w:rtl/>
          <w:lang w:bidi="ar-IQ"/>
        </w:rPr>
      </w:pPr>
      <w:r w:rsidRPr="00E1782A">
        <w:rPr>
          <w:rFonts w:hint="cs"/>
          <w:b/>
          <w:bCs/>
          <w:sz w:val="32"/>
          <w:szCs w:val="32"/>
          <w:rtl/>
          <w:lang w:bidi="ar-IQ"/>
        </w:rPr>
        <w:t>أ</w:t>
      </w:r>
      <w:r w:rsidR="00560321">
        <w:rPr>
          <w:rFonts w:hint="cs"/>
          <w:b/>
          <w:bCs/>
          <w:sz w:val="32"/>
          <w:szCs w:val="32"/>
          <w:rtl/>
          <w:lang w:bidi="ar-IQ"/>
        </w:rPr>
        <w:t>ُ</w:t>
      </w:r>
      <w:r w:rsidRPr="00E1782A">
        <w:rPr>
          <w:rFonts w:hint="cs"/>
          <w:b/>
          <w:bCs/>
          <w:sz w:val="32"/>
          <w:szCs w:val="32"/>
          <w:rtl/>
          <w:lang w:bidi="ar-IQ"/>
        </w:rPr>
        <w:t>سس النظام  العام الحمائي</w:t>
      </w:r>
    </w:p>
    <w:p w:rsidR="00E93BEB" w:rsidRPr="00E9011E" w:rsidRDefault="00E93BEB" w:rsidP="00E9011E">
      <w:pPr>
        <w:pStyle w:val="a9"/>
        <w:jc w:val="both"/>
        <w:rPr>
          <w:rFonts w:ascii="Simplified Arabic" w:hAnsi="Simplified Arabic" w:cs="Simplified Arabic"/>
          <w:sz w:val="28"/>
          <w:szCs w:val="28"/>
          <w:rtl/>
          <w:lang w:bidi="ar-IQ"/>
        </w:rPr>
      </w:pPr>
      <w:r w:rsidRPr="00E9011E">
        <w:rPr>
          <w:rFonts w:ascii="Simplified Arabic" w:hAnsi="Simplified Arabic" w:cs="Simplified Arabic"/>
          <w:b/>
          <w:bCs/>
          <w:sz w:val="28"/>
          <w:szCs w:val="28"/>
          <w:rtl/>
          <w:lang w:bidi="ar-IQ"/>
        </w:rPr>
        <w:t xml:space="preserve"> </w:t>
      </w:r>
      <w:r w:rsidR="00212A55" w:rsidRPr="00E9011E">
        <w:rPr>
          <w:rFonts w:ascii="Simplified Arabic" w:hAnsi="Simplified Arabic" w:cs="Simplified Arabic"/>
          <w:b/>
          <w:bCs/>
          <w:sz w:val="28"/>
          <w:szCs w:val="28"/>
          <w:rtl/>
          <w:lang w:bidi="ar-IQ"/>
        </w:rPr>
        <w:t xml:space="preserve">    </w:t>
      </w:r>
      <w:r w:rsidRPr="00E9011E">
        <w:rPr>
          <w:rFonts w:ascii="Simplified Arabic" w:hAnsi="Simplified Arabic" w:cs="Simplified Arabic"/>
          <w:sz w:val="28"/>
          <w:szCs w:val="28"/>
          <w:rtl/>
          <w:lang w:bidi="ar-IQ"/>
        </w:rPr>
        <w:t>تقوم قواعد</w:t>
      </w:r>
      <w:r w:rsidRPr="00E9011E">
        <w:rPr>
          <w:rFonts w:ascii="Simplified Arabic" w:hAnsi="Simplified Arabic" w:cs="Simplified Arabic"/>
          <w:b/>
          <w:bCs/>
          <w:sz w:val="28"/>
          <w:szCs w:val="28"/>
          <w:rtl/>
          <w:lang w:bidi="ar-IQ"/>
        </w:rPr>
        <w:t xml:space="preserve"> </w:t>
      </w:r>
      <w:r w:rsidRPr="00E9011E">
        <w:rPr>
          <w:rFonts w:ascii="Simplified Arabic" w:hAnsi="Simplified Arabic" w:cs="Simplified Arabic"/>
          <w:sz w:val="28"/>
          <w:szCs w:val="28"/>
          <w:rtl/>
          <w:lang w:bidi="ar-IQ"/>
        </w:rPr>
        <w:t>النظام  العام الحمائي على أسس تقوم عليه</w:t>
      </w:r>
      <w:r w:rsidR="00560321" w:rsidRPr="00E9011E">
        <w:rPr>
          <w:rFonts w:ascii="Simplified Arabic" w:hAnsi="Simplified Arabic" w:cs="Simplified Arabic"/>
          <w:sz w:val="28"/>
          <w:szCs w:val="28"/>
          <w:rtl/>
          <w:lang w:bidi="ar-IQ"/>
        </w:rPr>
        <w:t>ا القواعد التي تحمي فئة معينة في</w:t>
      </w:r>
      <w:r w:rsidRPr="00E9011E">
        <w:rPr>
          <w:rFonts w:ascii="Simplified Arabic" w:hAnsi="Simplified Arabic" w:cs="Simplified Arabic"/>
          <w:sz w:val="28"/>
          <w:szCs w:val="28"/>
          <w:rtl/>
          <w:lang w:bidi="ar-IQ"/>
        </w:rPr>
        <w:t xml:space="preserve"> المجتمع في نطاق العلاقا</w:t>
      </w:r>
      <w:r w:rsidR="00560321" w:rsidRPr="00E9011E">
        <w:rPr>
          <w:rFonts w:ascii="Simplified Arabic" w:hAnsi="Simplified Arabic" w:cs="Simplified Arabic"/>
          <w:sz w:val="28"/>
          <w:szCs w:val="28"/>
          <w:rtl/>
          <w:lang w:bidi="ar-IQ"/>
        </w:rPr>
        <w:t>ت التعاقدية</w:t>
      </w:r>
      <w:r w:rsidR="0057763F" w:rsidRPr="00E9011E">
        <w:rPr>
          <w:rFonts w:ascii="Simplified Arabic" w:hAnsi="Simplified Arabic" w:cs="Simplified Arabic"/>
          <w:sz w:val="28"/>
          <w:szCs w:val="28"/>
          <w:rtl/>
          <w:lang w:bidi="ar-IQ"/>
        </w:rPr>
        <w:t>،</w:t>
      </w:r>
      <w:r w:rsidR="00560321" w:rsidRPr="00E9011E">
        <w:rPr>
          <w:rFonts w:ascii="Simplified Arabic" w:hAnsi="Simplified Arabic" w:cs="Simplified Arabic"/>
          <w:sz w:val="28"/>
          <w:szCs w:val="28"/>
          <w:rtl/>
          <w:lang w:bidi="ar-IQ"/>
        </w:rPr>
        <w:t xml:space="preserve"> حيث أن الواقع العمل</w:t>
      </w:r>
      <w:r w:rsidRPr="00E9011E">
        <w:rPr>
          <w:rFonts w:ascii="Simplified Arabic" w:hAnsi="Simplified Arabic" w:cs="Simplified Arabic"/>
          <w:sz w:val="28"/>
          <w:szCs w:val="28"/>
          <w:rtl/>
          <w:lang w:bidi="ar-IQ"/>
        </w:rPr>
        <w:t xml:space="preserve">ي أظهر الإختلال </w:t>
      </w:r>
      <w:r w:rsidRPr="00E9011E">
        <w:rPr>
          <w:rFonts w:ascii="Simplified Arabic" w:hAnsi="Simplified Arabic" w:cs="Simplified Arabic"/>
          <w:sz w:val="28"/>
          <w:szCs w:val="28"/>
          <w:rtl/>
          <w:lang w:bidi="ar-IQ"/>
        </w:rPr>
        <w:lastRenderedPageBreak/>
        <w:t>في التوازن العقدي نتيجة عدم مراعاة قواعد النظام  العام إلاقتصادي الحمائي</w:t>
      </w:r>
      <w:r w:rsidR="0057763F" w:rsidRPr="00E9011E">
        <w:rPr>
          <w:rFonts w:ascii="Simplified Arabic" w:hAnsi="Simplified Arabic" w:cs="Simplified Arabic"/>
          <w:sz w:val="28"/>
          <w:szCs w:val="28"/>
          <w:rtl/>
          <w:lang w:bidi="ar-IQ"/>
        </w:rPr>
        <w:t>،</w:t>
      </w:r>
      <w:r w:rsidRPr="00E9011E">
        <w:rPr>
          <w:rFonts w:ascii="Simplified Arabic" w:hAnsi="Simplified Arabic" w:cs="Simplified Arabic"/>
          <w:sz w:val="28"/>
          <w:szCs w:val="28"/>
          <w:rtl/>
          <w:lang w:bidi="ar-IQ"/>
        </w:rPr>
        <w:t xml:space="preserve"> فمن شأن هذا الإختلال التأثير على المتعاقد الضعيف بتقبل شروطاً تعاقدية غير عادلة</w:t>
      </w:r>
      <w:r w:rsidR="0057763F" w:rsidRPr="00E9011E">
        <w:rPr>
          <w:rFonts w:ascii="Simplified Arabic" w:hAnsi="Simplified Arabic" w:cs="Simplified Arabic"/>
          <w:sz w:val="28"/>
          <w:szCs w:val="28"/>
          <w:rtl/>
          <w:lang w:bidi="ar-IQ"/>
        </w:rPr>
        <w:t>،</w:t>
      </w:r>
      <w:r w:rsidRPr="00E9011E">
        <w:rPr>
          <w:rFonts w:ascii="Simplified Arabic" w:hAnsi="Simplified Arabic" w:cs="Simplified Arabic"/>
          <w:sz w:val="28"/>
          <w:szCs w:val="28"/>
          <w:rtl/>
          <w:lang w:bidi="ar-IQ"/>
        </w:rPr>
        <w:t xml:space="preserve"> لذلك فإن أسس النظام  العام الحمائي قد يراد  منها حماية المتعاقدين في العقد أو حماية متعاقد بعينه.</w:t>
      </w:r>
    </w:p>
    <w:p w:rsidR="00E93BEB" w:rsidRPr="00E9011E" w:rsidRDefault="00E93BEB" w:rsidP="00095E2A">
      <w:pPr>
        <w:pStyle w:val="a9"/>
        <w:jc w:val="both"/>
        <w:rPr>
          <w:rFonts w:ascii="Simplified Arabic" w:hAnsi="Simplified Arabic" w:cs="Simplified Arabic"/>
          <w:sz w:val="28"/>
          <w:szCs w:val="28"/>
          <w:rtl/>
          <w:lang w:bidi="ar-IQ"/>
        </w:rPr>
      </w:pPr>
      <w:r w:rsidRPr="00E9011E">
        <w:rPr>
          <w:rFonts w:ascii="Simplified Arabic" w:hAnsi="Simplified Arabic" w:cs="Simplified Arabic"/>
          <w:sz w:val="28"/>
          <w:szCs w:val="28"/>
          <w:rtl/>
          <w:lang w:bidi="ar-IQ"/>
        </w:rPr>
        <w:t>فضمن الأسس التي تقوم عليها القواعد التي تحمي ا</w:t>
      </w:r>
      <w:r w:rsidR="00560321" w:rsidRPr="00E9011E">
        <w:rPr>
          <w:rFonts w:ascii="Simplified Arabic" w:hAnsi="Simplified Arabic" w:cs="Simplified Arabic"/>
          <w:sz w:val="28"/>
          <w:szCs w:val="28"/>
          <w:rtl/>
          <w:lang w:bidi="ar-IQ"/>
        </w:rPr>
        <w:t>لمتعاقد في كل العقود يراعى دوماً</w:t>
      </w:r>
      <w:r w:rsidRPr="00E9011E">
        <w:rPr>
          <w:rFonts w:ascii="Simplified Arabic" w:hAnsi="Simplified Arabic" w:cs="Simplified Arabic"/>
          <w:sz w:val="28"/>
          <w:szCs w:val="28"/>
          <w:rtl/>
          <w:lang w:bidi="ar-IQ"/>
        </w:rPr>
        <w:t xml:space="preserve"> حماية ضعف أحد المتعاقدين عن طريق إدراج قواعد قانونية خاصة متعلقة بحماية رضا المتعاقد في القانون المدني الذي يجب أن يكون خالِ من عيوب الإرادة</w:t>
      </w:r>
      <w:r w:rsidR="00095E2A">
        <w:rPr>
          <w:rFonts w:ascii="Simplified Arabic" w:hAnsi="Simplified Arabic" w:cs="Simplified Arabic" w:hint="cs"/>
          <w:sz w:val="28"/>
          <w:szCs w:val="28"/>
          <w:vertAlign w:val="superscript"/>
          <w:rtl/>
          <w:lang w:bidi="ar-IQ"/>
        </w:rPr>
        <w:t>(16)</w:t>
      </w:r>
      <w:r w:rsidRPr="00E9011E">
        <w:rPr>
          <w:rFonts w:ascii="Simplified Arabic" w:hAnsi="Simplified Arabic" w:cs="Simplified Arabic"/>
          <w:sz w:val="28"/>
          <w:szCs w:val="28"/>
          <w:rtl/>
          <w:lang w:bidi="ar-IQ"/>
        </w:rPr>
        <w:t>.</w:t>
      </w:r>
    </w:p>
    <w:p w:rsidR="00E93BEB" w:rsidRPr="00E9011E" w:rsidRDefault="00212A55" w:rsidP="00E9011E">
      <w:pPr>
        <w:pStyle w:val="a9"/>
        <w:jc w:val="both"/>
        <w:rPr>
          <w:rFonts w:ascii="Simplified Arabic" w:hAnsi="Simplified Arabic" w:cs="Simplified Arabic"/>
          <w:sz w:val="28"/>
          <w:szCs w:val="28"/>
          <w:rtl/>
          <w:lang w:bidi="ar-IQ"/>
        </w:rPr>
      </w:pPr>
      <w:r w:rsidRPr="00E9011E">
        <w:rPr>
          <w:rFonts w:ascii="Simplified Arabic" w:hAnsi="Simplified Arabic" w:cs="Simplified Arabic"/>
          <w:sz w:val="28"/>
          <w:szCs w:val="28"/>
          <w:rtl/>
          <w:lang w:bidi="ar-IQ"/>
        </w:rPr>
        <w:t xml:space="preserve">    </w:t>
      </w:r>
      <w:r w:rsidR="00560321" w:rsidRPr="00E9011E">
        <w:rPr>
          <w:rFonts w:ascii="Simplified Arabic" w:hAnsi="Simplified Arabic" w:cs="Simplified Arabic"/>
          <w:sz w:val="28"/>
          <w:szCs w:val="28"/>
          <w:rtl/>
          <w:lang w:bidi="ar-IQ"/>
        </w:rPr>
        <w:t>كما خص حماية ل</w:t>
      </w:r>
      <w:r w:rsidR="00E93BEB" w:rsidRPr="00E9011E">
        <w:rPr>
          <w:rFonts w:ascii="Simplified Arabic" w:hAnsi="Simplified Arabic" w:cs="Simplified Arabic"/>
          <w:sz w:val="28"/>
          <w:szCs w:val="28"/>
          <w:rtl/>
          <w:lang w:bidi="ar-IQ"/>
        </w:rPr>
        <w:t>لمتعاقد الضعيف عندما تقابله بنود تعسفيه</w:t>
      </w:r>
      <w:r w:rsidR="0057763F" w:rsidRPr="00E9011E">
        <w:rPr>
          <w:rFonts w:ascii="Simplified Arabic" w:hAnsi="Simplified Arabic" w:cs="Simplified Arabic"/>
          <w:sz w:val="28"/>
          <w:szCs w:val="28"/>
          <w:rtl/>
          <w:lang w:bidi="ar-IQ"/>
        </w:rPr>
        <w:t>،</w:t>
      </w:r>
      <w:r w:rsidR="00E93BEB" w:rsidRPr="00E9011E">
        <w:rPr>
          <w:rFonts w:ascii="Simplified Arabic" w:hAnsi="Simplified Arabic" w:cs="Simplified Arabic"/>
          <w:sz w:val="28"/>
          <w:szCs w:val="28"/>
          <w:rtl/>
          <w:lang w:bidi="ar-IQ"/>
        </w:rPr>
        <w:t xml:space="preserve"> فنرى عندها وجوب تدخل قواعد النظام  العام إلاقتصادي الحمائي لحماية الطرف الضعيف وايجاد نوع من التوازن العقدي.</w:t>
      </w:r>
    </w:p>
    <w:p w:rsidR="00E93BEB" w:rsidRPr="00E9011E" w:rsidRDefault="00212A55" w:rsidP="00095E2A">
      <w:pPr>
        <w:pStyle w:val="a9"/>
        <w:jc w:val="both"/>
        <w:rPr>
          <w:rFonts w:ascii="Simplified Arabic" w:hAnsi="Simplified Arabic" w:cs="Simplified Arabic"/>
          <w:sz w:val="28"/>
          <w:szCs w:val="28"/>
          <w:rtl/>
          <w:lang w:bidi="ar-IQ"/>
        </w:rPr>
      </w:pPr>
      <w:r w:rsidRPr="00E9011E">
        <w:rPr>
          <w:rFonts w:ascii="Simplified Arabic" w:hAnsi="Simplified Arabic" w:cs="Simplified Arabic"/>
          <w:sz w:val="28"/>
          <w:szCs w:val="28"/>
          <w:rtl/>
          <w:lang w:bidi="ar-IQ"/>
        </w:rPr>
        <w:t xml:space="preserve">     </w:t>
      </w:r>
      <w:r w:rsidR="00E93BEB" w:rsidRPr="00E9011E">
        <w:rPr>
          <w:rFonts w:ascii="Simplified Arabic" w:hAnsi="Simplified Arabic" w:cs="Simplified Arabic"/>
          <w:sz w:val="28"/>
          <w:szCs w:val="28"/>
          <w:rtl/>
          <w:lang w:bidi="ar-IQ"/>
        </w:rPr>
        <w:t>وعلى العكس من الأسس السابقة لقواعد النظام  العام الحمائي التي تهدف الى حماية المتعاقدين بصو</w:t>
      </w:r>
      <w:r w:rsidR="00560321" w:rsidRPr="00E9011E">
        <w:rPr>
          <w:rFonts w:ascii="Simplified Arabic" w:hAnsi="Simplified Arabic" w:cs="Simplified Arabic"/>
          <w:sz w:val="28"/>
          <w:szCs w:val="28"/>
          <w:rtl/>
          <w:lang w:bidi="ar-IQ"/>
        </w:rPr>
        <w:t>رة عامة سواء كان المتعاقد دائناً</w:t>
      </w:r>
      <w:r w:rsidR="00E93BEB" w:rsidRPr="00E9011E">
        <w:rPr>
          <w:rFonts w:ascii="Simplified Arabic" w:hAnsi="Simplified Arabic" w:cs="Simplified Arabic"/>
          <w:sz w:val="28"/>
          <w:szCs w:val="28"/>
          <w:rtl/>
          <w:lang w:bidi="ar-IQ"/>
        </w:rPr>
        <w:t xml:space="preserve"> أم مديناً</w:t>
      </w:r>
      <w:r w:rsidR="0057763F" w:rsidRPr="00E9011E">
        <w:rPr>
          <w:rFonts w:ascii="Simplified Arabic" w:hAnsi="Simplified Arabic" w:cs="Simplified Arabic"/>
          <w:sz w:val="28"/>
          <w:szCs w:val="28"/>
          <w:rtl/>
          <w:lang w:bidi="ar-IQ"/>
        </w:rPr>
        <w:t>،</w:t>
      </w:r>
      <w:r w:rsidR="00E93BEB" w:rsidRPr="00E9011E">
        <w:rPr>
          <w:rFonts w:ascii="Simplified Arabic" w:hAnsi="Simplified Arabic" w:cs="Simplified Arabic"/>
          <w:sz w:val="28"/>
          <w:szCs w:val="28"/>
          <w:rtl/>
          <w:lang w:bidi="ar-IQ"/>
        </w:rPr>
        <w:t xml:space="preserve"> نجد هناك من ألأسس التي تقوم عليها قواعد النظام  العام الحمائي لغرض تحقيق مصلحة طرف ضعيف في العقد مع تعيين هذا الطرف مسبقاً الذي قد يكون دائناً أو قد يكون مديناً</w:t>
      </w:r>
      <w:r w:rsidR="0057763F" w:rsidRPr="00E9011E">
        <w:rPr>
          <w:rFonts w:ascii="Simplified Arabic" w:hAnsi="Simplified Arabic" w:cs="Simplified Arabic"/>
          <w:sz w:val="28"/>
          <w:szCs w:val="28"/>
          <w:rtl/>
          <w:lang w:bidi="ar-IQ"/>
        </w:rPr>
        <w:t>،</w:t>
      </w:r>
      <w:r w:rsidR="00E93BEB" w:rsidRPr="00E9011E">
        <w:rPr>
          <w:rFonts w:ascii="Simplified Arabic" w:hAnsi="Simplified Arabic" w:cs="Simplified Arabic"/>
          <w:sz w:val="28"/>
          <w:szCs w:val="28"/>
          <w:rtl/>
          <w:lang w:bidi="ar-IQ"/>
        </w:rPr>
        <w:t xml:space="preserve"> فمثلاً يرمي النظام  العام الحمائي إلى حماية العامل بإعتباره طرفاً ضعيفاً في العقد حيث لا يجوز أن تتجاوز مدة</w:t>
      </w:r>
      <w:r w:rsidR="00560321" w:rsidRPr="00E9011E">
        <w:rPr>
          <w:rFonts w:ascii="Simplified Arabic" w:hAnsi="Simplified Arabic" w:cs="Simplified Arabic"/>
          <w:sz w:val="28"/>
          <w:szCs w:val="28"/>
          <w:rtl/>
          <w:lang w:bidi="ar-IQ"/>
        </w:rPr>
        <w:t xml:space="preserve"> عقد العمل خمس سنوات فإذا تم إنعقاد</w:t>
      </w:r>
      <w:r w:rsidR="00E93BEB" w:rsidRPr="00E9011E">
        <w:rPr>
          <w:rFonts w:ascii="Simplified Arabic" w:hAnsi="Simplified Arabic" w:cs="Simplified Arabic"/>
          <w:sz w:val="28"/>
          <w:szCs w:val="28"/>
          <w:rtl/>
          <w:lang w:bidi="ar-IQ"/>
        </w:rPr>
        <w:t xml:space="preserve"> العقد لمدة أطول يفسخ العقد</w:t>
      </w:r>
      <w:r w:rsidR="00095E2A">
        <w:rPr>
          <w:rFonts w:ascii="Simplified Arabic" w:hAnsi="Simplified Arabic" w:cs="Simplified Arabic" w:hint="cs"/>
          <w:sz w:val="28"/>
          <w:szCs w:val="28"/>
          <w:vertAlign w:val="superscript"/>
          <w:rtl/>
          <w:lang w:bidi="ar-IQ"/>
        </w:rPr>
        <w:t>(17)</w:t>
      </w:r>
      <w:r w:rsidR="0057763F" w:rsidRPr="00E9011E">
        <w:rPr>
          <w:rFonts w:ascii="Simplified Arabic" w:hAnsi="Simplified Arabic" w:cs="Simplified Arabic"/>
          <w:sz w:val="28"/>
          <w:szCs w:val="28"/>
          <w:rtl/>
          <w:lang w:bidi="ar-IQ"/>
        </w:rPr>
        <w:t>،</w:t>
      </w:r>
      <w:r w:rsidR="00E93BEB" w:rsidRPr="00E9011E">
        <w:rPr>
          <w:rFonts w:ascii="Simplified Arabic" w:hAnsi="Simplified Arabic" w:cs="Simplified Arabic"/>
          <w:sz w:val="28"/>
          <w:szCs w:val="28"/>
          <w:rtl/>
          <w:lang w:bidi="ar-IQ"/>
        </w:rPr>
        <w:t xml:space="preserve"> إضافة الى ذلك يلتزم رب العمل بعدة إلتزامات من شأنها تأمين كل أسباب السلامة والأمن للعامل وبوجه عام إعتبار العامل غاية في ذاته لا وسيلة</w:t>
      </w:r>
      <w:r w:rsidR="00095E2A">
        <w:rPr>
          <w:rFonts w:ascii="Simplified Arabic" w:hAnsi="Simplified Arabic" w:cs="Simplified Arabic" w:hint="cs"/>
          <w:sz w:val="28"/>
          <w:szCs w:val="28"/>
          <w:vertAlign w:val="superscript"/>
          <w:rtl/>
          <w:lang w:bidi="ar-IQ"/>
        </w:rPr>
        <w:t>(18)</w:t>
      </w:r>
      <w:r w:rsidR="00E93BEB" w:rsidRPr="00E9011E">
        <w:rPr>
          <w:rFonts w:ascii="Simplified Arabic" w:hAnsi="Simplified Arabic" w:cs="Simplified Arabic"/>
          <w:sz w:val="28"/>
          <w:szCs w:val="28"/>
          <w:rtl/>
          <w:lang w:bidi="ar-IQ"/>
        </w:rPr>
        <w:t>.</w:t>
      </w:r>
    </w:p>
    <w:p w:rsidR="00267333" w:rsidRDefault="00267333" w:rsidP="00502B27">
      <w:pPr>
        <w:jc w:val="center"/>
        <w:rPr>
          <w:rFonts w:hint="cs"/>
          <w:b/>
          <w:bCs/>
          <w:sz w:val="32"/>
          <w:szCs w:val="32"/>
          <w:rtl/>
          <w:lang w:bidi="ar-IQ"/>
        </w:rPr>
      </w:pPr>
    </w:p>
    <w:p w:rsidR="00267333" w:rsidRDefault="00267333" w:rsidP="00502B27">
      <w:pPr>
        <w:jc w:val="center"/>
        <w:rPr>
          <w:rFonts w:hint="cs"/>
          <w:b/>
          <w:bCs/>
          <w:sz w:val="32"/>
          <w:szCs w:val="32"/>
          <w:rtl/>
          <w:lang w:bidi="ar-IQ"/>
        </w:rPr>
      </w:pPr>
    </w:p>
    <w:p w:rsidR="00267333" w:rsidRDefault="00267333" w:rsidP="00502B27">
      <w:pPr>
        <w:jc w:val="center"/>
        <w:rPr>
          <w:rFonts w:hint="cs"/>
          <w:b/>
          <w:bCs/>
          <w:sz w:val="32"/>
          <w:szCs w:val="32"/>
          <w:rtl/>
          <w:lang w:bidi="ar-IQ"/>
        </w:rPr>
      </w:pPr>
    </w:p>
    <w:p w:rsidR="00267333" w:rsidRDefault="00267333" w:rsidP="00502B27">
      <w:pPr>
        <w:jc w:val="center"/>
        <w:rPr>
          <w:rFonts w:hint="cs"/>
          <w:b/>
          <w:bCs/>
          <w:sz w:val="32"/>
          <w:szCs w:val="32"/>
          <w:rtl/>
          <w:lang w:bidi="ar-IQ"/>
        </w:rPr>
      </w:pPr>
    </w:p>
    <w:p w:rsidR="00267333" w:rsidRDefault="00267333" w:rsidP="00502B27">
      <w:pPr>
        <w:jc w:val="center"/>
        <w:rPr>
          <w:rFonts w:hint="cs"/>
          <w:b/>
          <w:bCs/>
          <w:sz w:val="32"/>
          <w:szCs w:val="32"/>
          <w:rtl/>
          <w:lang w:bidi="ar-IQ"/>
        </w:rPr>
      </w:pPr>
    </w:p>
    <w:p w:rsidR="00267333" w:rsidRDefault="00267333" w:rsidP="00502B27">
      <w:pPr>
        <w:jc w:val="center"/>
        <w:rPr>
          <w:rFonts w:hint="cs"/>
          <w:b/>
          <w:bCs/>
          <w:sz w:val="32"/>
          <w:szCs w:val="32"/>
          <w:rtl/>
          <w:lang w:bidi="ar-IQ"/>
        </w:rPr>
      </w:pPr>
    </w:p>
    <w:p w:rsidR="00E93BEB" w:rsidRPr="00AD3094" w:rsidRDefault="00E93BEB" w:rsidP="00502B27">
      <w:pPr>
        <w:jc w:val="center"/>
        <w:rPr>
          <w:b/>
          <w:bCs/>
          <w:sz w:val="32"/>
          <w:szCs w:val="32"/>
          <w:rtl/>
          <w:lang w:bidi="ar-IQ"/>
        </w:rPr>
      </w:pPr>
      <w:r w:rsidRPr="00AD3094">
        <w:rPr>
          <w:rFonts w:hint="cs"/>
          <w:b/>
          <w:bCs/>
          <w:sz w:val="32"/>
          <w:szCs w:val="32"/>
          <w:rtl/>
          <w:lang w:bidi="ar-IQ"/>
        </w:rPr>
        <w:lastRenderedPageBreak/>
        <w:t>الفرع الثاني</w:t>
      </w:r>
    </w:p>
    <w:p w:rsidR="00E93BEB" w:rsidRPr="00AD3094" w:rsidRDefault="00E93BEB" w:rsidP="00502B27">
      <w:pPr>
        <w:jc w:val="center"/>
        <w:rPr>
          <w:b/>
          <w:bCs/>
          <w:sz w:val="32"/>
          <w:szCs w:val="32"/>
          <w:rtl/>
          <w:lang w:bidi="ar-IQ"/>
        </w:rPr>
      </w:pPr>
      <w:r w:rsidRPr="00AD3094">
        <w:rPr>
          <w:rFonts w:hint="cs"/>
          <w:b/>
          <w:bCs/>
          <w:sz w:val="32"/>
          <w:szCs w:val="32"/>
          <w:rtl/>
          <w:lang w:bidi="ar-IQ"/>
        </w:rPr>
        <w:t>غاية النظام العام الحمائي</w:t>
      </w:r>
    </w:p>
    <w:p w:rsidR="00E93BEB" w:rsidRPr="00095E2A" w:rsidRDefault="00212A55" w:rsidP="00095E2A">
      <w:pPr>
        <w:pStyle w:val="a9"/>
        <w:jc w:val="both"/>
        <w:rPr>
          <w:rFonts w:ascii="Simplified Arabic" w:hAnsi="Simplified Arabic" w:cs="Simplified Arabic"/>
          <w:sz w:val="28"/>
          <w:szCs w:val="28"/>
          <w:rtl/>
          <w:lang w:bidi="ar-IQ"/>
        </w:rPr>
      </w:pPr>
      <w:r w:rsidRPr="00095E2A">
        <w:rPr>
          <w:rFonts w:ascii="Simplified Arabic" w:hAnsi="Simplified Arabic" w:cs="Simplified Arabic"/>
          <w:sz w:val="28"/>
          <w:szCs w:val="28"/>
          <w:rtl/>
          <w:lang w:bidi="ar-IQ"/>
        </w:rPr>
        <w:t xml:space="preserve">     </w:t>
      </w:r>
      <w:r w:rsidR="00E93BEB" w:rsidRPr="00095E2A">
        <w:rPr>
          <w:rFonts w:ascii="Simplified Arabic" w:hAnsi="Simplified Arabic" w:cs="Simplified Arabic"/>
          <w:sz w:val="28"/>
          <w:szCs w:val="28"/>
          <w:rtl/>
          <w:lang w:bidi="ar-IQ"/>
        </w:rPr>
        <w:t>يمكن معرفة الغاية التي يسعى إليها النظام  العام الحمائي من خلال الخصائص التي يمتاز بها والتي يمكن إدراجها فيما يلي:</w:t>
      </w:r>
    </w:p>
    <w:p w:rsidR="00E93BEB" w:rsidRPr="00095E2A" w:rsidRDefault="00E93BEB" w:rsidP="00095E2A">
      <w:pPr>
        <w:pStyle w:val="a9"/>
        <w:jc w:val="both"/>
        <w:rPr>
          <w:rFonts w:ascii="Simplified Arabic" w:hAnsi="Simplified Arabic" w:cs="Simplified Arabic"/>
          <w:b/>
          <w:bCs/>
          <w:sz w:val="28"/>
          <w:szCs w:val="28"/>
          <w:rtl/>
          <w:lang w:bidi="ar-IQ"/>
        </w:rPr>
      </w:pPr>
      <w:r w:rsidRPr="00095E2A">
        <w:rPr>
          <w:rFonts w:ascii="Simplified Arabic" w:hAnsi="Simplified Arabic" w:cs="Simplified Arabic"/>
          <w:b/>
          <w:bCs/>
          <w:sz w:val="28"/>
          <w:szCs w:val="28"/>
          <w:rtl/>
          <w:lang w:bidi="ar-IQ"/>
        </w:rPr>
        <w:t>الخاصية الاولى: العدالة العقدية الإجتماعية</w:t>
      </w:r>
    </w:p>
    <w:p w:rsidR="00E93BEB" w:rsidRPr="00095E2A" w:rsidRDefault="00212A55" w:rsidP="00095E2A">
      <w:pPr>
        <w:pStyle w:val="a9"/>
        <w:jc w:val="both"/>
        <w:rPr>
          <w:rFonts w:ascii="Simplified Arabic" w:hAnsi="Simplified Arabic" w:cs="Simplified Arabic"/>
          <w:sz w:val="28"/>
          <w:szCs w:val="28"/>
          <w:rtl/>
          <w:lang w:bidi="ar-IQ"/>
        </w:rPr>
      </w:pPr>
      <w:r w:rsidRPr="00095E2A">
        <w:rPr>
          <w:rFonts w:ascii="Simplified Arabic" w:hAnsi="Simplified Arabic" w:cs="Simplified Arabic"/>
          <w:sz w:val="28"/>
          <w:szCs w:val="28"/>
          <w:rtl/>
          <w:lang w:bidi="ar-IQ"/>
        </w:rPr>
        <w:t xml:space="preserve">    </w:t>
      </w:r>
      <w:r w:rsidR="00E93BEB" w:rsidRPr="00095E2A">
        <w:rPr>
          <w:rFonts w:ascii="Simplified Arabic" w:hAnsi="Simplified Arabic" w:cs="Simplified Arabic"/>
          <w:sz w:val="28"/>
          <w:szCs w:val="28"/>
          <w:rtl/>
          <w:lang w:bidi="ar-IQ"/>
        </w:rPr>
        <w:t xml:space="preserve"> تتدخل قواعد النظام  العام الحمائي باعتبارها قواعد نظام  عام إقتصادي في العلاقة التعاقدية من الناحية الإقتصادية لتحقيق العدالة الإجتماعية طالما أن النظام  العام إلاقتصادي هو من المقتضيات الإجتماعية للعقد</w:t>
      </w:r>
      <w:r w:rsidR="0057763F" w:rsidRPr="00095E2A">
        <w:rPr>
          <w:rFonts w:ascii="Simplified Arabic" w:hAnsi="Simplified Arabic" w:cs="Simplified Arabic"/>
          <w:sz w:val="28"/>
          <w:szCs w:val="28"/>
          <w:rtl/>
          <w:lang w:bidi="ar-IQ"/>
        </w:rPr>
        <w:t>،</w:t>
      </w:r>
      <w:r w:rsidR="00E93BEB" w:rsidRPr="00095E2A">
        <w:rPr>
          <w:rFonts w:ascii="Simplified Arabic" w:hAnsi="Simplified Arabic" w:cs="Simplified Arabic"/>
          <w:sz w:val="28"/>
          <w:szCs w:val="28"/>
          <w:rtl/>
          <w:lang w:bidi="ar-IQ"/>
        </w:rPr>
        <w:t xml:space="preserve"> فعن طريق هذه القواعد القانونية الآمرة تتكافء إلتزامات الطرفين المتعاقدين وتتحقق العدالة الإجتماعية من جهة ونضمن حماية خاصة للطرف الضعيف في العقد من جهة أخرى وعند إلزام القاضي بتطبيق قواعد النظام  العام إلاقتصادي سيزال عدم التوازن ونكون أمام عدالة أجتماعية نتيجة تطبيق قواعد النظام  العام المتعلقة بتنظيم النشاط الإقتصادي عن طريق العقد.</w:t>
      </w:r>
    </w:p>
    <w:p w:rsidR="00E93BEB" w:rsidRPr="00095E2A" w:rsidRDefault="00E93BEB" w:rsidP="00095E2A">
      <w:pPr>
        <w:pStyle w:val="a9"/>
        <w:jc w:val="both"/>
        <w:rPr>
          <w:rFonts w:ascii="Simplified Arabic" w:hAnsi="Simplified Arabic" w:cs="Simplified Arabic"/>
          <w:b/>
          <w:bCs/>
          <w:sz w:val="28"/>
          <w:szCs w:val="28"/>
          <w:rtl/>
          <w:lang w:bidi="ar-IQ"/>
        </w:rPr>
      </w:pPr>
      <w:r w:rsidRPr="00095E2A">
        <w:rPr>
          <w:rFonts w:ascii="Simplified Arabic" w:hAnsi="Simplified Arabic" w:cs="Simplified Arabic"/>
          <w:b/>
          <w:bCs/>
          <w:sz w:val="28"/>
          <w:szCs w:val="28"/>
          <w:rtl/>
          <w:lang w:bidi="ar-IQ"/>
        </w:rPr>
        <w:t>الخاصية الثانية: صلة النظام  العام الحمائي بالواقع</w:t>
      </w:r>
    </w:p>
    <w:p w:rsidR="00E93BEB" w:rsidRPr="00095E2A" w:rsidRDefault="00212A55" w:rsidP="00095E2A">
      <w:pPr>
        <w:pStyle w:val="a9"/>
        <w:jc w:val="both"/>
        <w:rPr>
          <w:rFonts w:ascii="Simplified Arabic" w:hAnsi="Simplified Arabic" w:cs="Simplified Arabic"/>
          <w:sz w:val="28"/>
          <w:szCs w:val="28"/>
          <w:rtl/>
          <w:lang w:bidi="ar-IQ"/>
        </w:rPr>
      </w:pPr>
      <w:r w:rsidRPr="00095E2A">
        <w:rPr>
          <w:rFonts w:ascii="Simplified Arabic" w:hAnsi="Simplified Arabic" w:cs="Simplified Arabic"/>
          <w:sz w:val="28"/>
          <w:szCs w:val="28"/>
          <w:rtl/>
          <w:lang w:bidi="ar-IQ"/>
        </w:rPr>
        <w:t xml:space="preserve">     </w:t>
      </w:r>
      <w:r w:rsidR="00E93BEB" w:rsidRPr="00095E2A">
        <w:rPr>
          <w:rFonts w:ascii="Simplified Arabic" w:hAnsi="Simplified Arabic" w:cs="Simplified Arabic"/>
          <w:sz w:val="28"/>
          <w:szCs w:val="28"/>
          <w:rtl/>
          <w:lang w:bidi="ar-IQ"/>
        </w:rPr>
        <w:t xml:space="preserve">يتصل النظام  العام الحمائي </w:t>
      </w:r>
      <w:r w:rsidR="002B7091" w:rsidRPr="00095E2A">
        <w:rPr>
          <w:rFonts w:ascii="Simplified Arabic" w:hAnsi="Simplified Arabic" w:cs="Simplified Arabic"/>
          <w:sz w:val="28"/>
          <w:szCs w:val="28"/>
          <w:rtl/>
          <w:lang w:bidi="ar-IQ"/>
        </w:rPr>
        <w:t>بالواقع الإجتماعي ويسايره دائماً</w:t>
      </w:r>
      <w:r w:rsidR="00E93BEB" w:rsidRPr="00095E2A">
        <w:rPr>
          <w:rFonts w:ascii="Simplified Arabic" w:hAnsi="Simplified Arabic" w:cs="Simplified Arabic"/>
          <w:sz w:val="28"/>
          <w:szCs w:val="28"/>
          <w:rtl/>
          <w:lang w:bidi="ar-IQ"/>
        </w:rPr>
        <w:t xml:space="preserve"> ويعمل على التوفيق بين الواقع الإجتماعي والواقع الإقتصادي عن طريق العقد الذي تم بين الطرفين المتعاقدين</w:t>
      </w:r>
      <w:r w:rsidR="0057763F" w:rsidRPr="00095E2A">
        <w:rPr>
          <w:rFonts w:ascii="Simplified Arabic" w:hAnsi="Simplified Arabic" w:cs="Simplified Arabic"/>
          <w:sz w:val="28"/>
          <w:szCs w:val="28"/>
          <w:rtl/>
          <w:lang w:bidi="ar-IQ"/>
        </w:rPr>
        <w:t>،</w:t>
      </w:r>
      <w:r w:rsidR="00E93BEB" w:rsidRPr="00095E2A">
        <w:rPr>
          <w:rFonts w:ascii="Simplified Arabic" w:hAnsi="Simplified Arabic" w:cs="Simplified Arabic"/>
          <w:sz w:val="28"/>
          <w:szCs w:val="28"/>
          <w:rtl/>
          <w:lang w:bidi="ar-IQ"/>
        </w:rPr>
        <w:t xml:space="preserve"> حيث يتدخل المشرع بقواعد قانونية آمرة متعلقة بالنظام  العام إلاقتصادي لحماية الطرف الضعيف عقدياً</w:t>
      </w:r>
      <w:r w:rsidR="0057763F" w:rsidRPr="00095E2A">
        <w:rPr>
          <w:rFonts w:ascii="Simplified Arabic" w:hAnsi="Simplified Arabic" w:cs="Simplified Arabic"/>
          <w:sz w:val="28"/>
          <w:szCs w:val="28"/>
          <w:rtl/>
          <w:lang w:bidi="ar-IQ"/>
        </w:rPr>
        <w:t>،</w:t>
      </w:r>
      <w:r w:rsidR="00E93BEB" w:rsidRPr="00095E2A">
        <w:rPr>
          <w:rFonts w:ascii="Simplified Arabic" w:hAnsi="Simplified Arabic" w:cs="Simplified Arabic"/>
          <w:sz w:val="28"/>
          <w:szCs w:val="28"/>
          <w:rtl/>
          <w:lang w:bidi="ar-IQ"/>
        </w:rPr>
        <w:t xml:space="preserve"> فمثلاً ولمعالجة أزمة السكن حالياً وإنعكاساتها السلبية على المجتمع العراقي يفترض بالمشرع العراقي أن يتقدم بقواعد قانونية ذات نظام عام إقتصادي حمائي تتضمن تسهيلات في عقد الآيجار لفائدة المستأجر بدافع إجتماعي</w:t>
      </w:r>
      <w:r w:rsidR="0057763F" w:rsidRPr="00095E2A">
        <w:rPr>
          <w:rFonts w:ascii="Simplified Arabic" w:hAnsi="Simplified Arabic" w:cs="Simplified Arabic"/>
          <w:sz w:val="28"/>
          <w:szCs w:val="28"/>
          <w:rtl/>
          <w:lang w:bidi="ar-IQ"/>
        </w:rPr>
        <w:t>،</w:t>
      </w:r>
      <w:r w:rsidR="00E93BEB" w:rsidRPr="00095E2A">
        <w:rPr>
          <w:rFonts w:ascii="Simplified Arabic" w:hAnsi="Simplified Arabic" w:cs="Simplified Arabic"/>
          <w:sz w:val="28"/>
          <w:szCs w:val="28"/>
          <w:rtl/>
          <w:lang w:bidi="ar-IQ"/>
        </w:rPr>
        <w:t xml:space="preserve"> وعلى هذا الأساس جاء قانون إيجار العقار العراقي رقم (87) لسنة 1979 المعدل بالقانون رقم (56) لسنة 2000 بقواعد قانونية آمرة كان الغرض منها هو لحماية الطرف الضعيف في العقد من الناحية الإقتصادية الواقعية وما هذه القواعد إلا وهي قواعد نظام  عام إقتصادي حمائي لمصلحة المستأجر جاءت بعد النظر الى واقعه الإقتصادي الضعيف وواقعه الإجتماعي غير الحسن وما كان الحل إلا بتدخل المشرع بقواعد ذات </w:t>
      </w:r>
      <w:r w:rsidR="00E93BEB" w:rsidRPr="00095E2A">
        <w:rPr>
          <w:rFonts w:ascii="Simplified Arabic" w:hAnsi="Simplified Arabic" w:cs="Simplified Arabic"/>
          <w:sz w:val="28"/>
          <w:szCs w:val="28"/>
          <w:rtl/>
          <w:lang w:bidi="ar-IQ"/>
        </w:rPr>
        <w:lastRenderedPageBreak/>
        <w:t>نظام    عام تضمن الحماية الإقتصادية للطرف المستأجر في عقد الايجار الواقع على العقارات السكنية</w:t>
      </w:r>
      <w:r w:rsidR="0057763F" w:rsidRPr="00095E2A">
        <w:rPr>
          <w:rFonts w:ascii="Simplified Arabic" w:hAnsi="Simplified Arabic" w:cs="Simplified Arabic"/>
          <w:sz w:val="28"/>
          <w:szCs w:val="28"/>
          <w:rtl/>
          <w:lang w:bidi="ar-IQ"/>
        </w:rPr>
        <w:t>،</w:t>
      </w:r>
      <w:r w:rsidR="00E93BEB" w:rsidRPr="00095E2A">
        <w:rPr>
          <w:rFonts w:ascii="Simplified Arabic" w:hAnsi="Simplified Arabic" w:cs="Simplified Arabic"/>
          <w:sz w:val="28"/>
          <w:szCs w:val="28"/>
          <w:rtl/>
          <w:lang w:bidi="ar-IQ"/>
        </w:rPr>
        <w:t xml:space="preserve"> حيث نصت (المادة الأولى /1/أ) من قانون إيجار العقار العراقي رقم (87) لسنة 1979 المعدل بالقانون رقم (56) لسنة 2000 على انه:</w:t>
      </w:r>
    </w:p>
    <w:p w:rsidR="00E93BEB" w:rsidRPr="00095E2A" w:rsidRDefault="00E93BEB" w:rsidP="00095E2A">
      <w:pPr>
        <w:pStyle w:val="a9"/>
        <w:jc w:val="both"/>
        <w:rPr>
          <w:rFonts w:ascii="Simplified Arabic" w:hAnsi="Simplified Arabic" w:cs="Simplified Arabic"/>
          <w:sz w:val="28"/>
          <w:szCs w:val="28"/>
          <w:rtl/>
          <w:lang w:bidi="ar-IQ"/>
        </w:rPr>
      </w:pPr>
      <w:r w:rsidRPr="00095E2A">
        <w:rPr>
          <w:rFonts w:ascii="Simplified Arabic" w:hAnsi="Simplified Arabic" w:cs="Simplified Arabic"/>
          <w:sz w:val="28"/>
          <w:szCs w:val="28"/>
          <w:rtl/>
          <w:lang w:bidi="ar-IQ"/>
        </w:rPr>
        <w:t>(تسري أحكام القانون على العقارات المبينة المؤجرة لأغراض السكنى للعراقيين الواقعة ضمن حدود أمانة بغداد والبلديات).</w:t>
      </w:r>
    </w:p>
    <w:p w:rsidR="00E93BEB" w:rsidRPr="00095E2A" w:rsidRDefault="00212A55" w:rsidP="00095E2A">
      <w:pPr>
        <w:pStyle w:val="a9"/>
        <w:jc w:val="both"/>
        <w:rPr>
          <w:rFonts w:ascii="Simplified Arabic" w:hAnsi="Simplified Arabic" w:cs="Simplified Arabic"/>
          <w:sz w:val="28"/>
          <w:szCs w:val="28"/>
          <w:rtl/>
          <w:lang w:bidi="ar-IQ"/>
        </w:rPr>
      </w:pPr>
      <w:r w:rsidRPr="00095E2A">
        <w:rPr>
          <w:rFonts w:ascii="Simplified Arabic" w:hAnsi="Simplified Arabic" w:cs="Simplified Arabic"/>
          <w:sz w:val="28"/>
          <w:szCs w:val="28"/>
          <w:rtl/>
          <w:lang w:bidi="ar-IQ"/>
        </w:rPr>
        <w:t xml:space="preserve">     </w:t>
      </w:r>
      <w:r w:rsidR="00E93BEB" w:rsidRPr="00095E2A">
        <w:rPr>
          <w:rFonts w:ascii="Simplified Arabic" w:hAnsi="Simplified Arabic" w:cs="Simplified Arabic"/>
          <w:sz w:val="28"/>
          <w:szCs w:val="28"/>
          <w:rtl/>
          <w:lang w:bidi="ar-IQ"/>
        </w:rPr>
        <w:t xml:space="preserve">وبغية عدم تشتيت قواعد النظام  العام نقترح على المشرع العراقي أن ينص وبشكل صريح على أحكام النظام  العام إلاقتصادي الحمائي في القانون المدني العراقي ونقترح النص الأتي : </w:t>
      </w:r>
    </w:p>
    <w:p w:rsidR="00E93BEB" w:rsidRPr="00095E2A" w:rsidRDefault="00E93BEB" w:rsidP="00095E2A">
      <w:pPr>
        <w:pStyle w:val="a9"/>
        <w:jc w:val="both"/>
        <w:rPr>
          <w:rFonts w:ascii="Simplified Arabic" w:hAnsi="Simplified Arabic" w:cs="Simplified Arabic"/>
          <w:sz w:val="28"/>
          <w:szCs w:val="28"/>
          <w:rtl/>
          <w:lang w:bidi="ar-IQ"/>
        </w:rPr>
      </w:pPr>
      <w:r w:rsidRPr="00095E2A">
        <w:rPr>
          <w:rFonts w:ascii="Simplified Arabic" w:hAnsi="Simplified Arabic" w:cs="Simplified Arabic"/>
          <w:sz w:val="28"/>
          <w:szCs w:val="28"/>
          <w:rtl/>
          <w:lang w:bidi="ar-IQ"/>
        </w:rPr>
        <w:t>(لغرض حل أزمة السكن تعبر قواعد إيجار العقار السكني من النظام  العام إلاقتصادي لحماية الطرف الضعيف في العقد ولتحقيق التوازن العقدي).</w:t>
      </w:r>
    </w:p>
    <w:p w:rsidR="00E93BEB" w:rsidRPr="00095E2A" w:rsidRDefault="00212A55" w:rsidP="00750CC2">
      <w:pPr>
        <w:pStyle w:val="a9"/>
        <w:jc w:val="both"/>
        <w:rPr>
          <w:rFonts w:ascii="Simplified Arabic" w:hAnsi="Simplified Arabic" w:cs="Simplified Arabic"/>
          <w:sz w:val="28"/>
          <w:szCs w:val="28"/>
          <w:rtl/>
          <w:lang w:bidi="ar-IQ"/>
        </w:rPr>
      </w:pPr>
      <w:r w:rsidRPr="00095E2A">
        <w:rPr>
          <w:rFonts w:ascii="Simplified Arabic" w:hAnsi="Simplified Arabic" w:cs="Simplified Arabic"/>
          <w:sz w:val="28"/>
          <w:szCs w:val="28"/>
          <w:rtl/>
          <w:lang w:bidi="ar-IQ"/>
        </w:rPr>
        <w:t xml:space="preserve">      </w:t>
      </w:r>
      <w:r w:rsidR="002B7091" w:rsidRPr="00095E2A">
        <w:rPr>
          <w:rFonts w:ascii="Simplified Arabic" w:hAnsi="Simplified Arabic" w:cs="Simplified Arabic"/>
          <w:sz w:val="28"/>
          <w:szCs w:val="28"/>
          <w:rtl/>
          <w:lang w:bidi="ar-IQ"/>
        </w:rPr>
        <w:t>والسبب</w:t>
      </w:r>
      <w:r w:rsidR="00E93BEB" w:rsidRPr="00095E2A">
        <w:rPr>
          <w:rFonts w:ascii="Simplified Arabic" w:hAnsi="Simplified Arabic" w:cs="Simplified Arabic"/>
          <w:sz w:val="28"/>
          <w:szCs w:val="28"/>
          <w:rtl/>
          <w:lang w:bidi="ar-IQ"/>
        </w:rPr>
        <w:t xml:space="preserve"> من ذكر هكذا نص في القانون المدني وليس في قانون إيجار العقار</w:t>
      </w:r>
      <w:r w:rsidR="0057763F" w:rsidRPr="00095E2A">
        <w:rPr>
          <w:rFonts w:ascii="Simplified Arabic" w:hAnsi="Simplified Arabic" w:cs="Simplified Arabic"/>
          <w:sz w:val="28"/>
          <w:szCs w:val="28"/>
          <w:rtl/>
          <w:lang w:bidi="ar-IQ"/>
        </w:rPr>
        <w:t>،</w:t>
      </w:r>
      <w:r w:rsidR="00E93BEB" w:rsidRPr="00095E2A">
        <w:rPr>
          <w:rFonts w:ascii="Simplified Arabic" w:hAnsi="Simplified Arabic" w:cs="Simplified Arabic"/>
          <w:sz w:val="28"/>
          <w:szCs w:val="28"/>
          <w:rtl/>
          <w:lang w:bidi="ar-IQ"/>
        </w:rPr>
        <w:t xml:space="preserve"> هي لان القانون الثاني هو قانون إستثنائي مؤقت سينتهي بإنتهاء الحاجة إليه على عكس احكام القانون الأم ألا وهو القانون المدني</w:t>
      </w:r>
      <w:r w:rsidR="0057763F" w:rsidRPr="00095E2A">
        <w:rPr>
          <w:rFonts w:ascii="Simplified Arabic" w:hAnsi="Simplified Arabic" w:cs="Simplified Arabic"/>
          <w:sz w:val="28"/>
          <w:szCs w:val="28"/>
          <w:rtl/>
          <w:lang w:bidi="ar-IQ"/>
        </w:rPr>
        <w:t>،</w:t>
      </w:r>
      <w:r w:rsidR="00E93BEB" w:rsidRPr="00095E2A">
        <w:rPr>
          <w:rFonts w:ascii="Simplified Arabic" w:hAnsi="Simplified Arabic" w:cs="Simplified Arabic"/>
          <w:sz w:val="28"/>
          <w:szCs w:val="28"/>
          <w:rtl/>
          <w:lang w:bidi="ar-IQ"/>
        </w:rPr>
        <w:t xml:space="preserve"> وكذلك لان عقد الأيجا وخصوصاً عقد إيجار العقار يعتبر من العقود المهمة جداً من الناحية الإجتماعية لا بل أنه يعتبر من أهم العقود المسماة بعد عقد البيع</w:t>
      </w:r>
      <w:r w:rsidR="00750CC2">
        <w:rPr>
          <w:rFonts w:ascii="Simplified Arabic" w:hAnsi="Simplified Arabic" w:cs="Simplified Arabic" w:hint="cs"/>
          <w:sz w:val="28"/>
          <w:szCs w:val="28"/>
          <w:vertAlign w:val="superscript"/>
          <w:rtl/>
          <w:lang w:bidi="ar-IQ"/>
        </w:rPr>
        <w:t>(19)</w:t>
      </w:r>
      <w:r w:rsidR="00E93BEB" w:rsidRPr="00095E2A">
        <w:rPr>
          <w:rFonts w:ascii="Simplified Arabic" w:hAnsi="Simplified Arabic" w:cs="Simplified Arabic"/>
          <w:sz w:val="28"/>
          <w:szCs w:val="28"/>
          <w:rtl/>
          <w:lang w:bidi="ar-IQ"/>
        </w:rPr>
        <w:t>.</w:t>
      </w:r>
    </w:p>
    <w:p w:rsidR="00E93BEB" w:rsidRPr="00BA4679" w:rsidRDefault="00E93BEB" w:rsidP="00212A55">
      <w:pPr>
        <w:spacing w:after="0"/>
        <w:jc w:val="center"/>
        <w:rPr>
          <w:b/>
          <w:bCs/>
          <w:sz w:val="32"/>
          <w:szCs w:val="32"/>
          <w:rtl/>
          <w:lang w:bidi="ar-IQ"/>
        </w:rPr>
      </w:pPr>
      <w:r w:rsidRPr="00BA4679">
        <w:rPr>
          <w:rFonts w:hint="cs"/>
          <w:b/>
          <w:bCs/>
          <w:sz w:val="32"/>
          <w:szCs w:val="32"/>
          <w:rtl/>
          <w:lang w:bidi="ar-IQ"/>
        </w:rPr>
        <w:t>المطلب الثاني</w:t>
      </w:r>
    </w:p>
    <w:p w:rsidR="00E93BEB" w:rsidRPr="002B7091" w:rsidRDefault="00E93BEB" w:rsidP="00212A55">
      <w:pPr>
        <w:spacing w:after="0"/>
        <w:jc w:val="center"/>
        <w:rPr>
          <w:b/>
          <w:bCs/>
          <w:sz w:val="32"/>
          <w:szCs w:val="32"/>
          <w:rtl/>
          <w:lang w:bidi="ar-IQ"/>
        </w:rPr>
      </w:pPr>
      <w:r w:rsidRPr="00BA4679">
        <w:rPr>
          <w:rFonts w:hint="cs"/>
          <w:b/>
          <w:bCs/>
          <w:sz w:val="32"/>
          <w:szCs w:val="32"/>
          <w:rtl/>
          <w:lang w:bidi="ar-IQ"/>
        </w:rPr>
        <w:t>النظام العام التوجيهي</w:t>
      </w:r>
    </w:p>
    <w:p w:rsidR="00E93BEB" w:rsidRPr="00750CC2" w:rsidRDefault="00212A55" w:rsidP="00212A55">
      <w:pPr>
        <w:spacing w:after="0"/>
        <w:jc w:val="both"/>
        <w:rPr>
          <w:rFonts w:ascii="Simplified Arabic" w:hAnsi="Simplified Arabic" w:cs="Simplified Arabic"/>
          <w:sz w:val="28"/>
          <w:szCs w:val="28"/>
          <w:rtl/>
          <w:lang w:bidi="ar-IQ"/>
        </w:rPr>
      </w:pPr>
      <w:r w:rsidRPr="00750CC2">
        <w:rPr>
          <w:rFonts w:ascii="Simplified Arabic" w:hAnsi="Simplified Arabic" w:cs="Simplified Arabic"/>
          <w:sz w:val="28"/>
          <w:szCs w:val="28"/>
          <w:rtl/>
          <w:lang w:bidi="ar-IQ"/>
        </w:rPr>
        <w:t xml:space="preserve">     </w:t>
      </w:r>
      <w:r w:rsidR="00E93BEB" w:rsidRPr="00750CC2">
        <w:rPr>
          <w:rFonts w:ascii="Simplified Arabic" w:hAnsi="Simplified Arabic" w:cs="Simplified Arabic"/>
          <w:sz w:val="28"/>
          <w:szCs w:val="28"/>
          <w:rtl/>
          <w:lang w:bidi="ar-IQ"/>
        </w:rPr>
        <w:t xml:space="preserve"> يهدف النظام  العام إلاقتصادي التوجيهي إلى توجيه الإقتصاد الوطني إلى إتجاه معين</w:t>
      </w:r>
      <w:r w:rsidR="0057763F" w:rsidRPr="00750CC2">
        <w:rPr>
          <w:rFonts w:ascii="Simplified Arabic" w:hAnsi="Simplified Arabic" w:cs="Simplified Arabic"/>
          <w:sz w:val="28"/>
          <w:szCs w:val="28"/>
          <w:rtl/>
          <w:lang w:bidi="ar-IQ"/>
        </w:rPr>
        <w:t>،</w:t>
      </w:r>
      <w:r w:rsidR="00E93BEB" w:rsidRPr="00750CC2">
        <w:rPr>
          <w:rFonts w:ascii="Simplified Arabic" w:hAnsi="Simplified Arabic" w:cs="Simplified Arabic"/>
          <w:sz w:val="28"/>
          <w:szCs w:val="28"/>
          <w:rtl/>
          <w:lang w:bidi="ar-IQ"/>
        </w:rPr>
        <w:t xml:space="preserve"> لذلك فهو ينقي العقود الخاصة من كل ما يخالف هذا الإتجاه الذي تعمل قواعد النظام  العام إلاقتصادي في نطاقه.</w:t>
      </w:r>
    </w:p>
    <w:p w:rsidR="00E93BEB" w:rsidRPr="00750CC2" w:rsidRDefault="00E93BEB" w:rsidP="00E93BEB">
      <w:pPr>
        <w:jc w:val="both"/>
        <w:rPr>
          <w:rFonts w:ascii="Simplified Arabic" w:hAnsi="Simplified Arabic" w:cs="Simplified Arabic"/>
          <w:sz w:val="28"/>
          <w:szCs w:val="28"/>
          <w:rtl/>
          <w:lang w:bidi="ar-IQ"/>
        </w:rPr>
      </w:pPr>
      <w:r w:rsidRPr="00750CC2">
        <w:rPr>
          <w:rFonts w:ascii="Simplified Arabic" w:hAnsi="Simplified Arabic" w:cs="Simplified Arabic"/>
          <w:sz w:val="28"/>
          <w:szCs w:val="28"/>
          <w:rtl/>
          <w:lang w:bidi="ar-IQ"/>
        </w:rPr>
        <w:t>وللإحاطة بما تقدم سنقسم هذا المطلب إلى الفرعيين الآتيين:</w:t>
      </w:r>
    </w:p>
    <w:p w:rsidR="00E93BEB" w:rsidRPr="00750CC2" w:rsidRDefault="00E93BEB" w:rsidP="00E93BEB">
      <w:pPr>
        <w:jc w:val="both"/>
        <w:rPr>
          <w:rFonts w:ascii="Simplified Arabic" w:hAnsi="Simplified Arabic" w:cs="Simplified Arabic"/>
          <w:b/>
          <w:bCs/>
          <w:sz w:val="28"/>
          <w:szCs w:val="28"/>
          <w:rtl/>
          <w:lang w:bidi="ar-IQ"/>
        </w:rPr>
      </w:pPr>
      <w:r w:rsidRPr="00750CC2">
        <w:rPr>
          <w:rFonts w:ascii="Simplified Arabic" w:hAnsi="Simplified Arabic" w:cs="Simplified Arabic"/>
          <w:b/>
          <w:bCs/>
          <w:sz w:val="28"/>
          <w:szCs w:val="28"/>
          <w:rtl/>
          <w:lang w:bidi="ar-IQ"/>
        </w:rPr>
        <w:t>الفرع الأول : عناصر النظام  العام التوجيهي.</w:t>
      </w:r>
    </w:p>
    <w:p w:rsidR="00E93BEB" w:rsidRPr="00750CC2" w:rsidRDefault="00E93BEB" w:rsidP="00E93BEB">
      <w:pPr>
        <w:jc w:val="both"/>
        <w:rPr>
          <w:rFonts w:ascii="Simplified Arabic" w:hAnsi="Simplified Arabic" w:cs="Simplified Arabic"/>
          <w:b/>
          <w:bCs/>
          <w:sz w:val="28"/>
          <w:szCs w:val="28"/>
          <w:rtl/>
          <w:lang w:bidi="ar-IQ"/>
        </w:rPr>
      </w:pPr>
      <w:r w:rsidRPr="00750CC2">
        <w:rPr>
          <w:rFonts w:ascii="Simplified Arabic" w:hAnsi="Simplified Arabic" w:cs="Simplified Arabic"/>
          <w:b/>
          <w:bCs/>
          <w:sz w:val="28"/>
          <w:szCs w:val="28"/>
          <w:rtl/>
          <w:lang w:bidi="ar-IQ"/>
        </w:rPr>
        <w:t>الفرع الثاني : غاية النظام  العام التوجيهي.</w:t>
      </w:r>
    </w:p>
    <w:p w:rsidR="00E93BEB" w:rsidRPr="00BA4679" w:rsidRDefault="00E93BEB" w:rsidP="00B342BB">
      <w:pPr>
        <w:jc w:val="center"/>
        <w:rPr>
          <w:b/>
          <w:bCs/>
          <w:sz w:val="32"/>
          <w:szCs w:val="32"/>
          <w:rtl/>
          <w:lang w:bidi="ar-IQ"/>
        </w:rPr>
      </w:pPr>
      <w:r w:rsidRPr="00BA4679">
        <w:rPr>
          <w:rFonts w:hint="cs"/>
          <w:b/>
          <w:bCs/>
          <w:sz w:val="32"/>
          <w:szCs w:val="32"/>
          <w:rtl/>
          <w:lang w:bidi="ar-IQ"/>
        </w:rPr>
        <w:lastRenderedPageBreak/>
        <w:t>الفرع الاول</w:t>
      </w:r>
    </w:p>
    <w:p w:rsidR="00E93BEB" w:rsidRPr="00BA4679" w:rsidRDefault="00E93BEB" w:rsidP="00B342BB">
      <w:pPr>
        <w:jc w:val="center"/>
        <w:rPr>
          <w:b/>
          <w:bCs/>
          <w:sz w:val="32"/>
          <w:szCs w:val="32"/>
          <w:rtl/>
          <w:lang w:bidi="ar-IQ"/>
        </w:rPr>
      </w:pPr>
      <w:r w:rsidRPr="00BA4679">
        <w:rPr>
          <w:rFonts w:hint="cs"/>
          <w:b/>
          <w:bCs/>
          <w:sz w:val="32"/>
          <w:szCs w:val="32"/>
          <w:rtl/>
          <w:lang w:bidi="ar-IQ"/>
        </w:rPr>
        <w:t>عناصر النظام  العام التوجيهي</w:t>
      </w:r>
    </w:p>
    <w:p w:rsidR="00E93BEB" w:rsidRPr="00750CC2" w:rsidRDefault="00212A55" w:rsidP="002154AF">
      <w:pPr>
        <w:pStyle w:val="a9"/>
        <w:jc w:val="both"/>
        <w:rPr>
          <w:rFonts w:ascii="Simplified Arabic" w:hAnsi="Simplified Arabic" w:cs="Simplified Arabic"/>
          <w:sz w:val="28"/>
          <w:szCs w:val="28"/>
          <w:rtl/>
          <w:lang w:bidi="ar-IQ"/>
        </w:rPr>
      </w:pPr>
      <w:r w:rsidRPr="00750CC2">
        <w:rPr>
          <w:rFonts w:ascii="Simplified Arabic" w:hAnsi="Simplified Arabic" w:cs="Simplified Arabic"/>
          <w:sz w:val="28"/>
          <w:szCs w:val="28"/>
          <w:rtl/>
          <w:lang w:bidi="ar-IQ"/>
        </w:rPr>
        <w:t xml:space="preserve">       </w:t>
      </w:r>
      <w:r w:rsidR="00E93BEB" w:rsidRPr="00750CC2">
        <w:rPr>
          <w:rFonts w:ascii="Simplified Arabic" w:hAnsi="Simplified Arabic" w:cs="Simplified Arabic"/>
          <w:sz w:val="28"/>
          <w:szCs w:val="28"/>
          <w:rtl/>
          <w:lang w:bidi="ar-IQ"/>
        </w:rPr>
        <w:t>عادة ما يكون المجتمع بحاجة الى توجيه المعاملات وعلاقات الأفراد التعاقدية في مجال الأنشطة الإقتصادية فيلزمهم بالمشاركة لتحقيق أهداف إقتصادية من شأنها دعم الأقتصاد الوطني وإن كان الأفراد لا يرغبون في ذلك ولكن قواعد النظام  العام إلاقتصا</w:t>
      </w:r>
      <w:r w:rsidR="002B7091" w:rsidRPr="00750CC2">
        <w:rPr>
          <w:rFonts w:ascii="Simplified Arabic" w:hAnsi="Simplified Arabic" w:cs="Simplified Arabic"/>
          <w:sz w:val="28"/>
          <w:szCs w:val="28"/>
          <w:rtl/>
          <w:lang w:bidi="ar-IQ"/>
        </w:rPr>
        <w:t>دي التوجيهي ولغرض تنشيط وتدعيم الإ</w:t>
      </w:r>
      <w:r w:rsidR="00E93BEB" w:rsidRPr="00750CC2">
        <w:rPr>
          <w:rFonts w:ascii="Simplified Arabic" w:hAnsi="Simplified Arabic" w:cs="Simplified Arabic"/>
          <w:sz w:val="28"/>
          <w:szCs w:val="28"/>
          <w:rtl/>
          <w:lang w:bidi="ar-IQ"/>
        </w:rPr>
        <w:t>قتصاد الوطني تفرض هذا الشيء على المتعاقدين</w:t>
      </w:r>
      <w:r w:rsidR="0057763F" w:rsidRPr="00750CC2">
        <w:rPr>
          <w:rFonts w:ascii="Simplified Arabic" w:hAnsi="Simplified Arabic" w:cs="Simplified Arabic"/>
          <w:sz w:val="28"/>
          <w:szCs w:val="28"/>
          <w:rtl/>
          <w:lang w:bidi="ar-IQ"/>
        </w:rPr>
        <w:t>،</w:t>
      </w:r>
      <w:r w:rsidR="00E93BEB" w:rsidRPr="00750CC2">
        <w:rPr>
          <w:rFonts w:ascii="Simplified Arabic" w:hAnsi="Simplified Arabic" w:cs="Simplified Arabic"/>
          <w:sz w:val="28"/>
          <w:szCs w:val="28"/>
          <w:rtl/>
          <w:lang w:bidi="ar-IQ"/>
        </w:rPr>
        <w:t xml:space="preserve"> وبالتالي فإن الإقتصاد الوطني يعتبر من العناصر المهمة في قواعد النظام  العام التوجيهي التي تنظم وتدير الأقتصاد الوطني </w:t>
      </w:r>
      <w:r w:rsidR="0057763F" w:rsidRPr="00750CC2">
        <w:rPr>
          <w:rFonts w:ascii="Simplified Arabic" w:hAnsi="Simplified Arabic" w:cs="Simplified Arabic"/>
          <w:sz w:val="28"/>
          <w:szCs w:val="28"/>
          <w:rtl/>
          <w:lang w:bidi="ar-IQ"/>
        </w:rPr>
        <w:t>،</w:t>
      </w:r>
      <w:r w:rsidR="00E93BEB" w:rsidRPr="00750CC2">
        <w:rPr>
          <w:rFonts w:ascii="Simplified Arabic" w:hAnsi="Simplified Arabic" w:cs="Simplified Arabic"/>
          <w:sz w:val="28"/>
          <w:szCs w:val="28"/>
          <w:rtl/>
          <w:lang w:bidi="ar-IQ"/>
        </w:rPr>
        <w:t xml:space="preserve"> فهي قواعد قانونية تحمي المبادئ الآساسية والمصالح العليا للبلاد في المجال الأقتصادي</w:t>
      </w:r>
      <w:r w:rsidR="002154AF">
        <w:rPr>
          <w:rFonts w:ascii="Simplified Arabic" w:hAnsi="Simplified Arabic" w:cs="Simplified Arabic" w:hint="cs"/>
          <w:sz w:val="28"/>
          <w:szCs w:val="28"/>
          <w:vertAlign w:val="superscript"/>
          <w:rtl/>
          <w:lang w:bidi="ar-IQ"/>
        </w:rPr>
        <w:t>(20)</w:t>
      </w:r>
      <w:r w:rsidR="00E93BEB" w:rsidRPr="00750CC2">
        <w:rPr>
          <w:rFonts w:ascii="Simplified Arabic" w:hAnsi="Simplified Arabic" w:cs="Simplified Arabic"/>
          <w:sz w:val="28"/>
          <w:szCs w:val="28"/>
          <w:rtl/>
          <w:lang w:bidi="ar-IQ"/>
        </w:rPr>
        <w:t>.</w:t>
      </w:r>
    </w:p>
    <w:p w:rsidR="00E93BEB" w:rsidRPr="00750CC2" w:rsidRDefault="00212A55" w:rsidP="002154AF">
      <w:pPr>
        <w:pStyle w:val="a9"/>
        <w:jc w:val="both"/>
        <w:rPr>
          <w:rFonts w:ascii="Simplified Arabic" w:hAnsi="Simplified Arabic" w:cs="Simplified Arabic"/>
          <w:sz w:val="28"/>
          <w:szCs w:val="28"/>
          <w:rtl/>
          <w:lang w:bidi="ar-IQ"/>
        </w:rPr>
      </w:pPr>
      <w:r w:rsidRPr="00750CC2">
        <w:rPr>
          <w:rFonts w:ascii="Simplified Arabic" w:hAnsi="Simplified Arabic" w:cs="Simplified Arabic"/>
          <w:sz w:val="28"/>
          <w:szCs w:val="28"/>
          <w:rtl/>
          <w:lang w:bidi="ar-IQ"/>
        </w:rPr>
        <w:t xml:space="preserve">    </w:t>
      </w:r>
      <w:r w:rsidR="00E93BEB" w:rsidRPr="00750CC2">
        <w:rPr>
          <w:rFonts w:ascii="Simplified Arabic" w:hAnsi="Simplified Arabic" w:cs="Simplified Arabic"/>
          <w:sz w:val="28"/>
          <w:szCs w:val="28"/>
          <w:rtl/>
          <w:lang w:bidi="ar-IQ"/>
        </w:rPr>
        <w:t>وإن</w:t>
      </w:r>
      <w:r w:rsidRPr="00750CC2">
        <w:rPr>
          <w:rFonts w:ascii="Simplified Arabic" w:hAnsi="Simplified Arabic" w:cs="Simplified Arabic"/>
          <w:sz w:val="28"/>
          <w:szCs w:val="28"/>
          <w:rtl/>
          <w:lang w:bidi="ar-IQ"/>
        </w:rPr>
        <w:t>َّ</w:t>
      </w:r>
      <w:r w:rsidR="00E93BEB" w:rsidRPr="00750CC2">
        <w:rPr>
          <w:rFonts w:ascii="Simplified Arabic" w:hAnsi="Simplified Arabic" w:cs="Simplified Arabic"/>
          <w:sz w:val="28"/>
          <w:szCs w:val="28"/>
          <w:rtl/>
          <w:lang w:bidi="ar-IQ"/>
        </w:rPr>
        <w:t xml:space="preserve"> قواعد النظام  العام إلاقتصادي التوجيهي قابلة للتغير وإن هذا التغير يتوقف على تطور السياسة الإقتصادية في الدولة فالنظام العام إلاقتصادي التوجيهي في ظل إقتصاد السوق يكون مختلفاً عن النظام  العام إلاقتصادي التوجيهي في ظل النظام الأشتراكي</w:t>
      </w:r>
      <w:r w:rsidR="0057763F" w:rsidRPr="00750CC2">
        <w:rPr>
          <w:rFonts w:ascii="Simplified Arabic" w:hAnsi="Simplified Arabic" w:cs="Simplified Arabic"/>
          <w:sz w:val="28"/>
          <w:szCs w:val="28"/>
          <w:rtl/>
          <w:lang w:bidi="ar-IQ"/>
        </w:rPr>
        <w:t>،</w:t>
      </w:r>
      <w:r w:rsidR="00E93BEB" w:rsidRPr="00750CC2">
        <w:rPr>
          <w:rFonts w:ascii="Simplified Arabic" w:hAnsi="Simplified Arabic" w:cs="Simplified Arabic"/>
          <w:sz w:val="28"/>
          <w:szCs w:val="28"/>
          <w:rtl/>
          <w:lang w:bidi="ar-IQ"/>
        </w:rPr>
        <w:t xml:space="preserve"> كما أن هذه القواعد تكون ملزمة وتحكم العلاقات التعاقدية المتعلقة بالسياسة الإقتصادية والتي تهدف الى تحقيق المصلحة العليا للإقتصاد الوطني</w:t>
      </w:r>
      <w:r w:rsidR="002154AF">
        <w:rPr>
          <w:rFonts w:ascii="Simplified Arabic" w:hAnsi="Simplified Arabic" w:cs="Simplified Arabic" w:hint="cs"/>
          <w:sz w:val="28"/>
          <w:szCs w:val="28"/>
          <w:vertAlign w:val="superscript"/>
          <w:rtl/>
          <w:lang w:bidi="ar-IQ"/>
        </w:rPr>
        <w:t>(21)</w:t>
      </w:r>
      <w:r w:rsidR="00E93BEB" w:rsidRPr="00750CC2">
        <w:rPr>
          <w:rFonts w:ascii="Simplified Arabic" w:hAnsi="Simplified Arabic" w:cs="Simplified Arabic"/>
          <w:sz w:val="28"/>
          <w:szCs w:val="28"/>
          <w:rtl/>
          <w:lang w:bidi="ar-IQ"/>
        </w:rPr>
        <w:t>.</w:t>
      </w:r>
    </w:p>
    <w:p w:rsidR="00E93BEB" w:rsidRDefault="00212A55" w:rsidP="00750CC2">
      <w:pPr>
        <w:pStyle w:val="a9"/>
        <w:jc w:val="both"/>
        <w:rPr>
          <w:rFonts w:ascii="Simplified Arabic" w:hAnsi="Simplified Arabic" w:cs="Simplified Arabic"/>
          <w:sz w:val="28"/>
          <w:szCs w:val="28"/>
          <w:rtl/>
          <w:lang w:bidi="ar-IQ"/>
        </w:rPr>
      </w:pPr>
      <w:r w:rsidRPr="00750CC2">
        <w:rPr>
          <w:rFonts w:ascii="Simplified Arabic" w:hAnsi="Simplified Arabic" w:cs="Simplified Arabic"/>
          <w:sz w:val="28"/>
          <w:szCs w:val="28"/>
          <w:rtl/>
          <w:lang w:bidi="ar-IQ"/>
        </w:rPr>
        <w:t xml:space="preserve">      </w:t>
      </w:r>
      <w:r w:rsidR="00E93BEB" w:rsidRPr="00750CC2">
        <w:rPr>
          <w:rFonts w:ascii="Simplified Arabic" w:hAnsi="Simplified Arabic" w:cs="Simplified Arabic"/>
          <w:sz w:val="28"/>
          <w:szCs w:val="28"/>
          <w:rtl/>
          <w:lang w:bidi="ar-IQ"/>
        </w:rPr>
        <w:t>ولكن لا بد من الإشارة إلى أنه غالباً مايراد بالإقتصاد الوطني كل أمر يتعلق بالمصلحة الأساسية للمجتمع بحيث يتم ترجيحها على المصلحة الفردية الخاصة وبالتالي يجب على جميع الأفراد إحترام  كل ما يتعلق بالنظام  العام إلاقتصادي التوجيهي حتى لو كان في ذلك تضحية بمصالحهم الخاصة</w:t>
      </w:r>
      <w:r w:rsidR="0057763F" w:rsidRPr="00750CC2">
        <w:rPr>
          <w:rFonts w:ascii="Simplified Arabic" w:hAnsi="Simplified Arabic" w:cs="Simplified Arabic"/>
          <w:sz w:val="28"/>
          <w:szCs w:val="28"/>
          <w:rtl/>
          <w:lang w:bidi="ar-IQ"/>
        </w:rPr>
        <w:t>،</w:t>
      </w:r>
      <w:r w:rsidR="00E93BEB" w:rsidRPr="00750CC2">
        <w:rPr>
          <w:rFonts w:ascii="Simplified Arabic" w:hAnsi="Simplified Arabic" w:cs="Simplified Arabic"/>
          <w:sz w:val="28"/>
          <w:szCs w:val="28"/>
          <w:rtl/>
          <w:lang w:bidi="ar-IQ"/>
        </w:rPr>
        <w:t xml:space="preserve"> لذلك فقد كان لا بد لدعم الإقتصاد الوطني وتحقيق المصلحة العامة من وجود قواعد النظام  العام إلاقتصادي التوجيهي والتي تكون مفروضة في القوانين التي تشرعها الحكومة في البلد والتي تحتكر دور الإشراف والتوجيه على الإقتصاد الوطني الذي يعتبر العنصر الأساسي في فرض قواعد النظام  العام إلاقتصادي التوجيهي التي يكون لها غاية معينة.</w:t>
      </w:r>
    </w:p>
    <w:p w:rsidR="002154AF" w:rsidRDefault="002154AF" w:rsidP="00750CC2">
      <w:pPr>
        <w:pStyle w:val="a9"/>
        <w:jc w:val="both"/>
        <w:rPr>
          <w:rFonts w:ascii="Simplified Arabic" w:hAnsi="Simplified Arabic" w:cs="Simplified Arabic"/>
          <w:sz w:val="28"/>
          <w:szCs w:val="28"/>
          <w:rtl/>
          <w:lang w:bidi="ar-IQ"/>
        </w:rPr>
      </w:pPr>
    </w:p>
    <w:p w:rsidR="002154AF" w:rsidRDefault="002154AF" w:rsidP="00750CC2">
      <w:pPr>
        <w:pStyle w:val="a9"/>
        <w:jc w:val="both"/>
        <w:rPr>
          <w:rFonts w:ascii="Simplified Arabic" w:hAnsi="Simplified Arabic" w:cs="Simplified Arabic"/>
          <w:sz w:val="28"/>
          <w:szCs w:val="28"/>
          <w:rtl/>
          <w:lang w:bidi="ar-IQ"/>
        </w:rPr>
      </w:pPr>
    </w:p>
    <w:p w:rsidR="002154AF" w:rsidRDefault="002154AF" w:rsidP="00B342BB">
      <w:pPr>
        <w:jc w:val="center"/>
        <w:rPr>
          <w:b/>
          <w:bCs/>
          <w:sz w:val="32"/>
          <w:szCs w:val="32"/>
          <w:rtl/>
          <w:lang w:bidi="ar-IQ"/>
        </w:rPr>
      </w:pPr>
    </w:p>
    <w:p w:rsidR="00E93BEB" w:rsidRPr="000F5350" w:rsidRDefault="00E93BEB" w:rsidP="000F5350">
      <w:pPr>
        <w:pStyle w:val="a9"/>
        <w:jc w:val="center"/>
        <w:rPr>
          <w:rFonts w:ascii="Simplified Arabic" w:hAnsi="Simplified Arabic" w:cs="Simplified Arabic"/>
          <w:b/>
          <w:bCs/>
          <w:sz w:val="28"/>
          <w:szCs w:val="28"/>
          <w:rtl/>
          <w:lang w:bidi="ar-IQ"/>
        </w:rPr>
      </w:pPr>
      <w:r w:rsidRPr="000F5350">
        <w:rPr>
          <w:rFonts w:ascii="Simplified Arabic" w:hAnsi="Simplified Arabic" w:cs="Simplified Arabic"/>
          <w:b/>
          <w:bCs/>
          <w:sz w:val="28"/>
          <w:szCs w:val="28"/>
          <w:rtl/>
          <w:lang w:bidi="ar-IQ"/>
        </w:rPr>
        <w:lastRenderedPageBreak/>
        <w:t>الفرع الثاني</w:t>
      </w:r>
    </w:p>
    <w:p w:rsidR="00E93BEB" w:rsidRPr="000F5350" w:rsidRDefault="00E93BEB" w:rsidP="000F5350">
      <w:pPr>
        <w:pStyle w:val="a9"/>
        <w:jc w:val="center"/>
        <w:rPr>
          <w:rFonts w:ascii="Simplified Arabic" w:hAnsi="Simplified Arabic" w:cs="Simplified Arabic"/>
          <w:b/>
          <w:bCs/>
          <w:sz w:val="28"/>
          <w:szCs w:val="28"/>
          <w:rtl/>
          <w:lang w:bidi="ar-IQ"/>
        </w:rPr>
      </w:pPr>
      <w:r w:rsidRPr="000F5350">
        <w:rPr>
          <w:rFonts w:ascii="Simplified Arabic" w:hAnsi="Simplified Arabic" w:cs="Simplified Arabic"/>
          <w:b/>
          <w:bCs/>
          <w:sz w:val="28"/>
          <w:szCs w:val="28"/>
          <w:rtl/>
          <w:lang w:bidi="ar-IQ"/>
        </w:rPr>
        <w:t>غاية النظام  العام التوجيهي</w:t>
      </w:r>
    </w:p>
    <w:p w:rsidR="00E93BEB" w:rsidRPr="002154AF" w:rsidRDefault="00212A55"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 xml:space="preserve">     </w:t>
      </w:r>
      <w:r w:rsidR="00E93BEB" w:rsidRPr="002154AF">
        <w:rPr>
          <w:rFonts w:ascii="Simplified Arabic" w:hAnsi="Simplified Arabic" w:cs="Simplified Arabic"/>
          <w:sz w:val="28"/>
          <w:szCs w:val="28"/>
          <w:rtl/>
          <w:lang w:bidi="ar-IQ"/>
        </w:rPr>
        <w:t>إن</w:t>
      </w:r>
      <w:r w:rsidRPr="002154AF">
        <w:rPr>
          <w:rFonts w:ascii="Simplified Arabic" w:hAnsi="Simplified Arabic" w:cs="Simplified Arabic"/>
          <w:sz w:val="28"/>
          <w:szCs w:val="28"/>
          <w:rtl/>
          <w:lang w:bidi="ar-IQ"/>
        </w:rPr>
        <w:t>َّ</w:t>
      </w:r>
      <w:r w:rsidR="00E93BEB" w:rsidRPr="002154AF">
        <w:rPr>
          <w:rFonts w:ascii="Simplified Arabic" w:hAnsi="Simplified Arabic" w:cs="Simplified Arabic"/>
          <w:sz w:val="28"/>
          <w:szCs w:val="28"/>
          <w:rtl/>
          <w:lang w:bidi="ar-IQ"/>
        </w:rPr>
        <w:t xml:space="preserve"> الغاية الأساسية من قواعد النظام  العام التوجيهي هي دعم الإقتصاد الوطني وتحقيق المصلحة العامة</w:t>
      </w:r>
      <w:r w:rsidR="0057763F" w:rsidRPr="002154AF">
        <w:rPr>
          <w:rFonts w:ascii="Simplified Arabic" w:hAnsi="Simplified Arabic" w:cs="Simplified Arabic"/>
          <w:sz w:val="28"/>
          <w:szCs w:val="28"/>
          <w:rtl/>
          <w:lang w:bidi="ar-IQ"/>
        </w:rPr>
        <w:t>،</w:t>
      </w:r>
      <w:r w:rsidR="00E93BEB" w:rsidRPr="002154AF">
        <w:rPr>
          <w:rFonts w:ascii="Simplified Arabic" w:hAnsi="Simplified Arabic" w:cs="Simplified Arabic"/>
          <w:sz w:val="28"/>
          <w:szCs w:val="28"/>
          <w:rtl/>
          <w:lang w:bidi="ar-IQ"/>
        </w:rPr>
        <w:t xml:space="preserve"> وإن هذه الغاية لها من الخصائص مايمكن أن نبينها فيما يأتي:</w:t>
      </w:r>
    </w:p>
    <w:p w:rsidR="00E93BEB" w:rsidRPr="002154AF" w:rsidRDefault="00E93BEB" w:rsidP="002154AF">
      <w:pPr>
        <w:pStyle w:val="a9"/>
        <w:jc w:val="both"/>
        <w:rPr>
          <w:rFonts w:ascii="Simplified Arabic" w:hAnsi="Simplified Arabic" w:cs="Simplified Arabic"/>
          <w:b/>
          <w:bCs/>
          <w:sz w:val="28"/>
          <w:szCs w:val="28"/>
          <w:rtl/>
          <w:lang w:bidi="ar-IQ"/>
        </w:rPr>
      </w:pPr>
      <w:r w:rsidRPr="002154AF">
        <w:rPr>
          <w:rFonts w:ascii="Simplified Arabic" w:hAnsi="Simplified Arabic" w:cs="Simplified Arabic"/>
          <w:b/>
          <w:bCs/>
          <w:sz w:val="28"/>
          <w:szCs w:val="28"/>
          <w:rtl/>
          <w:lang w:bidi="ar-IQ"/>
        </w:rPr>
        <w:t>أولاً: تحقيق النفع العام</w:t>
      </w:r>
    </w:p>
    <w:p w:rsidR="00E93BEB" w:rsidRPr="002154AF" w:rsidRDefault="00E93BEB" w:rsidP="000F5350">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إن النظام  العام إلاقتصادي التوجيهي لا تختلف قواعده عن قواعد النظام  العام التقليدي من حيث هدف تحقيق النفع العام</w:t>
      </w:r>
      <w:r w:rsidR="0057763F" w:rsidRPr="002154AF">
        <w:rPr>
          <w:rFonts w:ascii="Simplified Arabic" w:hAnsi="Simplified Arabic" w:cs="Simplified Arabic"/>
          <w:sz w:val="28"/>
          <w:szCs w:val="28"/>
          <w:rtl/>
          <w:lang w:bidi="ar-IQ"/>
        </w:rPr>
        <w:t>،</w:t>
      </w:r>
      <w:r w:rsidRPr="002154AF">
        <w:rPr>
          <w:rFonts w:ascii="Simplified Arabic" w:hAnsi="Simplified Arabic" w:cs="Simplified Arabic"/>
          <w:sz w:val="28"/>
          <w:szCs w:val="28"/>
          <w:rtl/>
          <w:lang w:bidi="ar-IQ"/>
        </w:rPr>
        <w:t xml:space="preserve"> ويكون تحقيق المصلحة العامة في النظام  العام إلاقتصادي التوجيهي عن طريق قيام المشرع الذي يمثل سياسة الدولة بوضع ضوابط يقوم عليها النشاط إلاقتصادي</w:t>
      </w:r>
      <w:r w:rsidR="0057763F" w:rsidRPr="002154AF">
        <w:rPr>
          <w:rFonts w:ascii="Simplified Arabic" w:hAnsi="Simplified Arabic" w:cs="Simplified Arabic"/>
          <w:sz w:val="28"/>
          <w:szCs w:val="28"/>
          <w:rtl/>
          <w:lang w:bidi="ar-IQ"/>
        </w:rPr>
        <w:t>،</w:t>
      </w:r>
      <w:r w:rsidRPr="002154AF">
        <w:rPr>
          <w:rFonts w:ascii="Simplified Arabic" w:hAnsi="Simplified Arabic" w:cs="Simplified Arabic"/>
          <w:sz w:val="28"/>
          <w:szCs w:val="28"/>
          <w:rtl/>
          <w:lang w:bidi="ar-IQ"/>
        </w:rPr>
        <w:t xml:space="preserve"> لذلك فكل ما هو مخالف للسياسة الإقتصادية  للدولة هو دون شك مخالف للمصلحة العامة ولا يحقق النفع العام ويكون باطل</w:t>
      </w:r>
      <w:r w:rsidR="000F5350">
        <w:rPr>
          <w:rFonts w:ascii="Simplified Arabic" w:hAnsi="Simplified Arabic" w:cs="Simplified Arabic" w:hint="cs"/>
          <w:sz w:val="28"/>
          <w:szCs w:val="28"/>
          <w:vertAlign w:val="superscript"/>
          <w:rtl/>
          <w:lang w:bidi="ar-IQ"/>
        </w:rPr>
        <w:t>(22)</w:t>
      </w:r>
      <w:r w:rsidRPr="002154AF">
        <w:rPr>
          <w:rFonts w:ascii="Simplified Arabic" w:hAnsi="Simplified Arabic" w:cs="Simplified Arabic"/>
          <w:sz w:val="28"/>
          <w:szCs w:val="28"/>
          <w:rtl/>
          <w:lang w:bidi="ar-IQ"/>
        </w:rPr>
        <w:t>.</w:t>
      </w:r>
    </w:p>
    <w:p w:rsidR="00E93BEB" w:rsidRPr="002154AF" w:rsidRDefault="00E93BEB" w:rsidP="002154AF">
      <w:pPr>
        <w:pStyle w:val="a9"/>
        <w:jc w:val="both"/>
        <w:rPr>
          <w:rFonts w:ascii="Simplified Arabic" w:hAnsi="Simplified Arabic" w:cs="Simplified Arabic"/>
          <w:b/>
          <w:bCs/>
          <w:sz w:val="28"/>
          <w:szCs w:val="28"/>
          <w:rtl/>
          <w:lang w:bidi="ar-IQ"/>
        </w:rPr>
      </w:pPr>
      <w:r w:rsidRPr="002154AF">
        <w:rPr>
          <w:rFonts w:ascii="Simplified Arabic" w:hAnsi="Simplified Arabic" w:cs="Simplified Arabic"/>
          <w:b/>
          <w:bCs/>
          <w:sz w:val="28"/>
          <w:szCs w:val="28"/>
          <w:rtl/>
          <w:lang w:bidi="ar-IQ"/>
        </w:rPr>
        <w:t>ثانياً: نظام أيجابي</w:t>
      </w:r>
    </w:p>
    <w:p w:rsidR="00E93BEB" w:rsidRPr="002154AF" w:rsidRDefault="00E93BEB" w:rsidP="000F5350">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يتمتع النظام  العام إلاقتصادي التوجيهي بطابعة الإيجابي مقارنة مع النظام  العام التقليدي وذلك لإنه لا يهدف فقط إلى منع المتعاقدين من القيام ببعض التصرفات القانونية إلى جانب ذلك يفرض عليهم إلتزامات يجب إحترامها</w:t>
      </w:r>
      <w:r w:rsidR="000F5350">
        <w:rPr>
          <w:rFonts w:ascii="Simplified Arabic" w:hAnsi="Simplified Arabic" w:cs="Simplified Arabic" w:hint="cs"/>
          <w:sz w:val="28"/>
          <w:szCs w:val="28"/>
          <w:vertAlign w:val="superscript"/>
          <w:rtl/>
          <w:lang w:bidi="ar-IQ"/>
        </w:rPr>
        <w:t>(23)</w:t>
      </w:r>
      <w:r w:rsidR="000F5350">
        <w:rPr>
          <w:rFonts w:ascii="Simplified Arabic" w:hAnsi="Simplified Arabic" w:cs="Simplified Arabic" w:hint="cs"/>
          <w:sz w:val="28"/>
          <w:szCs w:val="28"/>
          <w:rtl/>
          <w:lang w:bidi="ar-IQ"/>
        </w:rPr>
        <w:t>.</w:t>
      </w:r>
    </w:p>
    <w:p w:rsidR="00E93BEB" w:rsidRPr="002154AF" w:rsidRDefault="00E93BEB" w:rsidP="002154AF">
      <w:pPr>
        <w:pStyle w:val="a9"/>
        <w:jc w:val="both"/>
        <w:rPr>
          <w:rFonts w:ascii="Simplified Arabic" w:hAnsi="Simplified Arabic" w:cs="Simplified Arabic"/>
          <w:b/>
          <w:bCs/>
          <w:sz w:val="28"/>
          <w:szCs w:val="28"/>
          <w:rtl/>
          <w:lang w:bidi="ar-IQ"/>
        </w:rPr>
      </w:pPr>
      <w:r w:rsidRPr="002154AF">
        <w:rPr>
          <w:rFonts w:ascii="Simplified Arabic" w:hAnsi="Simplified Arabic" w:cs="Simplified Arabic"/>
          <w:b/>
          <w:bCs/>
          <w:sz w:val="28"/>
          <w:szCs w:val="28"/>
          <w:rtl/>
          <w:lang w:bidi="ar-IQ"/>
        </w:rPr>
        <w:t>ثالثاً: نظام متغير</w:t>
      </w:r>
    </w:p>
    <w:p w:rsidR="00E93BEB" w:rsidRPr="002154AF" w:rsidRDefault="00212A55" w:rsidP="000F5350">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 xml:space="preserve">      </w:t>
      </w:r>
      <w:r w:rsidR="00E93BEB" w:rsidRPr="002154AF">
        <w:rPr>
          <w:rFonts w:ascii="Simplified Arabic" w:hAnsi="Simplified Arabic" w:cs="Simplified Arabic"/>
          <w:sz w:val="28"/>
          <w:szCs w:val="28"/>
          <w:rtl/>
          <w:lang w:bidi="ar-IQ"/>
        </w:rPr>
        <w:t xml:space="preserve">يكون النظام  العام إلاقتصادي التوجيهي دائماً في حالة تغير ويأتي بالجديد وذلك دلالة على التطور الأقتصادي في المجتمع ولهذا السبب يكون أقل </w:t>
      </w:r>
      <w:r w:rsidR="002B7091" w:rsidRPr="002154AF">
        <w:rPr>
          <w:rFonts w:ascii="Simplified Arabic" w:hAnsi="Simplified Arabic" w:cs="Simplified Arabic"/>
          <w:sz w:val="28"/>
          <w:szCs w:val="28"/>
          <w:rtl/>
          <w:lang w:bidi="ar-IQ"/>
        </w:rPr>
        <w:t>إ</w:t>
      </w:r>
      <w:r w:rsidR="00E93BEB" w:rsidRPr="002154AF">
        <w:rPr>
          <w:rFonts w:ascii="Simplified Arabic" w:hAnsi="Simplified Arabic" w:cs="Simplified Arabic"/>
          <w:sz w:val="28"/>
          <w:szCs w:val="28"/>
          <w:rtl/>
          <w:lang w:bidi="ar-IQ"/>
        </w:rPr>
        <w:t>ستقراراً من النظام  العام إلاقتصادي الحمائي</w:t>
      </w:r>
      <w:r w:rsidR="0057763F" w:rsidRPr="002154AF">
        <w:rPr>
          <w:rFonts w:ascii="Simplified Arabic" w:hAnsi="Simplified Arabic" w:cs="Simplified Arabic"/>
          <w:sz w:val="28"/>
          <w:szCs w:val="28"/>
          <w:rtl/>
          <w:lang w:bidi="ar-IQ"/>
        </w:rPr>
        <w:t>،</w:t>
      </w:r>
      <w:r w:rsidR="00E93BEB" w:rsidRPr="002154AF">
        <w:rPr>
          <w:rFonts w:ascii="Simplified Arabic" w:hAnsi="Simplified Arabic" w:cs="Simplified Arabic"/>
          <w:sz w:val="28"/>
          <w:szCs w:val="28"/>
          <w:rtl/>
          <w:lang w:bidi="ar-IQ"/>
        </w:rPr>
        <w:t xml:space="preserve"> ومن جهة أخرى يختلف مفهوم التوجه من دولة إلى أخرى بإختلاف النظام  المنتهج في تلك الدولة</w:t>
      </w:r>
      <w:r w:rsidR="000F5350">
        <w:rPr>
          <w:rFonts w:ascii="Simplified Arabic" w:hAnsi="Simplified Arabic" w:cs="Simplified Arabic" w:hint="cs"/>
          <w:sz w:val="28"/>
          <w:szCs w:val="28"/>
          <w:vertAlign w:val="superscript"/>
          <w:rtl/>
          <w:lang w:bidi="ar-IQ"/>
        </w:rPr>
        <w:t>(24) .</w:t>
      </w:r>
    </w:p>
    <w:p w:rsidR="00E93BEB" w:rsidRPr="002154AF" w:rsidRDefault="00212A55"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 xml:space="preserve">     </w:t>
      </w:r>
      <w:r w:rsidR="00E93BEB" w:rsidRPr="002154AF">
        <w:rPr>
          <w:rFonts w:ascii="Simplified Arabic" w:hAnsi="Simplified Arabic" w:cs="Simplified Arabic"/>
          <w:sz w:val="28"/>
          <w:szCs w:val="28"/>
          <w:rtl/>
          <w:lang w:bidi="ar-IQ"/>
        </w:rPr>
        <w:t>ونوصي بمشرعنا العراقي أن يأخذ بالنظام  العام إلاقتصادي التوجيهي بشكل صريح وأن يحدد هذا المصطلح ونقترح عليه النص ألأتي في القانون المدني:</w:t>
      </w:r>
    </w:p>
    <w:p w:rsidR="00E93BEB" w:rsidRPr="002154AF" w:rsidRDefault="00E93BEB"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(تعتبر من النظام  العام إلاقتصادي قوانين التسعير الجبري وسائر القوانين التي تصدر لحاجة المستهلكين لدعم إلاقتصاد الوطني).</w:t>
      </w:r>
    </w:p>
    <w:p w:rsidR="00E93BEB" w:rsidRPr="002154AF" w:rsidRDefault="00E93BEB"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وبالتالي فأن العقد الذي يتضمن ثمناً تم تسميته أعلى من السعر المحدد يعد باطلاً لمخالفته قواعد النظام  العام إلاقتصادي التوجيهي.</w:t>
      </w:r>
    </w:p>
    <w:p w:rsidR="00E93BEB" w:rsidRPr="00642ABF" w:rsidRDefault="00E93BEB" w:rsidP="00642ABF">
      <w:pPr>
        <w:pStyle w:val="a9"/>
        <w:jc w:val="center"/>
        <w:rPr>
          <w:rFonts w:ascii="Simplified Arabic" w:hAnsi="Simplified Arabic" w:cs="Simplified Arabic"/>
          <w:b/>
          <w:bCs/>
          <w:sz w:val="28"/>
          <w:szCs w:val="28"/>
          <w:rtl/>
          <w:lang w:bidi="ar-IQ"/>
        </w:rPr>
      </w:pPr>
      <w:r w:rsidRPr="00642ABF">
        <w:rPr>
          <w:rFonts w:ascii="Simplified Arabic" w:hAnsi="Simplified Arabic" w:cs="Simplified Arabic"/>
          <w:b/>
          <w:bCs/>
          <w:sz w:val="28"/>
          <w:szCs w:val="28"/>
          <w:rtl/>
          <w:lang w:bidi="ar-IQ"/>
        </w:rPr>
        <w:lastRenderedPageBreak/>
        <w:t>المبحث الثالث</w:t>
      </w:r>
    </w:p>
    <w:p w:rsidR="00E93BEB" w:rsidRPr="00642ABF" w:rsidRDefault="00E93BEB" w:rsidP="00642ABF">
      <w:pPr>
        <w:pStyle w:val="a9"/>
        <w:jc w:val="center"/>
        <w:rPr>
          <w:rFonts w:ascii="Simplified Arabic" w:hAnsi="Simplified Arabic" w:cs="Simplified Arabic"/>
          <w:b/>
          <w:bCs/>
          <w:sz w:val="28"/>
          <w:szCs w:val="28"/>
          <w:rtl/>
          <w:lang w:bidi="ar-IQ"/>
        </w:rPr>
      </w:pPr>
      <w:r w:rsidRPr="00642ABF">
        <w:rPr>
          <w:rFonts w:ascii="Simplified Arabic" w:hAnsi="Simplified Arabic" w:cs="Simplified Arabic"/>
          <w:b/>
          <w:bCs/>
          <w:sz w:val="28"/>
          <w:szCs w:val="28"/>
          <w:rtl/>
          <w:lang w:bidi="ar-IQ"/>
        </w:rPr>
        <w:t>تطبيقات النظام  العام إلاقتصادي</w:t>
      </w:r>
    </w:p>
    <w:p w:rsidR="00E93BEB" w:rsidRPr="002154AF" w:rsidRDefault="00212A55"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 xml:space="preserve">      </w:t>
      </w:r>
      <w:r w:rsidR="00E93BEB" w:rsidRPr="002154AF">
        <w:rPr>
          <w:rFonts w:ascii="Simplified Arabic" w:hAnsi="Simplified Arabic" w:cs="Simplified Arabic"/>
          <w:sz w:val="28"/>
          <w:szCs w:val="28"/>
          <w:rtl/>
          <w:lang w:bidi="ar-IQ"/>
        </w:rPr>
        <w:t>تضمن القانون المدني العراقي رقم (40) لسنة 1951 تطبيقات عديدة للنظام  العام إلاقتصادي سواء كان نظام  عام إقتصادي حمائي أم كان نظام  عام إقتصادي توجيهي على الرغم من أنه لم يحدد مفهوم هذه المصطلحات بشكل صريح وبماذا تختلف عن قواعد النظام  العام التقليدي.</w:t>
      </w:r>
    </w:p>
    <w:p w:rsidR="00E93BEB" w:rsidRPr="002154AF" w:rsidRDefault="00E93BEB"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وللإحاطة بهذه التطبيقات سنقسم هذا المبحث إلى مطلبين الآتيين:</w:t>
      </w:r>
    </w:p>
    <w:p w:rsidR="00E93BEB" w:rsidRPr="002154AF" w:rsidRDefault="00E93BEB" w:rsidP="002154AF">
      <w:pPr>
        <w:pStyle w:val="a9"/>
        <w:jc w:val="both"/>
        <w:rPr>
          <w:rFonts w:ascii="Simplified Arabic" w:hAnsi="Simplified Arabic" w:cs="Simplified Arabic"/>
          <w:b/>
          <w:bCs/>
          <w:sz w:val="28"/>
          <w:szCs w:val="28"/>
          <w:rtl/>
          <w:lang w:bidi="ar-IQ"/>
        </w:rPr>
      </w:pPr>
      <w:r w:rsidRPr="002154AF">
        <w:rPr>
          <w:rFonts w:ascii="Simplified Arabic" w:hAnsi="Simplified Arabic" w:cs="Simplified Arabic"/>
          <w:b/>
          <w:bCs/>
          <w:sz w:val="28"/>
          <w:szCs w:val="28"/>
          <w:rtl/>
          <w:lang w:bidi="ar-IQ"/>
        </w:rPr>
        <w:t>المطلب الأول : تطبيقات النظام  العام الحمائي في العقد.</w:t>
      </w:r>
    </w:p>
    <w:p w:rsidR="00E93BEB" w:rsidRDefault="00E93BEB" w:rsidP="002154AF">
      <w:pPr>
        <w:pStyle w:val="a9"/>
        <w:jc w:val="both"/>
        <w:rPr>
          <w:rFonts w:ascii="Simplified Arabic" w:hAnsi="Simplified Arabic" w:cs="Simplified Arabic"/>
          <w:b/>
          <w:bCs/>
          <w:sz w:val="28"/>
          <w:szCs w:val="28"/>
          <w:rtl/>
          <w:lang w:bidi="ar-IQ"/>
        </w:rPr>
      </w:pPr>
      <w:r w:rsidRPr="002154AF">
        <w:rPr>
          <w:rFonts w:ascii="Simplified Arabic" w:hAnsi="Simplified Arabic" w:cs="Simplified Arabic"/>
          <w:b/>
          <w:bCs/>
          <w:sz w:val="28"/>
          <w:szCs w:val="28"/>
          <w:rtl/>
          <w:lang w:bidi="ar-IQ"/>
        </w:rPr>
        <w:t>المطلب الثاني: تطبيقات النظام  العام التوجيهي في العقد.</w:t>
      </w:r>
    </w:p>
    <w:p w:rsidR="00642ABF" w:rsidRPr="00642ABF" w:rsidRDefault="00642ABF" w:rsidP="002154AF">
      <w:pPr>
        <w:pStyle w:val="a9"/>
        <w:jc w:val="both"/>
        <w:rPr>
          <w:rFonts w:ascii="Simplified Arabic" w:hAnsi="Simplified Arabic" w:cs="Simplified Arabic"/>
          <w:b/>
          <w:bCs/>
          <w:sz w:val="16"/>
          <w:szCs w:val="16"/>
          <w:rtl/>
          <w:lang w:bidi="ar-IQ"/>
        </w:rPr>
      </w:pPr>
    </w:p>
    <w:p w:rsidR="00E93BEB" w:rsidRPr="00642ABF" w:rsidRDefault="00E93BEB" w:rsidP="00642ABF">
      <w:pPr>
        <w:pStyle w:val="a9"/>
        <w:jc w:val="center"/>
        <w:rPr>
          <w:rFonts w:ascii="Simplified Arabic" w:hAnsi="Simplified Arabic" w:cs="Simplified Arabic"/>
          <w:b/>
          <w:bCs/>
          <w:sz w:val="28"/>
          <w:szCs w:val="28"/>
          <w:rtl/>
          <w:lang w:bidi="ar-IQ"/>
        </w:rPr>
      </w:pPr>
      <w:r w:rsidRPr="00642ABF">
        <w:rPr>
          <w:rFonts w:ascii="Simplified Arabic" w:hAnsi="Simplified Arabic" w:cs="Simplified Arabic"/>
          <w:b/>
          <w:bCs/>
          <w:sz w:val="28"/>
          <w:szCs w:val="28"/>
          <w:rtl/>
          <w:lang w:bidi="ar-IQ"/>
        </w:rPr>
        <w:t>المطلب الأول</w:t>
      </w:r>
    </w:p>
    <w:p w:rsidR="00E93BEB" w:rsidRPr="00642ABF" w:rsidRDefault="00E93BEB" w:rsidP="00642ABF">
      <w:pPr>
        <w:pStyle w:val="a9"/>
        <w:jc w:val="center"/>
        <w:rPr>
          <w:rFonts w:ascii="Simplified Arabic" w:hAnsi="Simplified Arabic" w:cs="Simplified Arabic"/>
          <w:b/>
          <w:bCs/>
          <w:sz w:val="28"/>
          <w:szCs w:val="28"/>
          <w:rtl/>
          <w:lang w:bidi="ar-IQ"/>
        </w:rPr>
      </w:pPr>
      <w:r w:rsidRPr="00642ABF">
        <w:rPr>
          <w:rFonts w:ascii="Simplified Arabic" w:hAnsi="Simplified Arabic" w:cs="Simplified Arabic"/>
          <w:b/>
          <w:bCs/>
          <w:sz w:val="28"/>
          <w:szCs w:val="28"/>
          <w:rtl/>
          <w:lang w:bidi="ar-IQ"/>
        </w:rPr>
        <w:t>تطبيقات النظام  العام الحمائي في العقد</w:t>
      </w:r>
    </w:p>
    <w:p w:rsidR="00E93BEB" w:rsidRPr="002154AF" w:rsidRDefault="00212A55" w:rsidP="002154AF">
      <w:pPr>
        <w:pStyle w:val="a9"/>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 xml:space="preserve">     </w:t>
      </w:r>
      <w:r w:rsidR="00E93BEB" w:rsidRPr="002154AF">
        <w:rPr>
          <w:rFonts w:ascii="Simplified Arabic" w:hAnsi="Simplified Arabic" w:cs="Simplified Arabic"/>
          <w:sz w:val="28"/>
          <w:szCs w:val="28"/>
          <w:rtl/>
          <w:lang w:bidi="ar-IQ"/>
        </w:rPr>
        <w:t>تعتبر مسألة حماية الطرف</w:t>
      </w:r>
      <w:r w:rsidR="002B7091" w:rsidRPr="002154AF">
        <w:rPr>
          <w:rFonts w:ascii="Simplified Arabic" w:hAnsi="Simplified Arabic" w:cs="Simplified Arabic"/>
          <w:sz w:val="28"/>
          <w:szCs w:val="28"/>
          <w:rtl/>
          <w:lang w:bidi="ar-IQ"/>
        </w:rPr>
        <w:t xml:space="preserve"> المدني في عقد الأذعان وحماية ا</w:t>
      </w:r>
      <w:r w:rsidR="00E93BEB" w:rsidRPr="002154AF">
        <w:rPr>
          <w:rFonts w:ascii="Simplified Arabic" w:hAnsi="Simplified Arabic" w:cs="Simplified Arabic"/>
          <w:sz w:val="28"/>
          <w:szCs w:val="28"/>
          <w:rtl/>
          <w:lang w:bidi="ar-IQ"/>
        </w:rPr>
        <w:t>لمؤمن له في عقد التأمين من التطبيقات المهمة للنظام  العام إلاقتصادي الحمائي ولمعرفة هذه التطبيقات سنقسم هذا المطلب الى الفرعيين الآتيين:</w:t>
      </w:r>
    </w:p>
    <w:p w:rsidR="00E93BEB" w:rsidRPr="002154AF" w:rsidRDefault="00E93BEB" w:rsidP="002154AF">
      <w:pPr>
        <w:pStyle w:val="a9"/>
        <w:rPr>
          <w:rFonts w:ascii="Simplified Arabic" w:hAnsi="Simplified Arabic" w:cs="Simplified Arabic"/>
          <w:b/>
          <w:bCs/>
          <w:sz w:val="28"/>
          <w:szCs w:val="28"/>
          <w:rtl/>
          <w:lang w:bidi="ar-IQ"/>
        </w:rPr>
      </w:pPr>
      <w:r w:rsidRPr="002154AF">
        <w:rPr>
          <w:rFonts w:ascii="Simplified Arabic" w:hAnsi="Simplified Arabic" w:cs="Simplified Arabic"/>
          <w:b/>
          <w:bCs/>
          <w:sz w:val="28"/>
          <w:szCs w:val="28"/>
          <w:rtl/>
          <w:lang w:bidi="ar-IQ"/>
        </w:rPr>
        <w:t>الفرع الأول: حماية المدين في عقد الأذعان.</w:t>
      </w:r>
    </w:p>
    <w:p w:rsidR="00E93BEB" w:rsidRPr="002154AF" w:rsidRDefault="00E93BEB" w:rsidP="002154AF">
      <w:pPr>
        <w:pStyle w:val="a9"/>
        <w:rPr>
          <w:rFonts w:ascii="Simplified Arabic" w:hAnsi="Simplified Arabic" w:cs="Simplified Arabic"/>
          <w:b/>
          <w:bCs/>
          <w:sz w:val="28"/>
          <w:szCs w:val="28"/>
          <w:rtl/>
          <w:lang w:bidi="ar-IQ"/>
        </w:rPr>
      </w:pPr>
      <w:r w:rsidRPr="002154AF">
        <w:rPr>
          <w:rFonts w:ascii="Simplified Arabic" w:hAnsi="Simplified Arabic" w:cs="Simplified Arabic"/>
          <w:b/>
          <w:bCs/>
          <w:sz w:val="28"/>
          <w:szCs w:val="28"/>
          <w:rtl/>
          <w:lang w:bidi="ar-IQ"/>
        </w:rPr>
        <w:t>الفرع الثاني: حماية المؤمن له في عقد التأمين.</w:t>
      </w:r>
    </w:p>
    <w:p w:rsidR="00E93BEB" w:rsidRPr="00F652DD" w:rsidRDefault="00E93BEB" w:rsidP="00F652DD">
      <w:pPr>
        <w:jc w:val="center"/>
        <w:rPr>
          <w:b/>
          <w:bCs/>
          <w:sz w:val="32"/>
          <w:szCs w:val="32"/>
          <w:rtl/>
          <w:lang w:bidi="ar-IQ"/>
        </w:rPr>
      </w:pPr>
      <w:r w:rsidRPr="00F652DD">
        <w:rPr>
          <w:rFonts w:hint="cs"/>
          <w:b/>
          <w:bCs/>
          <w:sz w:val="32"/>
          <w:szCs w:val="32"/>
          <w:rtl/>
          <w:lang w:bidi="ar-IQ"/>
        </w:rPr>
        <w:t>الفرع الاول</w:t>
      </w:r>
    </w:p>
    <w:p w:rsidR="00E93BEB" w:rsidRPr="002B7091" w:rsidRDefault="00E93BEB" w:rsidP="002B7091">
      <w:pPr>
        <w:jc w:val="center"/>
        <w:rPr>
          <w:b/>
          <w:bCs/>
          <w:sz w:val="32"/>
          <w:szCs w:val="32"/>
          <w:rtl/>
          <w:lang w:bidi="ar-IQ"/>
        </w:rPr>
      </w:pPr>
      <w:r w:rsidRPr="00F652DD">
        <w:rPr>
          <w:rFonts w:hint="cs"/>
          <w:b/>
          <w:bCs/>
          <w:sz w:val="32"/>
          <w:szCs w:val="32"/>
          <w:rtl/>
          <w:lang w:bidi="ar-IQ"/>
        </w:rPr>
        <w:t>حماية المدين في عقد ألإذعان</w:t>
      </w:r>
    </w:p>
    <w:p w:rsidR="00E93BEB" w:rsidRPr="002154AF" w:rsidRDefault="00212A55"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 xml:space="preserve">     </w:t>
      </w:r>
      <w:r w:rsidR="00E93BEB" w:rsidRPr="002154AF">
        <w:rPr>
          <w:rFonts w:ascii="Simplified Arabic" w:hAnsi="Simplified Arabic" w:cs="Simplified Arabic"/>
          <w:sz w:val="28"/>
          <w:szCs w:val="28"/>
          <w:rtl/>
          <w:lang w:bidi="ar-IQ"/>
        </w:rPr>
        <w:t>يهدف النظام  العام إلاقتصادي الحمائي إلى حماية الطرف الضعيف إقتصادياً في عقد الإذعان</w:t>
      </w:r>
      <w:r w:rsidR="0057763F" w:rsidRPr="002154AF">
        <w:rPr>
          <w:rFonts w:ascii="Simplified Arabic" w:hAnsi="Simplified Arabic" w:cs="Simplified Arabic"/>
          <w:sz w:val="28"/>
          <w:szCs w:val="28"/>
          <w:rtl/>
          <w:lang w:bidi="ar-IQ"/>
        </w:rPr>
        <w:t>،</w:t>
      </w:r>
      <w:r w:rsidR="00E93BEB" w:rsidRPr="002154AF">
        <w:rPr>
          <w:rFonts w:ascii="Simplified Arabic" w:hAnsi="Simplified Arabic" w:cs="Simplified Arabic"/>
          <w:sz w:val="28"/>
          <w:szCs w:val="28"/>
          <w:rtl/>
          <w:lang w:bidi="ar-IQ"/>
        </w:rPr>
        <w:t xml:space="preserve"> حيث حرص المشرع العراقي على حمايته بقاعدة آمرة في مجالين:</w:t>
      </w:r>
    </w:p>
    <w:p w:rsidR="00E93BEB" w:rsidRPr="002154AF" w:rsidRDefault="00E93BEB"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b/>
          <w:bCs/>
          <w:sz w:val="28"/>
          <w:szCs w:val="28"/>
          <w:rtl/>
          <w:lang w:bidi="ar-IQ"/>
        </w:rPr>
        <w:t>الاول:</w:t>
      </w:r>
      <w:r w:rsidRPr="002154AF">
        <w:rPr>
          <w:rFonts w:ascii="Simplified Arabic" w:hAnsi="Simplified Arabic" w:cs="Simplified Arabic"/>
          <w:sz w:val="28"/>
          <w:szCs w:val="28"/>
          <w:rtl/>
          <w:lang w:bidi="ar-IQ"/>
        </w:rPr>
        <w:t xml:space="preserve"> تعسف الطرف المذعن له (القوي) بالطرف المذعن (الضعيف)</w:t>
      </w:r>
      <w:r w:rsidR="0057763F" w:rsidRPr="002154AF">
        <w:rPr>
          <w:rFonts w:ascii="Simplified Arabic" w:hAnsi="Simplified Arabic" w:cs="Simplified Arabic"/>
          <w:sz w:val="28"/>
          <w:szCs w:val="28"/>
          <w:rtl/>
          <w:lang w:bidi="ar-IQ"/>
        </w:rPr>
        <w:t>،</w:t>
      </w:r>
      <w:r w:rsidRPr="002154AF">
        <w:rPr>
          <w:rFonts w:ascii="Simplified Arabic" w:hAnsi="Simplified Arabic" w:cs="Simplified Arabic"/>
          <w:sz w:val="28"/>
          <w:szCs w:val="28"/>
          <w:rtl/>
          <w:lang w:bidi="ar-IQ"/>
        </w:rPr>
        <w:t xml:space="preserve"> وعلى هذه جرت المادة (167/2) من القانون المدني العراقي والتي  تنص على أنه:</w:t>
      </w:r>
    </w:p>
    <w:p w:rsidR="00E93BEB" w:rsidRPr="002154AF" w:rsidRDefault="00E93BEB" w:rsidP="0041138C">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lastRenderedPageBreak/>
        <w:t>(إذا تم العقد بطريق الإذعان وكان قد تضمن شروطاً تعسفيه جاز للمحكمة أن تعدل هذه الشروط أو تعفي الطرف المذع</w:t>
      </w:r>
      <w:r w:rsidR="00433825" w:rsidRPr="002154AF">
        <w:rPr>
          <w:rFonts w:ascii="Simplified Arabic" w:hAnsi="Simplified Arabic" w:cs="Simplified Arabic"/>
          <w:sz w:val="28"/>
          <w:szCs w:val="28"/>
          <w:rtl/>
          <w:lang w:bidi="ar-IQ"/>
        </w:rPr>
        <w:t>ِ</w:t>
      </w:r>
      <w:r w:rsidRPr="002154AF">
        <w:rPr>
          <w:rFonts w:ascii="Simplified Arabic" w:hAnsi="Simplified Arabic" w:cs="Simplified Arabic"/>
          <w:sz w:val="28"/>
          <w:szCs w:val="28"/>
          <w:rtl/>
          <w:lang w:bidi="ar-IQ"/>
        </w:rPr>
        <w:t>ن منها وذلك وفقاً لِما تقتضي به العدالة ويقع باطلاً كل إتفاق على خلاف ذلك</w:t>
      </w:r>
      <w:r w:rsidR="00F652DD" w:rsidRPr="002154AF">
        <w:rPr>
          <w:rFonts w:ascii="Simplified Arabic" w:hAnsi="Simplified Arabic" w:cs="Simplified Arabic"/>
          <w:sz w:val="28"/>
          <w:szCs w:val="28"/>
          <w:rtl/>
          <w:lang w:bidi="ar-IQ"/>
        </w:rPr>
        <w:t>)</w:t>
      </w:r>
      <w:r w:rsidR="0041138C">
        <w:rPr>
          <w:rFonts w:ascii="Simplified Arabic" w:hAnsi="Simplified Arabic" w:cs="Simplified Arabic" w:hint="cs"/>
          <w:sz w:val="28"/>
          <w:szCs w:val="28"/>
          <w:vertAlign w:val="superscript"/>
          <w:rtl/>
          <w:lang w:bidi="ar-IQ"/>
        </w:rPr>
        <w:t>(</w:t>
      </w:r>
      <w:r w:rsidR="00365AD3">
        <w:rPr>
          <w:rFonts w:ascii="Simplified Arabic" w:hAnsi="Simplified Arabic" w:cs="Simplified Arabic" w:hint="cs"/>
          <w:sz w:val="28"/>
          <w:szCs w:val="28"/>
          <w:vertAlign w:val="superscript"/>
          <w:rtl/>
          <w:lang w:bidi="ar-IQ"/>
        </w:rPr>
        <w:t>25</w:t>
      </w:r>
      <w:r w:rsidR="0041138C">
        <w:rPr>
          <w:rFonts w:ascii="Simplified Arabic" w:hAnsi="Simplified Arabic" w:cs="Simplified Arabic" w:hint="cs"/>
          <w:sz w:val="28"/>
          <w:szCs w:val="28"/>
          <w:vertAlign w:val="superscript"/>
          <w:rtl/>
          <w:lang w:bidi="ar-IQ"/>
        </w:rPr>
        <w:t>)</w:t>
      </w:r>
      <w:r w:rsidRPr="002154AF">
        <w:rPr>
          <w:rFonts w:ascii="Simplified Arabic" w:hAnsi="Simplified Arabic" w:cs="Simplified Arabic"/>
          <w:sz w:val="28"/>
          <w:szCs w:val="28"/>
          <w:rtl/>
          <w:lang w:bidi="ar-IQ"/>
        </w:rPr>
        <w:t>.</w:t>
      </w:r>
    </w:p>
    <w:p w:rsidR="00E93BEB" w:rsidRPr="002154AF" w:rsidRDefault="00E93BEB"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b/>
          <w:bCs/>
          <w:sz w:val="28"/>
          <w:szCs w:val="28"/>
          <w:rtl/>
          <w:lang w:bidi="ar-IQ"/>
        </w:rPr>
        <w:t>ثانياً: تفسير العقد</w:t>
      </w:r>
      <w:r w:rsidR="0057763F" w:rsidRPr="002154AF">
        <w:rPr>
          <w:rFonts w:ascii="Simplified Arabic" w:hAnsi="Simplified Arabic" w:cs="Simplified Arabic"/>
          <w:sz w:val="28"/>
          <w:szCs w:val="28"/>
          <w:rtl/>
          <w:lang w:bidi="ar-IQ"/>
        </w:rPr>
        <w:t>،</w:t>
      </w:r>
      <w:r w:rsidRPr="002154AF">
        <w:rPr>
          <w:rFonts w:ascii="Simplified Arabic" w:hAnsi="Simplified Arabic" w:cs="Simplified Arabic"/>
          <w:sz w:val="28"/>
          <w:szCs w:val="28"/>
          <w:rtl/>
          <w:lang w:bidi="ar-IQ"/>
        </w:rPr>
        <w:t xml:space="preserve"> حيث نصت المادة (167/3) من القانون المدني العراقي رقم (40) لسنة 1951 على أنه:</w:t>
      </w:r>
    </w:p>
    <w:p w:rsidR="00E93BEB" w:rsidRPr="002154AF" w:rsidRDefault="00E93BEB" w:rsidP="00365AD3">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(لا يجوز أن يكون تف</w:t>
      </w:r>
      <w:r w:rsidR="00433825" w:rsidRPr="002154AF">
        <w:rPr>
          <w:rFonts w:ascii="Simplified Arabic" w:hAnsi="Simplified Arabic" w:cs="Simplified Arabic"/>
          <w:sz w:val="28"/>
          <w:szCs w:val="28"/>
          <w:rtl/>
          <w:lang w:bidi="ar-IQ"/>
        </w:rPr>
        <w:t>سير العبارات الغامضة في عقود ألإ</w:t>
      </w:r>
      <w:r w:rsidRPr="002154AF">
        <w:rPr>
          <w:rFonts w:ascii="Simplified Arabic" w:hAnsi="Simplified Arabic" w:cs="Simplified Arabic"/>
          <w:sz w:val="28"/>
          <w:szCs w:val="28"/>
          <w:rtl/>
          <w:lang w:bidi="ar-IQ"/>
        </w:rPr>
        <w:t>ذعان ضاراً بمصلحة الطرف المذعن ولو كان دائناَ)</w:t>
      </w:r>
      <w:r w:rsidR="00365AD3">
        <w:rPr>
          <w:rFonts w:ascii="Simplified Arabic" w:hAnsi="Simplified Arabic" w:cs="Simplified Arabic" w:hint="cs"/>
          <w:sz w:val="28"/>
          <w:szCs w:val="28"/>
          <w:vertAlign w:val="superscript"/>
          <w:rtl/>
          <w:lang w:bidi="ar-IQ"/>
        </w:rPr>
        <w:t>(26)</w:t>
      </w:r>
      <w:r w:rsidRPr="002154AF">
        <w:rPr>
          <w:rFonts w:ascii="Simplified Arabic" w:hAnsi="Simplified Arabic" w:cs="Simplified Arabic"/>
          <w:sz w:val="28"/>
          <w:szCs w:val="28"/>
          <w:rtl/>
          <w:lang w:bidi="ar-IQ"/>
        </w:rPr>
        <w:t>.</w:t>
      </w:r>
    </w:p>
    <w:p w:rsidR="00E93BEB" w:rsidRPr="002154AF" w:rsidRDefault="00212A55" w:rsidP="00365AD3">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 xml:space="preserve">     </w:t>
      </w:r>
      <w:r w:rsidR="00E93BEB" w:rsidRPr="002154AF">
        <w:rPr>
          <w:rFonts w:ascii="Simplified Arabic" w:hAnsi="Simplified Arabic" w:cs="Simplified Arabic"/>
          <w:sz w:val="28"/>
          <w:szCs w:val="28"/>
          <w:rtl/>
          <w:lang w:bidi="ar-IQ"/>
        </w:rPr>
        <w:t>ولا بد من الاشارة الى أن عقد الأذعان هو عقد يسلم فيه القابل بشروط مقررة يضعها الموجب ولا يقبل مناقشة فيها ويكون ذلك متعلقاً بسلعة او مرفق ضروري محل إحتكار قانوني او فعلي وموضوع منافسة محدودة النطاق</w:t>
      </w:r>
      <w:r w:rsidR="00365AD3">
        <w:rPr>
          <w:rFonts w:ascii="Simplified Arabic" w:hAnsi="Simplified Arabic" w:cs="Simplified Arabic" w:hint="cs"/>
          <w:sz w:val="28"/>
          <w:szCs w:val="28"/>
          <w:vertAlign w:val="superscript"/>
          <w:rtl/>
          <w:lang w:bidi="ar-IQ"/>
        </w:rPr>
        <w:t>(27)</w:t>
      </w:r>
      <w:r w:rsidR="00E93BEB" w:rsidRPr="002154AF">
        <w:rPr>
          <w:rFonts w:ascii="Simplified Arabic" w:hAnsi="Simplified Arabic" w:cs="Simplified Arabic"/>
          <w:sz w:val="28"/>
          <w:szCs w:val="28"/>
          <w:rtl/>
          <w:lang w:bidi="ar-IQ"/>
        </w:rPr>
        <w:t>.</w:t>
      </w:r>
    </w:p>
    <w:p w:rsidR="00E93BEB" w:rsidRPr="002154AF" w:rsidRDefault="00212A55"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 xml:space="preserve">     </w:t>
      </w:r>
      <w:r w:rsidR="00E93BEB" w:rsidRPr="002154AF">
        <w:rPr>
          <w:rFonts w:ascii="Simplified Arabic" w:hAnsi="Simplified Arabic" w:cs="Simplified Arabic"/>
          <w:sz w:val="28"/>
          <w:szCs w:val="28"/>
          <w:rtl/>
          <w:lang w:bidi="ar-IQ"/>
        </w:rPr>
        <w:t xml:space="preserve">وعلى الرغم من أن مشرعنا العراقي قد ساهم بحماية الطرف الضعيف واجاز للمحكمة أن تعدل </w:t>
      </w:r>
      <w:r w:rsidR="00433825" w:rsidRPr="002154AF">
        <w:rPr>
          <w:rFonts w:ascii="Simplified Arabic" w:hAnsi="Simplified Arabic" w:cs="Simplified Arabic"/>
          <w:sz w:val="28"/>
          <w:szCs w:val="28"/>
          <w:rtl/>
          <w:lang w:bidi="ar-IQ"/>
        </w:rPr>
        <w:t>الشروط التعسفية في العقد أو تعفي</w:t>
      </w:r>
      <w:r w:rsidR="00E93BEB" w:rsidRPr="002154AF">
        <w:rPr>
          <w:rFonts w:ascii="Simplified Arabic" w:hAnsi="Simplified Arabic" w:cs="Simplified Arabic"/>
          <w:sz w:val="28"/>
          <w:szCs w:val="28"/>
          <w:rtl/>
          <w:lang w:bidi="ar-IQ"/>
        </w:rPr>
        <w:t xml:space="preserve"> الطرف الضعيف منها</w:t>
      </w:r>
      <w:r w:rsidR="0057763F" w:rsidRPr="002154AF">
        <w:rPr>
          <w:rFonts w:ascii="Simplified Arabic" w:hAnsi="Simplified Arabic" w:cs="Simplified Arabic"/>
          <w:sz w:val="28"/>
          <w:szCs w:val="28"/>
          <w:rtl/>
          <w:lang w:bidi="ar-IQ"/>
        </w:rPr>
        <w:t>،</w:t>
      </w:r>
      <w:r w:rsidR="00E93BEB" w:rsidRPr="002154AF">
        <w:rPr>
          <w:rFonts w:ascii="Simplified Arabic" w:hAnsi="Simplified Arabic" w:cs="Simplified Arabic"/>
          <w:sz w:val="28"/>
          <w:szCs w:val="28"/>
          <w:rtl/>
          <w:lang w:bidi="ar-IQ"/>
        </w:rPr>
        <w:t xml:space="preserve"> لكنه قد حدد هذا التعديل وفقاً لِما تقضي به قواعد العدالة وكان الأجدر أن يضيف إليها عبارة ((وقواعد النظام  العام إلاقتصادي الحمائي)) لذلك نقترح على مشرعنا العراقي تعديل المادة (167/2) من القانون المدني العراقي أن تكون كما يأتي:</w:t>
      </w:r>
    </w:p>
    <w:p w:rsidR="00E93BEB" w:rsidRPr="002154AF" w:rsidRDefault="00E93BEB"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(إذا تم العقد بطريق إلاذعان وكان قد تضمن شروطاً تعسفية جاز لل</w:t>
      </w:r>
      <w:r w:rsidR="00433825" w:rsidRPr="002154AF">
        <w:rPr>
          <w:rFonts w:ascii="Simplified Arabic" w:hAnsi="Simplified Arabic" w:cs="Simplified Arabic"/>
          <w:sz w:val="28"/>
          <w:szCs w:val="28"/>
          <w:rtl/>
          <w:lang w:bidi="ar-IQ"/>
        </w:rPr>
        <w:t>محكمة أن تعدل هذه الشروط أو تعفي</w:t>
      </w:r>
      <w:r w:rsidRPr="002154AF">
        <w:rPr>
          <w:rFonts w:ascii="Simplified Arabic" w:hAnsi="Simplified Arabic" w:cs="Simplified Arabic"/>
          <w:sz w:val="28"/>
          <w:szCs w:val="28"/>
          <w:rtl/>
          <w:lang w:bidi="ar-IQ"/>
        </w:rPr>
        <w:t xml:space="preserve"> الطرف المذعن منها وذلك وفقاً لِما تقتضي به العدالة وقواعد النظام  العام إلاقتصادي الحمائي ويقع باطلاً كل إتفاق على خلاف ذلك).</w:t>
      </w:r>
    </w:p>
    <w:p w:rsidR="00E93BEB" w:rsidRPr="00FD5CB9" w:rsidRDefault="00E93BEB" w:rsidP="00FD5CB9">
      <w:pPr>
        <w:pStyle w:val="a9"/>
        <w:jc w:val="center"/>
        <w:rPr>
          <w:rFonts w:ascii="Simplified Arabic" w:hAnsi="Simplified Arabic" w:cs="Simplified Arabic"/>
          <w:b/>
          <w:bCs/>
          <w:sz w:val="28"/>
          <w:szCs w:val="28"/>
          <w:rtl/>
          <w:lang w:bidi="ar-IQ"/>
        </w:rPr>
      </w:pPr>
      <w:r w:rsidRPr="00FD5CB9">
        <w:rPr>
          <w:rFonts w:ascii="Simplified Arabic" w:hAnsi="Simplified Arabic" w:cs="Simplified Arabic"/>
          <w:b/>
          <w:bCs/>
          <w:sz w:val="28"/>
          <w:szCs w:val="28"/>
          <w:rtl/>
          <w:lang w:bidi="ar-IQ"/>
        </w:rPr>
        <w:t>الفرع الثاني</w:t>
      </w:r>
    </w:p>
    <w:p w:rsidR="00E93BEB" w:rsidRPr="00FD5CB9" w:rsidRDefault="00E93BEB" w:rsidP="00FD5CB9">
      <w:pPr>
        <w:pStyle w:val="a9"/>
        <w:jc w:val="center"/>
        <w:rPr>
          <w:rFonts w:ascii="Simplified Arabic" w:hAnsi="Simplified Arabic" w:cs="Simplified Arabic"/>
          <w:b/>
          <w:bCs/>
          <w:sz w:val="28"/>
          <w:szCs w:val="28"/>
          <w:rtl/>
          <w:lang w:bidi="ar-IQ"/>
        </w:rPr>
      </w:pPr>
      <w:r w:rsidRPr="00FD5CB9">
        <w:rPr>
          <w:rFonts w:ascii="Simplified Arabic" w:hAnsi="Simplified Arabic" w:cs="Simplified Arabic"/>
          <w:b/>
          <w:bCs/>
          <w:sz w:val="28"/>
          <w:szCs w:val="28"/>
          <w:rtl/>
          <w:lang w:bidi="ar-IQ"/>
        </w:rPr>
        <w:t>حماية المؤمن له في عقد التأمين</w:t>
      </w:r>
    </w:p>
    <w:p w:rsidR="00E93BEB" w:rsidRPr="002154AF" w:rsidRDefault="00212A55"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 xml:space="preserve">      </w:t>
      </w:r>
      <w:r w:rsidR="00E93BEB" w:rsidRPr="002154AF">
        <w:rPr>
          <w:rFonts w:ascii="Simplified Arabic" w:hAnsi="Simplified Arabic" w:cs="Simplified Arabic"/>
          <w:sz w:val="28"/>
          <w:szCs w:val="28"/>
          <w:rtl/>
          <w:lang w:bidi="ar-IQ"/>
        </w:rPr>
        <w:t>لقد تمت حماية المؤمن له في عقد الـتأمين من قبل المشرع العراقي في القانون المدني العراقي من خلال قواعد النظام  العام إلاقتصادي الحمائي التي أبطلت كل شرط يرد في وثيقة التأمين يحمل طابع الاضرار بالمؤمن له</w:t>
      </w:r>
      <w:r w:rsidR="0057763F" w:rsidRPr="002154AF">
        <w:rPr>
          <w:rFonts w:ascii="Simplified Arabic" w:hAnsi="Simplified Arabic" w:cs="Simplified Arabic"/>
          <w:sz w:val="28"/>
          <w:szCs w:val="28"/>
          <w:rtl/>
          <w:lang w:bidi="ar-IQ"/>
        </w:rPr>
        <w:t>،</w:t>
      </w:r>
      <w:r w:rsidR="00E93BEB" w:rsidRPr="002154AF">
        <w:rPr>
          <w:rFonts w:ascii="Simplified Arabic" w:hAnsi="Simplified Arabic" w:cs="Simplified Arabic"/>
          <w:sz w:val="28"/>
          <w:szCs w:val="28"/>
          <w:rtl/>
          <w:lang w:bidi="ar-IQ"/>
        </w:rPr>
        <w:t xml:space="preserve"> حيث نصت المادة (985) من القانون المدني العراقي رقم (40) لسنة 1951 على أنه:</w:t>
      </w:r>
    </w:p>
    <w:p w:rsidR="00E93BEB" w:rsidRPr="002154AF" w:rsidRDefault="00E93BEB" w:rsidP="002154AF">
      <w:pPr>
        <w:pStyle w:val="a9"/>
        <w:jc w:val="both"/>
        <w:rPr>
          <w:rFonts w:ascii="Simplified Arabic" w:hAnsi="Simplified Arabic" w:cs="Simplified Arabic"/>
          <w:b/>
          <w:bCs/>
          <w:sz w:val="28"/>
          <w:szCs w:val="28"/>
          <w:rtl/>
          <w:lang w:bidi="ar-IQ"/>
        </w:rPr>
      </w:pPr>
      <w:r w:rsidRPr="002154AF">
        <w:rPr>
          <w:rFonts w:ascii="Simplified Arabic" w:hAnsi="Simplified Arabic" w:cs="Simplified Arabic"/>
          <w:b/>
          <w:bCs/>
          <w:sz w:val="28"/>
          <w:szCs w:val="28"/>
          <w:rtl/>
          <w:lang w:bidi="ar-IQ"/>
        </w:rPr>
        <w:t>(يقع باطلاً كل ما يرد في وثيقة التأمين من الشروط  الآتية:</w:t>
      </w:r>
    </w:p>
    <w:p w:rsidR="00E93BEB" w:rsidRPr="002154AF" w:rsidRDefault="00E93BEB"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lastRenderedPageBreak/>
        <w:t>الشرط الذي يقضي بسقوط الحق في التأمين بسبب مخالفة القوانين والأنظمة</w:t>
      </w:r>
      <w:r w:rsidR="0057763F" w:rsidRPr="002154AF">
        <w:rPr>
          <w:rFonts w:ascii="Simplified Arabic" w:hAnsi="Simplified Arabic" w:cs="Simplified Arabic"/>
          <w:sz w:val="28"/>
          <w:szCs w:val="28"/>
          <w:rtl/>
          <w:lang w:bidi="ar-IQ"/>
        </w:rPr>
        <w:t>،</w:t>
      </w:r>
      <w:r w:rsidRPr="002154AF">
        <w:rPr>
          <w:rFonts w:ascii="Simplified Arabic" w:hAnsi="Simplified Arabic" w:cs="Simplified Arabic"/>
          <w:sz w:val="28"/>
          <w:szCs w:val="28"/>
          <w:rtl/>
          <w:lang w:bidi="ar-IQ"/>
        </w:rPr>
        <w:t xml:space="preserve"> إلا اذا أنطوت هذه المخالفة على جناية او جنحة عمدية.</w:t>
      </w:r>
    </w:p>
    <w:p w:rsidR="00E93BEB" w:rsidRPr="002154AF" w:rsidRDefault="00E93BEB"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الشرط الذي يقضي بسقوط حق المؤمن له بسبب تأخر في إعلان الحادث  المؤمن منه إلى السلطات</w:t>
      </w:r>
      <w:r w:rsidR="0057763F" w:rsidRPr="002154AF">
        <w:rPr>
          <w:rFonts w:ascii="Simplified Arabic" w:hAnsi="Simplified Arabic" w:cs="Simplified Arabic"/>
          <w:sz w:val="28"/>
          <w:szCs w:val="28"/>
          <w:rtl/>
          <w:lang w:bidi="ar-IQ"/>
        </w:rPr>
        <w:t>،</w:t>
      </w:r>
      <w:r w:rsidRPr="002154AF">
        <w:rPr>
          <w:rFonts w:ascii="Simplified Arabic" w:hAnsi="Simplified Arabic" w:cs="Simplified Arabic"/>
          <w:sz w:val="28"/>
          <w:szCs w:val="28"/>
          <w:rtl/>
          <w:lang w:bidi="ar-IQ"/>
        </w:rPr>
        <w:t xml:space="preserve"> أو في تقديم المستندات</w:t>
      </w:r>
      <w:r w:rsidR="0057763F" w:rsidRPr="002154AF">
        <w:rPr>
          <w:rFonts w:ascii="Simplified Arabic" w:hAnsi="Simplified Arabic" w:cs="Simplified Arabic"/>
          <w:sz w:val="28"/>
          <w:szCs w:val="28"/>
          <w:rtl/>
          <w:lang w:bidi="ar-IQ"/>
        </w:rPr>
        <w:t>،</w:t>
      </w:r>
      <w:r w:rsidRPr="002154AF">
        <w:rPr>
          <w:rFonts w:ascii="Simplified Arabic" w:hAnsi="Simplified Arabic" w:cs="Simplified Arabic"/>
          <w:sz w:val="28"/>
          <w:szCs w:val="28"/>
          <w:rtl/>
          <w:lang w:bidi="ar-IQ"/>
        </w:rPr>
        <w:t xml:space="preserve"> إذا تبين من الظروف أن التأخر كان لعذر مقبول.</w:t>
      </w:r>
    </w:p>
    <w:p w:rsidR="00E93BEB" w:rsidRPr="002154AF" w:rsidRDefault="00E93BEB"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كل شرط مطبوع لم يبرر بشكل ظاهر وهو كان متعلقاً بحالة من الأحوال التي تؤدي إلى البطلان او السقوط.</w:t>
      </w:r>
    </w:p>
    <w:p w:rsidR="00E93BEB" w:rsidRPr="002154AF" w:rsidRDefault="00E93BEB"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شرط التحكيم إذا ورد في الوثيقة بين شروطها العامة المطبوعة</w:t>
      </w:r>
      <w:r w:rsidR="0057763F" w:rsidRPr="002154AF">
        <w:rPr>
          <w:rFonts w:ascii="Simplified Arabic" w:hAnsi="Simplified Arabic" w:cs="Simplified Arabic"/>
          <w:sz w:val="28"/>
          <w:szCs w:val="28"/>
          <w:rtl/>
          <w:lang w:bidi="ar-IQ"/>
        </w:rPr>
        <w:t>،</w:t>
      </w:r>
      <w:r w:rsidRPr="002154AF">
        <w:rPr>
          <w:rFonts w:ascii="Simplified Arabic" w:hAnsi="Simplified Arabic" w:cs="Simplified Arabic"/>
          <w:sz w:val="28"/>
          <w:szCs w:val="28"/>
          <w:rtl/>
          <w:lang w:bidi="ar-IQ"/>
        </w:rPr>
        <w:t xml:space="preserve">  لا في صورة إتفاق خاص منفصل عن الشروط العامة.</w:t>
      </w:r>
    </w:p>
    <w:p w:rsidR="00E93BEB" w:rsidRPr="002154AF" w:rsidRDefault="00E93BEB" w:rsidP="00B96BF9">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كل شرط تعسفي أخر</w:t>
      </w:r>
      <w:r w:rsidR="0057763F" w:rsidRPr="002154AF">
        <w:rPr>
          <w:rFonts w:ascii="Simplified Arabic" w:hAnsi="Simplified Arabic" w:cs="Simplified Arabic"/>
          <w:sz w:val="28"/>
          <w:szCs w:val="28"/>
          <w:rtl/>
          <w:lang w:bidi="ar-IQ"/>
        </w:rPr>
        <w:t>،</w:t>
      </w:r>
      <w:r w:rsidRPr="002154AF">
        <w:rPr>
          <w:rFonts w:ascii="Simplified Arabic" w:hAnsi="Simplified Arabic" w:cs="Simplified Arabic"/>
          <w:sz w:val="28"/>
          <w:szCs w:val="28"/>
          <w:rtl/>
          <w:lang w:bidi="ar-IQ"/>
        </w:rPr>
        <w:t xml:space="preserve"> يتبين أنه لم يكن لمخالفة أثر في وقوع الحادث المؤمن منه)</w:t>
      </w:r>
      <w:r w:rsidR="00B96BF9">
        <w:rPr>
          <w:rFonts w:ascii="Simplified Arabic" w:hAnsi="Simplified Arabic" w:cs="Simplified Arabic" w:hint="cs"/>
          <w:sz w:val="28"/>
          <w:szCs w:val="28"/>
          <w:vertAlign w:val="superscript"/>
          <w:rtl/>
          <w:lang w:bidi="ar-IQ"/>
        </w:rPr>
        <w:t>(</w:t>
      </w:r>
      <w:r w:rsidR="009D4C3C">
        <w:rPr>
          <w:rFonts w:ascii="Simplified Arabic" w:hAnsi="Simplified Arabic" w:cs="Simplified Arabic" w:hint="cs"/>
          <w:sz w:val="28"/>
          <w:szCs w:val="28"/>
          <w:vertAlign w:val="superscript"/>
          <w:rtl/>
          <w:lang w:bidi="ar-IQ"/>
        </w:rPr>
        <w:t>28</w:t>
      </w:r>
      <w:r w:rsidR="00B96BF9">
        <w:rPr>
          <w:rFonts w:ascii="Simplified Arabic" w:hAnsi="Simplified Arabic" w:cs="Simplified Arabic" w:hint="cs"/>
          <w:sz w:val="28"/>
          <w:szCs w:val="28"/>
          <w:vertAlign w:val="superscript"/>
          <w:rtl/>
          <w:lang w:bidi="ar-IQ"/>
        </w:rPr>
        <w:t>)</w:t>
      </w:r>
      <w:r w:rsidRPr="002154AF">
        <w:rPr>
          <w:rFonts w:ascii="Simplified Arabic" w:hAnsi="Simplified Arabic" w:cs="Simplified Arabic"/>
          <w:sz w:val="28"/>
          <w:szCs w:val="28"/>
          <w:rtl/>
          <w:lang w:bidi="ar-IQ"/>
        </w:rPr>
        <w:t>.</w:t>
      </w:r>
    </w:p>
    <w:p w:rsidR="00E93BEB" w:rsidRPr="002154AF" w:rsidRDefault="00E93BEB"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يتضح من خلال ما تقدم بأن حماية الطرف المؤمن له في عقد التأمين كانت بموجب قواعد قانونية متعلقة بالنظام  العام إلاقتصادي الحمائي التي كانت الأجدر بالمشرع العراقي أن يحدد تسمية هذه القواعد بهذا المصطلح الصريح الذي أخذ به بصورة ضمنية غير صريحة في العديد من القواعد القانونية منها كذلك:</w:t>
      </w:r>
    </w:p>
    <w:p w:rsidR="00E93BEB" w:rsidRPr="002154AF" w:rsidRDefault="00E93BEB" w:rsidP="009D4C3C">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وجوب إعذار المدين قبل المطالبة بفسخ العقد</w:t>
      </w:r>
      <w:r w:rsidR="009D4C3C">
        <w:rPr>
          <w:rFonts w:ascii="Simplified Arabic" w:hAnsi="Simplified Arabic" w:cs="Simplified Arabic" w:hint="cs"/>
          <w:sz w:val="28"/>
          <w:szCs w:val="28"/>
          <w:vertAlign w:val="superscript"/>
          <w:rtl/>
          <w:lang w:bidi="ar-IQ"/>
        </w:rPr>
        <w:t>(29)</w:t>
      </w:r>
      <w:r w:rsidRPr="002154AF">
        <w:rPr>
          <w:rFonts w:ascii="Simplified Arabic" w:hAnsi="Simplified Arabic" w:cs="Simplified Arabic"/>
          <w:sz w:val="28"/>
          <w:szCs w:val="28"/>
          <w:rtl/>
          <w:lang w:bidi="ar-IQ"/>
        </w:rPr>
        <w:t>.</w:t>
      </w:r>
    </w:p>
    <w:p w:rsidR="00E93BEB" w:rsidRPr="002154AF" w:rsidRDefault="00E93BEB" w:rsidP="009D4C3C">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إلزام الدائن بالسعي إلى موطن المدين للمطالبة بدينه</w:t>
      </w:r>
      <w:r w:rsidR="009D4C3C">
        <w:rPr>
          <w:rFonts w:ascii="Simplified Arabic" w:hAnsi="Simplified Arabic" w:cs="Simplified Arabic" w:hint="cs"/>
          <w:sz w:val="28"/>
          <w:szCs w:val="28"/>
          <w:vertAlign w:val="superscript"/>
          <w:rtl/>
          <w:lang w:bidi="ar-IQ"/>
        </w:rPr>
        <w:t>(30)</w:t>
      </w:r>
      <w:r w:rsidRPr="002154AF">
        <w:rPr>
          <w:rFonts w:ascii="Simplified Arabic" w:hAnsi="Simplified Arabic" w:cs="Simplified Arabic"/>
          <w:sz w:val="28"/>
          <w:szCs w:val="28"/>
          <w:rtl/>
          <w:lang w:bidi="ar-IQ"/>
        </w:rPr>
        <w:t>.</w:t>
      </w:r>
    </w:p>
    <w:p w:rsidR="00E93BEB" w:rsidRPr="002154AF" w:rsidRDefault="0097595C" w:rsidP="009D4C3C">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 xml:space="preserve">   ج- </w:t>
      </w:r>
      <w:r w:rsidR="00E93BEB" w:rsidRPr="002154AF">
        <w:rPr>
          <w:rFonts w:ascii="Simplified Arabic" w:hAnsi="Simplified Arabic" w:cs="Simplified Arabic"/>
          <w:sz w:val="28"/>
          <w:szCs w:val="28"/>
          <w:rtl/>
          <w:lang w:bidi="ar-IQ"/>
        </w:rPr>
        <w:t>يكون الوفاء في مركز اعمال المدين إذا كان إلالتزام متعلقاً بهذه الاعمال</w:t>
      </w:r>
      <w:r w:rsidR="009D4C3C">
        <w:rPr>
          <w:rFonts w:ascii="Simplified Arabic" w:hAnsi="Simplified Arabic" w:cs="Simplified Arabic" w:hint="cs"/>
          <w:sz w:val="28"/>
          <w:szCs w:val="28"/>
          <w:vertAlign w:val="superscript"/>
          <w:rtl/>
          <w:lang w:bidi="ar-IQ"/>
        </w:rPr>
        <w:t>(31)</w:t>
      </w:r>
      <w:r w:rsidR="009D4C3C">
        <w:rPr>
          <w:rFonts w:ascii="Simplified Arabic" w:hAnsi="Simplified Arabic" w:cs="Simplified Arabic" w:hint="cs"/>
          <w:sz w:val="28"/>
          <w:szCs w:val="28"/>
          <w:rtl/>
          <w:lang w:bidi="ar-IQ"/>
        </w:rPr>
        <w:t xml:space="preserve"> .</w:t>
      </w:r>
    </w:p>
    <w:p w:rsidR="00E93BEB" w:rsidRPr="002154AF" w:rsidRDefault="00E93BEB" w:rsidP="002154AF">
      <w:pPr>
        <w:pStyle w:val="a9"/>
        <w:jc w:val="both"/>
        <w:rPr>
          <w:rFonts w:ascii="Simplified Arabic" w:hAnsi="Simplified Arabic" w:cs="Simplified Arabic"/>
          <w:sz w:val="28"/>
          <w:szCs w:val="28"/>
          <w:rtl/>
          <w:lang w:bidi="ar-IQ"/>
        </w:rPr>
      </w:pPr>
      <w:r w:rsidRPr="002154AF">
        <w:rPr>
          <w:rFonts w:ascii="Simplified Arabic" w:hAnsi="Simplified Arabic" w:cs="Simplified Arabic"/>
          <w:sz w:val="28"/>
          <w:szCs w:val="28"/>
          <w:rtl/>
          <w:lang w:bidi="ar-IQ"/>
        </w:rPr>
        <w:t>لذا فإن هذه التطبيقات تستدعي ضرورة الأخذ بمصطلح النظام  العام إلاقتصادي الحمائي بصورة صريحة في القانون المدني العراقي.</w:t>
      </w:r>
    </w:p>
    <w:p w:rsidR="00E93BEB" w:rsidRPr="009D4C3C" w:rsidRDefault="00E93BEB" w:rsidP="009D4C3C">
      <w:pPr>
        <w:pStyle w:val="a9"/>
        <w:jc w:val="center"/>
        <w:rPr>
          <w:rFonts w:ascii="Simplified Arabic" w:hAnsi="Simplified Arabic" w:cs="Simplified Arabic"/>
          <w:b/>
          <w:bCs/>
          <w:sz w:val="28"/>
          <w:szCs w:val="28"/>
          <w:rtl/>
          <w:lang w:bidi="ar-IQ"/>
        </w:rPr>
      </w:pPr>
      <w:r w:rsidRPr="009D4C3C">
        <w:rPr>
          <w:rFonts w:ascii="Simplified Arabic" w:hAnsi="Simplified Arabic" w:cs="Simplified Arabic"/>
          <w:b/>
          <w:bCs/>
          <w:sz w:val="28"/>
          <w:szCs w:val="28"/>
          <w:rtl/>
          <w:lang w:bidi="ar-IQ"/>
        </w:rPr>
        <w:t>المطلب الثاني</w:t>
      </w:r>
    </w:p>
    <w:p w:rsidR="00E93BEB" w:rsidRPr="009D4C3C" w:rsidRDefault="00E93BEB" w:rsidP="009D4C3C">
      <w:pPr>
        <w:pStyle w:val="a9"/>
        <w:jc w:val="center"/>
        <w:rPr>
          <w:rFonts w:ascii="Simplified Arabic" w:hAnsi="Simplified Arabic" w:cs="Simplified Arabic"/>
          <w:b/>
          <w:bCs/>
          <w:sz w:val="28"/>
          <w:szCs w:val="28"/>
          <w:rtl/>
          <w:lang w:bidi="ar-IQ"/>
        </w:rPr>
      </w:pPr>
      <w:r w:rsidRPr="009D4C3C">
        <w:rPr>
          <w:rFonts w:ascii="Simplified Arabic" w:hAnsi="Simplified Arabic" w:cs="Simplified Arabic"/>
          <w:b/>
          <w:bCs/>
          <w:sz w:val="28"/>
          <w:szCs w:val="28"/>
          <w:rtl/>
          <w:lang w:bidi="ar-IQ"/>
        </w:rPr>
        <w:t>تطبيقات النظام  العام التوجيهي في العقد</w:t>
      </w:r>
    </w:p>
    <w:p w:rsidR="00E93BEB" w:rsidRPr="00FD5CB9" w:rsidRDefault="00212A55" w:rsidP="00FD5CB9">
      <w:pPr>
        <w:pStyle w:val="a9"/>
        <w:jc w:val="both"/>
        <w:rPr>
          <w:rFonts w:ascii="Simplified Arabic" w:hAnsi="Simplified Arabic" w:cs="Simplified Arabic"/>
          <w:sz w:val="28"/>
          <w:szCs w:val="28"/>
          <w:rtl/>
          <w:lang w:bidi="ar-IQ"/>
        </w:rPr>
      </w:pPr>
      <w:r w:rsidRPr="00FD5CB9">
        <w:rPr>
          <w:rFonts w:ascii="Simplified Arabic" w:hAnsi="Simplified Arabic" w:cs="Simplified Arabic"/>
          <w:sz w:val="28"/>
          <w:szCs w:val="28"/>
          <w:rtl/>
          <w:lang w:bidi="ar-IQ"/>
        </w:rPr>
        <w:t xml:space="preserve">      </w:t>
      </w:r>
      <w:r w:rsidR="00E93BEB" w:rsidRPr="00FD5CB9">
        <w:rPr>
          <w:rFonts w:ascii="Simplified Arabic" w:hAnsi="Simplified Arabic" w:cs="Simplified Arabic"/>
          <w:sz w:val="28"/>
          <w:szCs w:val="28"/>
          <w:rtl/>
          <w:lang w:bidi="ar-IQ"/>
        </w:rPr>
        <w:t xml:space="preserve">تعتبر قوانين التسعير الجبري من جهة وقوانين حماية المستهلك من جهة أخرى من التطبيقات الأساسية للنظام  العام إلاقتصادي التوجيهي في العقد </w:t>
      </w:r>
      <w:r w:rsidR="0057763F" w:rsidRPr="00FD5CB9">
        <w:rPr>
          <w:rFonts w:ascii="Simplified Arabic" w:hAnsi="Simplified Arabic" w:cs="Simplified Arabic"/>
          <w:sz w:val="28"/>
          <w:szCs w:val="28"/>
          <w:rtl/>
          <w:lang w:bidi="ar-IQ"/>
        </w:rPr>
        <w:t>،</w:t>
      </w:r>
      <w:r w:rsidR="00E93BEB" w:rsidRPr="00FD5CB9">
        <w:rPr>
          <w:rFonts w:ascii="Simplified Arabic" w:hAnsi="Simplified Arabic" w:cs="Simplified Arabic"/>
          <w:sz w:val="28"/>
          <w:szCs w:val="28"/>
          <w:rtl/>
          <w:lang w:bidi="ar-IQ"/>
        </w:rPr>
        <w:t xml:space="preserve">وللإحاطة بهذه التطبيقات سنقسم هذا المطلب إلى الفرعيين </w:t>
      </w:r>
      <w:r w:rsidRPr="00FD5CB9">
        <w:rPr>
          <w:rFonts w:ascii="Simplified Arabic" w:hAnsi="Simplified Arabic" w:cs="Simplified Arabic"/>
          <w:sz w:val="28"/>
          <w:szCs w:val="28"/>
          <w:rtl/>
          <w:lang w:bidi="ar-IQ"/>
        </w:rPr>
        <w:t>الآتيين</w:t>
      </w:r>
      <w:r w:rsidR="00E93BEB" w:rsidRPr="00FD5CB9">
        <w:rPr>
          <w:rFonts w:ascii="Simplified Arabic" w:hAnsi="Simplified Arabic" w:cs="Simplified Arabic"/>
          <w:sz w:val="28"/>
          <w:szCs w:val="28"/>
          <w:rtl/>
          <w:lang w:bidi="ar-IQ"/>
        </w:rPr>
        <w:t>:</w:t>
      </w:r>
    </w:p>
    <w:p w:rsidR="00E93BEB" w:rsidRPr="00FD5CB9" w:rsidRDefault="00E93BEB" w:rsidP="00FD5CB9">
      <w:pPr>
        <w:pStyle w:val="a9"/>
        <w:jc w:val="both"/>
        <w:rPr>
          <w:rFonts w:ascii="Simplified Arabic" w:hAnsi="Simplified Arabic" w:cs="Simplified Arabic"/>
          <w:b/>
          <w:bCs/>
          <w:sz w:val="28"/>
          <w:szCs w:val="28"/>
          <w:rtl/>
          <w:lang w:bidi="ar-IQ"/>
        </w:rPr>
      </w:pPr>
      <w:r w:rsidRPr="00FD5CB9">
        <w:rPr>
          <w:rFonts w:ascii="Simplified Arabic" w:hAnsi="Simplified Arabic" w:cs="Simplified Arabic"/>
          <w:b/>
          <w:bCs/>
          <w:sz w:val="28"/>
          <w:szCs w:val="28"/>
          <w:rtl/>
          <w:lang w:bidi="ar-IQ"/>
        </w:rPr>
        <w:t>الفرع الاول: قوانين التسعير الجبري</w:t>
      </w:r>
    </w:p>
    <w:p w:rsidR="00E93BEB" w:rsidRPr="00FD5CB9" w:rsidRDefault="00E93BEB" w:rsidP="00FD5CB9">
      <w:pPr>
        <w:pStyle w:val="a9"/>
        <w:jc w:val="both"/>
        <w:rPr>
          <w:rFonts w:ascii="Simplified Arabic" w:hAnsi="Simplified Arabic" w:cs="Simplified Arabic"/>
          <w:b/>
          <w:bCs/>
          <w:sz w:val="28"/>
          <w:szCs w:val="28"/>
          <w:rtl/>
          <w:lang w:bidi="ar-IQ"/>
        </w:rPr>
      </w:pPr>
      <w:r w:rsidRPr="00FD5CB9">
        <w:rPr>
          <w:rFonts w:ascii="Simplified Arabic" w:hAnsi="Simplified Arabic" w:cs="Simplified Arabic"/>
          <w:b/>
          <w:bCs/>
          <w:sz w:val="28"/>
          <w:szCs w:val="28"/>
          <w:rtl/>
          <w:lang w:bidi="ar-IQ"/>
        </w:rPr>
        <w:t>الفرع الثاني: قوانين حماية المستهلك</w:t>
      </w:r>
    </w:p>
    <w:p w:rsidR="00E93BEB" w:rsidRPr="00BE18A5" w:rsidRDefault="00E93BEB" w:rsidP="00212A55">
      <w:pPr>
        <w:spacing w:after="0"/>
        <w:jc w:val="center"/>
        <w:rPr>
          <w:b/>
          <w:bCs/>
          <w:sz w:val="32"/>
          <w:szCs w:val="32"/>
          <w:rtl/>
          <w:lang w:bidi="ar-IQ"/>
        </w:rPr>
      </w:pPr>
      <w:r w:rsidRPr="00BE18A5">
        <w:rPr>
          <w:rFonts w:hint="cs"/>
          <w:b/>
          <w:bCs/>
          <w:sz w:val="32"/>
          <w:szCs w:val="32"/>
          <w:rtl/>
          <w:lang w:bidi="ar-IQ"/>
        </w:rPr>
        <w:lastRenderedPageBreak/>
        <w:t>الفرع الاول</w:t>
      </w:r>
    </w:p>
    <w:p w:rsidR="00E93BEB" w:rsidRPr="00BE18A5" w:rsidRDefault="00E93BEB" w:rsidP="00212A55">
      <w:pPr>
        <w:spacing w:after="0"/>
        <w:jc w:val="center"/>
        <w:rPr>
          <w:b/>
          <w:bCs/>
          <w:sz w:val="32"/>
          <w:szCs w:val="32"/>
          <w:rtl/>
          <w:lang w:bidi="ar-IQ"/>
        </w:rPr>
      </w:pPr>
      <w:r w:rsidRPr="00BE18A5">
        <w:rPr>
          <w:rFonts w:hint="cs"/>
          <w:b/>
          <w:bCs/>
          <w:sz w:val="32"/>
          <w:szCs w:val="32"/>
          <w:rtl/>
          <w:lang w:bidi="ar-IQ"/>
        </w:rPr>
        <w:t>قوانين التسعير الجبري</w:t>
      </w:r>
    </w:p>
    <w:p w:rsidR="00E93BEB" w:rsidRPr="00FD5CB9" w:rsidRDefault="00212A55" w:rsidP="002A1F3F">
      <w:pPr>
        <w:pStyle w:val="a9"/>
        <w:jc w:val="both"/>
        <w:rPr>
          <w:rFonts w:ascii="Simplified Arabic" w:hAnsi="Simplified Arabic" w:cs="Simplified Arabic"/>
          <w:sz w:val="28"/>
          <w:szCs w:val="28"/>
          <w:rtl/>
          <w:lang w:bidi="ar-IQ"/>
        </w:rPr>
      </w:pPr>
      <w:r w:rsidRPr="00FD5CB9">
        <w:rPr>
          <w:rFonts w:ascii="Simplified Arabic" w:hAnsi="Simplified Arabic" w:cs="Simplified Arabic"/>
          <w:sz w:val="28"/>
          <w:szCs w:val="28"/>
          <w:rtl/>
          <w:lang w:bidi="ar-IQ"/>
        </w:rPr>
        <w:t xml:space="preserve">     </w:t>
      </w:r>
      <w:r w:rsidR="00E93BEB" w:rsidRPr="00FD5CB9">
        <w:rPr>
          <w:rFonts w:ascii="Simplified Arabic" w:hAnsi="Simplified Arabic" w:cs="Simplified Arabic"/>
          <w:sz w:val="28"/>
          <w:szCs w:val="28"/>
          <w:rtl/>
          <w:lang w:bidi="ar-IQ"/>
        </w:rPr>
        <w:t>ال</w:t>
      </w:r>
      <w:r w:rsidR="00433825" w:rsidRPr="00FD5CB9">
        <w:rPr>
          <w:rFonts w:ascii="Simplified Arabic" w:hAnsi="Simplified Arabic" w:cs="Simplified Arabic"/>
          <w:sz w:val="28"/>
          <w:szCs w:val="28"/>
          <w:rtl/>
          <w:lang w:bidi="ar-IQ"/>
        </w:rPr>
        <w:t>ت</w:t>
      </w:r>
      <w:r w:rsidR="00E93BEB" w:rsidRPr="00FD5CB9">
        <w:rPr>
          <w:rFonts w:ascii="Simplified Arabic" w:hAnsi="Simplified Arabic" w:cs="Simplified Arabic"/>
          <w:sz w:val="28"/>
          <w:szCs w:val="28"/>
          <w:rtl/>
          <w:lang w:bidi="ar-IQ"/>
        </w:rPr>
        <w:t>سعير لغة: تقدير السعر</w:t>
      </w:r>
      <w:r w:rsidR="0057763F" w:rsidRPr="00FD5CB9">
        <w:rPr>
          <w:rFonts w:ascii="Simplified Arabic" w:hAnsi="Simplified Arabic" w:cs="Simplified Arabic"/>
          <w:sz w:val="28"/>
          <w:szCs w:val="28"/>
          <w:rtl/>
          <w:lang w:bidi="ar-IQ"/>
        </w:rPr>
        <w:t>،</w:t>
      </w:r>
      <w:r w:rsidR="00E93BEB" w:rsidRPr="00FD5CB9">
        <w:rPr>
          <w:rFonts w:ascii="Simplified Arabic" w:hAnsi="Simplified Arabic" w:cs="Simplified Arabic"/>
          <w:sz w:val="28"/>
          <w:szCs w:val="28"/>
          <w:rtl/>
          <w:lang w:bidi="ar-IQ"/>
        </w:rPr>
        <w:t xml:space="preserve"> يقال: سعر الشيء أي قدر سعره </w:t>
      </w:r>
      <w:r w:rsidR="0057763F" w:rsidRPr="00FD5CB9">
        <w:rPr>
          <w:rFonts w:ascii="Simplified Arabic" w:hAnsi="Simplified Arabic" w:cs="Simplified Arabic"/>
          <w:sz w:val="28"/>
          <w:szCs w:val="28"/>
          <w:rtl/>
          <w:lang w:bidi="ar-IQ"/>
        </w:rPr>
        <w:t>،</w:t>
      </w:r>
      <w:r w:rsidR="00E93BEB" w:rsidRPr="00FD5CB9">
        <w:rPr>
          <w:rFonts w:ascii="Simplified Arabic" w:hAnsi="Simplified Arabic" w:cs="Simplified Arabic"/>
          <w:sz w:val="28"/>
          <w:szCs w:val="28"/>
          <w:rtl/>
          <w:lang w:bidi="ar-IQ"/>
        </w:rPr>
        <w:t xml:space="preserve"> كما يقال : أسعر أهل السوق وسعروا</w:t>
      </w:r>
      <w:r w:rsidR="0057763F" w:rsidRPr="00FD5CB9">
        <w:rPr>
          <w:rFonts w:ascii="Simplified Arabic" w:hAnsi="Simplified Arabic" w:cs="Simplified Arabic"/>
          <w:sz w:val="28"/>
          <w:szCs w:val="28"/>
          <w:rtl/>
          <w:lang w:bidi="ar-IQ"/>
        </w:rPr>
        <w:t>،</w:t>
      </w:r>
      <w:r w:rsidR="00E93BEB" w:rsidRPr="00FD5CB9">
        <w:rPr>
          <w:rFonts w:ascii="Simplified Arabic" w:hAnsi="Simplified Arabic" w:cs="Simplified Arabic"/>
          <w:sz w:val="28"/>
          <w:szCs w:val="28"/>
          <w:rtl/>
          <w:lang w:bidi="ar-IQ"/>
        </w:rPr>
        <w:t xml:space="preserve"> إذا اتفقوا على سعر</w:t>
      </w:r>
      <w:r w:rsidR="0057763F" w:rsidRPr="00FD5CB9">
        <w:rPr>
          <w:rFonts w:ascii="Simplified Arabic" w:hAnsi="Simplified Arabic" w:cs="Simplified Arabic"/>
          <w:sz w:val="28"/>
          <w:szCs w:val="28"/>
          <w:rtl/>
          <w:lang w:bidi="ar-IQ"/>
        </w:rPr>
        <w:t>،</w:t>
      </w:r>
      <w:r w:rsidR="00E93BEB" w:rsidRPr="00FD5CB9">
        <w:rPr>
          <w:rFonts w:ascii="Simplified Arabic" w:hAnsi="Simplified Arabic" w:cs="Simplified Arabic"/>
          <w:sz w:val="28"/>
          <w:szCs w:val="28"/>
          <w:rtl/>
          <w:lang w:bidi="ar-IQ"/>
        </w:rPr>
        <w:t xml:space="preserve"> وهو من سعر ا</w:t>
      </w:r>
      <w:r w:rsidR="00433825" w:rsidRPr="00FD5CB9">
        <w:rPr>
          <w:rFonts w:ascii="Simplified Arabic" w:hAnsi="Simplified Arabic" w:cs="Simplified Arabic"/>
          <w:sz w:val="28"/>
          <w:szCs w:val="28"/>
          <w:rtl/>
          <w:lang w:bidi="ar-IQ"/>
        </w:rPr>
        <w:t>ل</w:t>
      </w:r>
      <w:r w:rsidR="00E93BEB" w:rsidRPr="00FD5CB9">
        <w:rPr>
          <w:rFonts w:ascii="Simplified Arabic" w:hAnsi="Simplified Arabic" w:cs="Simplified Arabic"/>
          <w:sz w:val="28"/>
          <w:szCs w:val="28"/>
          <w:rtl/>
          <w:lang w:bidi="ar-IQ"/>
        </w:rPr>
        <w:t>نار إذا رفعها لأن السعر يوصف بالإرتفاع</w:t>
      </w:r>
      <w:r w:rsidR="002A1F3F">
        <w:rPr>
          <w:rFonts w:ascii="Simplified Arabic" w:hAnsi="Simplified Arabic" w:cs="Simplified Arabic" w:hint="cs"/>
          <w:sz w:val="28"/>
          <w:szCs w:val="28"/>
          <w:vertAlign w:val="superscript"/>
          <w:rtl/>
          <w:lang w:bidi="ar-IQ"/>
        </w:rPr>
        <w:t>(32)</w:t>
      </w:r>
      <w:r w:rsidR="002A1F3F">
        <w:rPr>
          <w:rFonts w:ascii="Simplified Arabic" w:hAnsi="Simplified Arabic" w:cs="Simplified Arabic" w:hint="cs"/>
          <w:sz w:val="28"/>
          <w:szCs w:val="28"/>
          <w:rtl/>
          <w:lang w:bidi="ar-IQ"/>
        </w:rPr>
        <w:t>.</w:t>
      </w:r>
    </w:p>
    <w:p w:rsidR="00E93BEB" w:rsidRPr="00FD5CB9" w:rsidRDefault="00212A55" w:rsidP="00B36A3F">
      <w:pPr>
        <w:pStyle w:val="a9"/>
        <w:jc w:val="both"/>
        <w:rPr>
          <w:rFonts w:ascii="Simplified Arabic" w:hAnsi="Simplified Arabic" w:cs="Simplified Arabic"/>
          <w:sz w:val="28"/>
          <w:szCs w:val="28"/>
          <w:rtl/>
          <w:lang w:bidi="ar-IQ"/>
        </w:rPr>
      </w:pPr>
      <w:r w:rsidRPr="00FD5CB9">
        <w:rPr>
          <w:rFonts w:ascii="Simplified Arabic" w:hAnsi="Simplified Arabic" w:cs="Simplified Arabic"/>
          <w:sz w:val="28"/>
          <w:szCs w:val="28"/>
          <w:rtl/>
          <w:lang w:bidi="ar-IQ"/>
        </w:rPr>
        <w:t xml:space="preserve">     </w:t>
      </w:r>
      <w:r w:rsidR="00E93BEB" w:rsidRPr="00FD5CB9">
        <w:rPr>
          <w:rFonts w:ascii="Simplified Arabic" w:hAnsi="Simplified Arabic" w:cs="Simplified Arabic"/>
          <w:sz w:val="28"/>
          <w:szCs w:val="28"/>
          <w:rtl/>
          <w:lang w:bidi="ar-IQ"/>
        </w:rPr>
        <w:t>التسعير إصطلاحاً : هو أن يأمر الحاكم أو نائبه او كل من ولي من أمور المسلمين امراً أهل السوق أن لا يبيعوا أمتعتهم إلا بسعر كذا فيمنعوا من الزيادة عليه أو النقصان لمصلحته</w:t>
      </w:r>
      <w:r w:rsidR="00B36A3F">
        <w:rPr>
          <w:rFonts w:ascii="Simplified Arabic" w:hAnsi="Simplified Arabic" w:cs="Simplified Arabic" w:hint="cs"/>
          <w:sz w:val="28"/>
          <w:szCs w:val="28"/>
          <w:vertAlign w:val="superscript"/>
          <w:rtl/>
          <w:lang w:bidi="ar-IQ"/>
        </w:rPr>
        <w:t>(33)</w:t>
      </w:r>
      <w:r w:rsidR="00E93BEB" w:rsidRPr="00FD5CB9">
        <w:rPr>
          <w:rFonts w:ascii="Simplified Arabic" w:hAnsi="Simplified Arabic" w:cs="Simplified Arabic"/>
          <w:sz w:val="28"/>
          <w:szCs w:val="28"/>
          <w:rtl/>
          <w:lang w:bidi="ar-IQ"/>
        </w:rPr>
        <w:t>.</w:t>
      </w:r>
    </w:p>
    <w:p w:rsidR="00E93BEB" w:rsidRPr="00FD5CB9" w:rsidRDefault="00212A55" w:rsidP="00FD5CB9">
      <w:pPr>
        <w:pStyle w:val="a9"/>
        <w:jc w:val="both"/>
        <w:rPr>
          <w:rFonts w:ascii="Simplified Arabic" w:hAnsi="Simplified Arabic" w:cs="Simplified Arabic"/>
          <w:sz w:val="28"/>
          <w:szCs w:val="28"/>
          <w:rtl/>
          <w:lang w:bidi="ar-IQ"/>
        </w:rPr>
      </w:pPr>
      <w:r w:rsidRPr="00FD5CB9">
        <w:rPr>
          <w:rFonts w:ascii="Simplified Arabic" w:hAnsi="Simplified Arabic" w:cs="Simplified Arabic"/>
          <w:sz w:val="28"/>
          <w:szCs w:val="28"/>
          <w:rtl/>
          <w:lang w:bidi="ar-IQ"/>
        </w:rPr>
        <w:t xml:space="preserve">     </w:t>
      </w:r>
      <w:r w:rsidR="00E93BEB" w:rsidRPr="00FD5CB9">
        <w:rPr>
          <w:rFonts w:ascii="Simplified Arabic" w:hAnsi="Simplified Arabic" w:cs="Simplified Arabic"/>
          <w:sz w:val="28"/>
          <w:szCs w:val="28"/>
          <w:rtl/>
          <w:lang w:bidi="ar-IQ"/>
        </w:rPr>
        <w:t>والتسعير في وقتنا الحالي هو أن تقوم الدولة بتحديد أسعار السلع او سلعة معينة</w:t>
      </w:r>
      <w:r w:rsidR="0057763F" w:rsidRPr="00FD5CB9">
        <w:rPr>
          <w:rFonts w:ascii="Simplified Arabic" w:hAnsi="Simplified Arabic" w:cs="Simplified Arabic"/>
          <w:sz w:val="28"/>
          <w:szCs w:val="28"/>
          <w:rtl/>
          <w:lang w:bidi="ar-IQ"/>
        </w:rPr>
        <w:t>،</w:t>
      </w:r>
      <w:r w:rsidR="00E93BEB" w:rsidRPr="00FD5CB9">
        <w:rPr>
          <w:rFonts w:ascii="Simplified Arabic" w:hAnsi="Simplified Arabic" w:cs="Simplified Arabic"/>
          <w:sz w:val="28"/>
          <w:szCs w:val="28"/>
          <w:rtl/>
          <w:lang w:bidi="ar-IQ"/>
        </w:rPr>
        <w:t xml:space="preserve"> ويلزم التجار بها ومن تجاوزها</w:t>
      </w:r>
      <w:r w:rsidR="0057763F" w:rsidRPr="00FD5CB9">
        <w:rPr>
          <w:rFonts w:ascii="Simplified Arabic" w:hAnsi="Simplified Arabic" w:cs="Simplified Arabic"/>
          <w:sz w:val="28"/>
          <w:szCs w:val="28"/>
          <w:rtl/>
          <w:lang w:bidi="ar-IQ"/>
        </w:rPr>
        <w:t>،</w:t>
      </w:r>
      <w:r w:rsidR="00E93BEB" w:rsidRPr="00FD5CB9">
        <w:rPr>
          <w:rFonts w:ascii="Simplified Arabic" w:hAnsi="Simplified Arabic" w:cs="Simplified Arabic"/>
          <w:sz w:val="28"/>
          <w:szCs w:val="28"/>
          <w:rtl/>
          <w:lang w:bidi="ar-IQ"/>
        </w:rPr>
        <w:t xml:space="preserve"> وغالباً ما يتم التسعير عن طريق قواعد قانونية ذات نظام عام أقتصادي توجيهي لغرض دعم الإقتصاد الوطني.</w:t>
      </w:r>
    </w:p>
    <w:p w:rsidR="0097595C" w:rsidRPr="00FD5CB9" w:rsidRDefault="00212A55" w:rsidP="00FD5CB9">
      <w:pPr>
        <w:pStyle w:val="a9"/>
        <w:jc w:val="both"/>
        <w:rPr>
          <w:rFonts w:ascii="Simplified Arabic" w:hAnsi="Simplified Arabic" w:cs="Simplified Arabic"/>
          <w:sz w:val="28"/>
          <w:szCs w:val="28"/>
          <w:rtl/>
          <w:lang w:bidi="ar-IQ"/>
        </w:rPr>
      </w:pPr>
      <w:r w:rsidRPr="00FD5CB9">
        <w:rPr>
          <w:rFonts w:ascii="Simplified Arabic" w:hAnsi="Simplified Arabic" w:cs="Simplified Arabic"/>
          <w:sz w:val="28"/>
          <w:szCs w:val="28"/>
          <w:rtl/>
          <w:lang w:bidi="ar-IQ"/>
        </w:rPr>
        <w:t xml:space="preserve">     </w:t>
      </w:r>
      <w:r w:rsidR="00E93BEB" w:rsidRPr="00FD5CB9">
        <w:rPr>
          <w:rFonts w:ascii="Simplified Arabic" w:hAnsi="Simplified Arabic" w:cs="Simplified Arabic"/>
          <w:sz w:val="28"/>
          <w:szCs w:val="28"/>
          <w:rtl/>
          <w:lang w:bidi="ar-IQ"/>
        </w:rPr>
        <w:t>وإن</w:t>
      </w:r>
      <w:r w:rsidRPr="00FD5CB9">
        <w:rPr>
          <w:rFonts w:ascii="Simplified Arabic" w:hAnsi="Simplified Arabic" w:cs="Simplified Arabic"/>
          <w:sz w:val="28"/>
          <w:szCs w:val="28"/>
          <w:rtl/>
          <w:lang w:bidi="ar-IQ"/>
        </w:rPr>
        <w:t>َّ</w:t>
      </w:r>
      <w:r w:rsidR="00E93BEB" w:rsidRPr="00FD5CB9">
        <w:rPr>
          <w:rFonts w:ascii="Simplified Arabic" w:hAnsi="Simplified Arabic" w:cs="Simplified Arabic"/>
          <w:sz w:val="28"/>
          <w:szCs w:val="28"/>
          <w:rtl/>
          <w:lang w:bidi="ar-IQ"/>
        </w:rPr>
        <w:t xml:space="preserve"> التسعير الجبري لا بد من العمل به في وقتنا الحالي</w:t>
      </w:r>
      <w:r w:rsidR="0057763F" w:rsidRPr="00FD5CB9">
        <w:rPr>
          <w:rFonts w:ascii="Simplified Arabic" w:hAnsi="Simplified Arabic" w:cs="Simplified Arabic"/>
          <w:sz w:val="28"/>
          <w:szCs w:val="28"/>
          <w:rtl/>
          <w:lang w:bidi="ar-IQ"/>
        </w:rPr>
        <w:t>،</w:t>
      </w:r>
      <w:r w:rsidR="00E93BEB" w:rsidRPr="00FD5CB9">
        <w:rPr>
          <w:rFonts w:ascii="Simplified Arabic" w:hAnsi="Simplified Arabic" w:cs="Simplified Arabic"/>
          <w:sz w:val="28"/>
          <w:szCs w:val="28"/>
          <w:rtl/>
          <w:lang w:bidi="ar-IQ"/>
        </w:rPr>
        <w:t xml:space="preserve"> فهذا زمان ضربت فيه الذمم وضعفت فيه الهمم واصبح الجشع هو المسيطر على نفوس التجار وليست هناك وسيلة حمايه من هؤلاء المستغلين لحاجات الناس إلا بإلزامهم بالبيع بالسعر المحدد وفقاً لقواعد النظام  العام إلاقتصادي التوجيهي.</w:t>
      </w:r>
    </w:p>
    <w:p w:rsidR="00E93BEB" w:rsidRPr="00FD5CB9" w:rsidRDefault="00E93BEB" w:rsidP="00FD5CB9">
      <w:pPr>
        <w:pStyle w:val="a9"/>
        <w:jc w:val="both"/>
        <w:rPr>
          <w:rFonts w:ascii="Simplified Arabic" w:hAnsi="Simplified Arabic" w:cs="Simplified Arabic"/>
          <w:sz w:val="28"/>
          <w:szCs w:val="28"/>
          <w:rtl/>
          <w:lang w:bidi="ar-IQ"/>
        </w:rPr>
      </w:pPr>
      <w:r w:rsidRPr="00FD5CB9">
        <w:rPr>
          <w:rFonts w:ascii="Simplified Arabic" w:hAnsi="Simplified Arabic" w:cs="Simplified Arabic"/>
          <w:sz w:val="28"/>
          <w:szCs w:val="28"/>
          <w:rtl/>
          <w:lang w:bidi="ar-IQ"/>
        </w:rPr>
        <w:t>وقد نصت المادة (130/2) من القانون المدني ا</w:t>
      </w:r>
      <w:r w:rsidR="0097595C" w:rsidRPr="00FD5CB9">
        <w:rPr>
          <w:rFonts w:ascii="Simplified Arabic" w:hAnsi="Simplified Arabic" w:cs="Simplified Arabic"/>
          <w:sz w:val="28"/>
          <w:szCs w:val="28"/>
          <w:rtl/>
          <w:lang w:bidi="ar-IQ"/>
        </w:rPr>
        <w:t>لعراقي رقم (40) لسنة 1951 على أن</w:t>
      </w:r>
      <w:r w:rsidRPr="00FD5CB9">
        <w:rPr>
          <w:rFonts w:ascii="Simplified Arabic" w:hAnsi="Simplified Arabic" w:cs="Simplified Arabic"/>
          <w:sz w:val="28"/>
          <w:szCs w:val="28"/>
          <w:rtl/>
          <w:lang w:bidi="ar-IQ"/>
        </w:rPr>
        <w:t>ه:</w:t>
      </w:r>
    </w:p>
    <w:p w:rsidR="00E93BEB" w:rsidRPr="00FD5CB9" w:rsidRDefault="00E93BEB" w:rsidP="002A1F3F">
      <w:pPr>
        <w:pStyle w:val="a9"/>
        <w:jc w:val="both"/>
        <w:rPr>
          <w:rFonts w:ascii="Simplified Arabic" w:hAnsi="Simplified Arabic" w:cs="Simplified Arabic"/>
          <w:sz w:val="28"/>
          <w:szCs w:val="28"/>
          <w:rtl/>
          <w:lang w:bidi="ar-IQ"/>
        </w:rPr>
      </w:pPr>
      <w:r w:rsidRPr="00FD5CB9">
        <w:rPr>
          <w:rFonts w:ascii="Simplified Arabic" w:hAnsi="Simplified Arabic" w:cs="Simplified Arabic"/>
          <w:sz w:val="28"/>
          <w:szCs w:val="28"/>
          <w:rtl/>
          <w:lang w:bidi="ar-IQ"/>
        </w:rPr>
        <w:t>(ويعتبر من النظام العام ........... وقوانين التسعير الجبري...)</w:t>
      </w:r>
      <w:r w:rsidR="002A1F3F">
        <w:rPr>
          <w:rFonts w:ascii="Simplified Arabic" w:hAnsi="Simplified Arabic" w:cs="Simplified Arabic" w:hint="cs"/>
          <w:sz w:val="28"/>
          <w:szCs w:val="28"/>
          <w:vertAlign w:val="superscript"/>
          <w:rtl/>
          <w:lang w:bidi="ar-IQ"/>
        </w:rPr>
        <w:t>(</w:t>
      </w:r>
      <w:r w:rsidR="00B36A3F">
        <w:rPr>
          <w:rFonts w:ascii="Simplified Arabic" w:hAnsi="Simplified Arabic" w:cs="Simplified Arabic" w:hint="cs"/>
          <w:sz w:val="28"/>
          <w:szCs w:val="28"/>
          <w:vertAlign w:val="superscript"/>
          <w:rtl/>
          <w:lang w:bidi="ar-IQ"/>
        </w:rPr>
        <w:t>34</w:t>
      </w:r>
      <w:r w:rsidR="002A1F3F">
        <w:rPr>
          <w:rFonts w:ascii="Simplified Arabic" w:hAnsi="Simplified Arabic" w:cs="Simplified Arabic" w:hint="cs"/>
          <w:sz w:val="28"/>
          <w:szCs w:val="28"/>
          <w:vertAlign w:val="superscript"/>
          <w:rtl/>
          <w:lang w:bidi="ar-IQ"/>
        </w:rPr>
        <w:t>)</w:t>
      </w:r>
      <w:r w:rsidRPr="00FD5CB9">
        <w:rPr>
          <w:rFonts w:ascii="Simplified Arabic" w:hAnsi="Simplified Arabic" w:cs="Simplified Arabic"/>
          <w:sz w:val="28"/>
          <w:szCs w:val="28"/>
          <w:rtl/>
          <w:lang w:bidi="ar-IQ"/>
        </w:rPr>
        <w:t>.</w:t>
      </w:r>
    </w:p>
    <w:p w:rsidR="00E93BEB" w:rsidRPr="00FD5CB9" w:rsidRDefault="00212A55" w:rsidP="00FD5CB9">
      <w:pPr>
        <w:pStyle w:val="a9"/>
        <w:jc w:val="both"/>
        <w:rPr>
          <w:rFonts w:ascii="Simplified Arabic" w:hAnsi="Simplified Arabic" w:cs="Simplified Arabic"/>
          <w:sz w:val="28"/>
          <w:szCs w:val="28"/>
          <w:rtl/>
          <w:lang w:bidi="ar-IQ"/>
        </w:rPr>
      </w:pPr>
      <w:r w:rsidRPr="00FD5CB9">
        <w:rPr>
          <w:rFonts w:ascii="Simplified Arabic" w:hAnsi="Simplified Arabic" w:cs="Simplified Arabic"/>
          <w:sz w:val="28"/>
          <w:szCs w:val="28"/>
          <w:rtl/>
          <w:lang w:bidi="ar-IQ"/>
        </w:rPr>
        <w:t xml:space="preserve">     </w:t>
      </w:r>
      <w:r w:rsidR="00E93BEB" w:rsidRPr="00FD5CB9">
        <w:rPr>
          <w:rFonts w:ascii="Simplified Arabic" w:hAnsi="Simplified Arabic" w:cs="Simplified Arabic"/>
          <w:sz w:val="28"/>
          <w:szCs w:val="28"/>
          <w:rtl/>
          <w:lang w:bidi="ar-IQ"/>
        </w:rPr>
        <w:t>إلا ان المشرع العراقي لم يحدد صراحة نوع النظام  العام  هنا من حيث إنه نظام  عام إقتصادي توجيهي لا يجوز مخالفته لأن الغرض منه هو لدعم الإقتصاد الوطني العراقي ومنع الأحتكار الذي يأتي عن طريق المغالاة في الأسعار للسلع الذي يضر بالناس في المجتمع اثناء تعاملاتهم اليومية</w:t>
      </w:r>
      <w:r w:rsidR="0057763F" w:rsidRPr="00FD5CB9">
        <w:rPr>
          <w:rFonts w:ascii="Simplified Arabic" w:hAnsi="Simplified Arabic" w:cs="Simplified Arabic"/>
          <w:sz w:val="28"/>
          <w:szCs w:val="28"/>
          <w:rtl/>
          <w:lang w:bidi="ar-IQ"/>
        </w:rPr>
        <w:t>،</w:t>
      </w:r>
      <w:r w:rsidR="00E93BEB" w:rsidRPr="00FD5CB9">
        <w:rPr>
          <w:rFonts w:ascii="Simplified Arabic" w:hAnsi="Simplified Arabic" w:cs="Simplified Arabic"/>
          <w:sz w:val="28"/>
          <w:szCs w:val="28"/>
          <w:rtl/>
          <w:lang w:bidi="ar-IQ"/>
        </w:rPr>
        <w:t xml:space="preserve"> ولهذا السبب يجب على المشرع التدخل لرفع هذا الضرر عن طريق قواعد النظام  العام إلاقتصادي التوجيهي.</w:t>
      </w:r>
    </w:p>
    <w:p w:rsidR="00B36A3F" w:rsidRDefault="00B36A3F" w:rsidP="00FD5CB9">
      <w:pPr>
        <w:pStyle w:val="a9"/>
        <w:jc w:val="center"/>
        <w:rPr>
          <w:rFonts w:ascii="Simplified Arabic" w:hAnsi="Simplified Arabic" w:cs="Simplified Arabic"/>
          <w:b/>
          <w:bCs/>
          <w:sz w:val="28"/>
          <w:szCs w:val="28"/>
          <w:rtl/>
          <w:lang w:bidi="ar-IQ"/>
        </w:rPr>
      </w:pPr>
    </w:p>
    <w:p w:rsidR="00B36A3F" w:rsidRDefault="00B36A3F" w:rsidP="00FD5CB9">
      <w:pPr>
        <w:pStyle w:val="a9"/>
        <w:jc w:val="center"/>
        <w:rPr>
          <w:rFonts w:ascii="Simplified Arabic" w:hAnsi="Simplified Arabic" w:cs="Simplified Arabic"/>
          <w:b/>
          <w:bCs/>
          <w:sz w:val="28"/>
          <w:szCs w:val="28"/>
          <w:rtl/>
          <w:lang w:bidi="ar-IQ"/>
        </w:rPr>
      </w:pPr>
    </w:p>
    <w:p w:rsidR="00B36A3F" w:rsidRDefault="00B36A3F" w:rsidP="00FD5CB9">
      <w:pPr>
        <w:pStyle w:val="a9"/>
        <w:jc w:val="center"/>
        <w:rPr>
          <w:rFonts w:ascii="Simplified Arabic" w:hAnsi="Simplified Arabic" w:cs="Simplified Arabic"/>
          <w:b/>
          <w:bCs/>
          <w:sz w:val="28"/>
          <w:szCs w:val="28"/>
          <w:rtl/>
          <w:lang w:bidi="ar-IQ"/>
        </w:rPr>
      </w:pPr>
    </w:p>
    <w:p w:rsidR="00E93BEB" w:rsidRPr="00FD5CB9" w:rsidRDefault="00E93BEB" w:rsidP="00FD5CB9">
      <w:pPr>
        <w:pStyle w:val="a9"/>
        <w:jc w:val="center"/>
        <w:rPr>
          <w:rFonts w:ascii="Simplified Arabic" w:hAnsi="Simplified Arabic" w:cs="Simplified Arabic"/>
          <w:b/>
          <w:bCs/>
          <w:sz w:val="28"/>
          <w:szCs w:val="28"/>
          <w:rtl/>
          <w:lang w:bidi="ar-IQ"/>
        </w:rPr>
      </w:pPr>
      <w:r w:rsidRPr="00FD5CB9">
        <w:rPr>
          <w:rFonts w:ascii="Simplified Arabic" w:hAnsi="Simplified Arabic" w:cs="Simplified Arabic"/>
          <w:b/>
          <w:bCs/>
          <w:sz w:val="28"/>
          <w:szCs w:val="28"/>
          <w:rtl/>
          <w:lang w:bidi="ar-IQ"/>
        </w:rPr>
        <w:lastRenderedPageBreak/>
        <w:t>الفرع الثاني</w:t>
      </w:r>
    </w:p>
    <w:p w:rsidR="00E93BEB" w:rsidRPr="00FD5CB9" w:rsidRDefault="00E93BEB" w:rsidP="00FD5CB9">
      <w:pPr>
        <w:pStyle w:val="a9"/>
        <w:jc w:val="center"/>
        <w:rPr>
          <w:rFonts w:ascii="Simplified Arabic" w:hAnsi="Simplified Arabic" w:cs="Simplified Arabic"/>
          <w:b/>
          <w:bCs/>
          <w:sz w:val="28"/>
          <w:szCs w:val="28"/>
          <w:rtl/>
          <w:lang w:bidi="ar-IQ"/>
        </w:rPr>
      </w:pPr>
      <w:r w:rsidRPr="00FD5CB9">
        <w:rPr>
          <w:rFonts w:ascii="Simplified Arabic" w:hAnsi="Simplified Arabic" w:cs="Simplified Arabic"/>
          <w:b/>
          <w:bCs/>
          <w:sz w:val="28"/>
          <w:szCs w:val="28"/>
          <w:rtl/>
          <w:lang w:bidi="ar-IQ"/>
        </w:rPr>
        <w:t>قوانين حماية المستهلك</w:t>
      </w:r>
    </w:p>
    <w:p w:rsidR="00E93BEB" w:rsidRPr="00FD5CB9" w:rsidRDefault="00212A55" w:rsidP="00FD5CB9">
      <w:pPr>
        <w:pStyle w:val="a9"/>
        <w:jc w:val="both"/>
        <w:rPr>
          <w:rFonts w:ascii="Simplified Arabic" w:hAnsi="Simplified Arabic" w:cs="Simplified Arabic"/>
          <w:sz w:val="28"/>
          <w:szCs w:val="28"/>
          <w:rtl/>
          <w:lang w:bidi="ar-IQ"/>
        </w:rPr>
      </w:pPr>
      <w:r w:rsidRPr="00FD5CB9">
        <w:rPr>
          <w:rFonts w:ascii="Simplified Arabic" w:hAnsi="Simplified Arabic" w:cs="Simplified Arabic"/>
          <w:sz w:val="28"/>
          <w:szCs w:val="28"/>
          <w:rtl/>
          <w:lang w:bidi="ar-IQ"/>
        </w:rPr>
        <w:t xml:space="preserve">        </w:t>
      </w:r>
      <w:r w:rsidR="00E93BEB" w:rsidRPr="00FD5CB9">
        <w:rPr>
          <w:rFonts w:ascii="Simplified Arabic" w:hAnsi="Simplified Arabic" w:cs="Simplified Arabic"/>
          <w:sz w:val="28"/>
          <w:szCs w:val="28"/>
          <w:rtl/>
          <w:lang w:bidi="ar-IQ"/>
        </w:rPr>
        <w:t>تعتبر حماية المستهلك من المسائل الأساسية والضرورية بالنسبة للمستهلك حيث أن هذه الحماية عادة ما يتم توفيرها عن طريق قواعد النظام  العام إلاقتصادي التوجيهي حيث أن العقود التي تتم ما بين طرفين أحدهما محترف والأخر إستهلاكي تحتاج إلى تدخل القواعد القانونية التي توجه الأنشطة إلاقتصادية محل العقد</w:t>
      </w:r>
      <w:r w:rsidR="0057763F" w:rsidRPr="00FD5CB9">
        <w:rPr>
          <w:rFonts w:ascii="Simplified Arabic" w:hAnsi="Simplified Arabic" w:cs="Simplified Arabic"/>
          <w:sz w:val="28"/>
          <w:szCs w:val="28"/>
          <w:rtl/>
          <w:lang w:bidi="ar-IQ"/>
        </w:rPr>
        <w:t>،</w:t>
      </w:r>
      <w:r w:rsidR="00E93BEB" w:rsidRPr="00FD5CB9">
        <w:rPr>
          <w:rFonts w:ascii="Simplified Arabic" w:hAnsi="Simplified Arabic" w:cs="Simplified Arabic"/>
          <w:sz w:val="28"/>
          <w:szCs w:val="28"/>
          <w:rtl/>
          <w:lang w:bidi="ar-IQ"/>
        </w:rPr>
        <w:t xml:space="preserve"> وقد كان القانون المدني العراقي رقم (40) لسنة 1951 قد نص في المادة (130/2) على القوانين التي تصدر لحاجة المستهلكين و</w:t>
      </w:r>
      <w:r w:rsidR="00433825" w:rsidRPr="00FD5CB9">
        <w:rPr>
          <w:rFonts w:ascii="Simplified Arabic" w:hAnsi="Simplified Arabic" w:cs="Simplified Arabic"/>
          <w:sz w:val="28"/>
          <w:szCs w:val="28"/>
          <w:rtl/>
          <w:lang w:bidi="ar-IQ"/>
        </w:rPr>
        <w:t>و</w:t>
      </w:r>
      <w:r w:rsidR="00E93BEB" w:rsidRPr="00FD5CB9">
        <w:rPr>
          <w:rFonts w:ascii="Simplified Arabic" w:hAnsi="Simplified Arabic" w:cs="Simplified Arabic"/>
          <w:sz w:val="28"/>
          <w:szCs w:val="28"/>
          <w:rtl/>
          <w:lang w:bidi="ar-IQ"/>
        </w:rPr>
        <w:t>ضعها مع التسعير الجبري في نفس النص القانوني وكان من المفترض أن يضع هذا الموضوع المتعلق بحماية المستهلك في نص خاص لوحده حيث نص المشرع العراقي في المادة (130/2) على انه:</w:t>
      </w:r>
    </w:p>
    <w:p w:rsidR="00E93BEB" w:rsidRPr="00FD5CB9" w:rsidRDefault="00E93BEB" w:rsidP="00FD5CB9">
      <w:pPr>
        <w:pStyle w:val="a9"/>
        <w:jc w:val="both"/>
        <w:rPr>
          <w:rFonts w:ascii="Simplified Arabic" w:hAnsi="Simplified Arabic" w:cs="Simplified Arabic"/>
          <w:sz w:val="28"/>
          <w:szCs w:val="28"/>
          <w:rtl/>
          <w:lang w:bidi="ar-IQ"/>
        </w:rPr>
      </w:pPr>
      <w:r w:rsidRPr="00FD5CB9">
        <w:rPr>
          <w:rFonts w:ascii="Simplified Arabic" w:hAnsi="Simplified Arabic" w:cs="Simplified Arabic"/>
          <w:sz w:val="28"/>
          <w:szCs w:val="28"/>
          <w:rtl/>
          <w:lang w:bidi="ar-IQ"/>
        </w:rPr>
        <w:t>(ويعتبر من النظام العام بوجه خاص الأحكام المتعلقة بالأحوال الشخصية كالأهلية والميراث والأحكام المتعلقة بالإنتقال والإجراءات اللازمة للتصرف في الوقف وفي العقار والتصرف في مال المحجور ومال الوقف ومال الدولة وقوانين التسعير الجبري وسائر القوانين التي تصدر لحاجة المستهلكين في الظروف الاستثنائية</w:t>
      </w:r>
      <w:r w:rsidR="00433825" w:rsidRPr="00FD5CB9">
        <w:rPr>
          <w:rFonts w:ascii="Simplified Arabic" w:hAnsi="Simplified Arabic" w:cs="Simplified Arabic"/>
          <w:sz w:val="28"/>
          <w:szCs w:val="28"/>
          <w:rtl/>
          <w:lang w:bidi="ar-IQ"/>
        </w:rPr>
        <w:t>) وقد أخذ القانون المدني الأردني بنفس هذا النص القانوني</w:t>
      </w:r>
      <w:r w:rsidRPr="00FD5CB9">
        <w:rPr>
          <w:rFonts w:ascii="Simplified Arabic" w:hAnsi="Simplified Arabic" w:cs="Simplified Arabic"/>
          <w:sz w:val="28"/>
          <w:szCs w:val="28"/>
          <w:rtl/>
          <w:lang w:bidi="ar-IQ"/>
        </w:rPr>
        <w:t xml:space="preserve"> في المادة (163/3) منه</w:t>
      </w:r>
      <w:r w:rsidR="0057763F" w:rsidRPr="00FD5CB9">
        <w:rPr>
          <w:rFonts w:ascii="Simplified Arabic" w:hAnsi="Simplified Arabic" w:cs="Simplified Arabic"/>
          <w:sz w:val="28"/>
          <w:szCs w:val="28"/>
          <w:rtl/>
          <w:lang w:bidi="ar-IQ"/>
        </w:rPr>
        <w:t>،</w:t>
      </w:r>
      <w:r w:rsidRPr="00FD5CB9">
        <w:rPr>
          <w:rFonts w:ascii="Simplified Arabic" w:hAnsi="Simplified Arabic" w:cs="Simplified Arabic"/>
          <w:sz w:val="28"/>
          <w:szCs w:val="28"/>
          <w:rtl/>
          <w:lang w:bidi="ar-IQ"/>
        </w:rPr>
        <w:t xml:space="preserve"> ولا يوجد في قانون المعاملات المدنية الامارتي رقم (5) لسنة 1985 نص مماثل للنص العراقي او الأردني.</w:t>
      </w:r>
    </w:p>
    <w:p w:rsidR="00E93BEB" w:rsidRPr="00FD5CB9" w:rsidRDefault="00212A55" w:rsidP="00FD5CB9">
      <w:pPr>
        <w:pStyle w:val="a9"/>
        <w:jc w:val="both"/>
        <w:rPr>
          <w:rFonts w:ascii="Simplified Arabic" w:hAnsi="Simplified Arabic" w:cs="Simplified Arabic"/>
          <w:sz w:val="28"/>
          <w:szCs w:val="28"/>
          <w:rtl/>
          <w:lang w:bidi="ar-IQ"/>
        </w:rPr>
      </w:pPr>
      <w:r w:rsidRPr="00FD5CB9">
        <w:rPr>
          <w:rFonts w:ascii="Simplified Arabic" w:hAnsi="Simplified Arabic" w:cs="Simplified Arabic"/>
          <w:sz w:val="28"/>
          <w:szCs w:val="28"/>
          <w:rtl/>
          <w:lang w:bidi="ar-IQ"/>
        </w:rPr>
        <w:t xml:space="preserve">     </w:t>
      </w:r>
      <w:r w:rsidR="00E93BEB" w:rsidRPr="00FD5CB9">
        <w:rPr>
          <w:rFonts w:ascii="Simplified Arabic" w:hAnsi="Simplified Arabic" w:cs="Simplified Arabic"/>
          <w:sz w:val="28"/>
          <w:szCs w:val="28"/>
          <w:rtl/>
          <w:lang w:bidi="ar-IQ"/>
        </w:rPr>
        <w:t>ونقترح على مشرعنا العراقي أن ينص وبشكل صريح في القانون المدني على إعتبار القواعد القانوني</w:t>
      </w:r>
      <w:r w:rsidR="00433825" w:rsidRPr="00FD5CB9">
        <w:rPr>
          <w:rFonts w:ascii="Simplified Arabic" w:hAnsi="Simplified Arabic" w:cs="Simplified Arabic"/>
          <w:sz w:val="28"/>
          <w:szCs w:val="28"/>
          <w:rtl/>
          <w:lang w:bidi="ar-IQ"/>
        </w:rPr>
        <w:t>ة</w:t>
      </w:r>
      <w:r w:rsidR="00E93BEB" w:rsidRPr="00FD5CB9">
        <w:rPr>
          <w:rFonts w:ascii="Simplified Arabic" w:hAnsi="Simplified Arabic" w:cs="Simplified Arabic"/>
          <w:sz w:val="28"/>
          <w:szCs w:val="28"/>
          <w:rtl/>
          <w:lang w:bidi="ar-IQ"/>
        </w:rPr>
        <w:t xml:space="preserve"> التي تحكم العقود التي يكون أحد طرفيها مستهلكاً والأخر منتجاً محترفاً بأن تكون من القواعد المتعلقة بالنظام  العام إلاقتصادي التوجيهي المتعلقة بدعم الاقتصاد الوطني</w:t>
      </w:r>
      <w:r w:rsidR="0057763F" w:rsidRPr="00FD5CB9">
        <w:rPr>
          <w:rFonts w:ascii="Simplified Arabic" w:hAnsi="Simplified Arabic" w:cs="Simplified Arabic"/>
          <w:sz w:val="28"/>
          <w:szCs w:val="28"/>
          <w:rtl/>
          <w:lang w:bidi="ar-IQ"/>
        </w:rPr>
        <w:t>،</w:t>
      </w:r>
      <w:r w:rsidR="00E93BEB" w:rsidRPr="00FD5CB9">
        <w:rPr>
          <w:rFonts w:ascii="Simplified Arabic" w:hAnsi="Simplified Arabic" w:cs="Simplified Arabic"/>
          <w:sz w:val="28"/>
          <w:szCs w:val="28"/>
          <w:rtl/>
          <w:lang w:bidi="ar-IQ"/>
        </w:rPr>
        <w:t xml:space="preserve"> لذلك نقترح على مشرعنا العراقي في القانون المدني:</w:t>
      </w:r>
    </w:p>
    <w:p w:rsidR="00E93BEB" w:rsidRPr="00FD5CB9" w:rsidRDefault="00E93BEB" w:rsidP="00FD5CB9">
      <w:pPr>
        <w:pStyle w:val="a9"/>
        <w:jc w:val="both"/>
        <w:rPr>
          <w:rFonts w:ascii="Simplified Arabic" w:hAnsi="Simplified Arabic" w:cs="Simplified Arabic"/>
          <w:sz w:val="28"/>
          <w:szCs w:val="28"/>
          <w:rtl/>
          <w:lang w:bidi="ar-IQ"/>
        </w:rPr>
      </w:pPr>
      <w:r w:rsidRPr="00FD5CB9">
        <w:rPr>
          <w:rFonts w:ascii="Simplified Arabic" w:hAnsi="Simplified Arabic" w:cs="Simplified Arabic"/>
          <w:sz w:val="28"/>
          <w:szCs w:val="28"/>
          <w:rtl/>
          <w:lang w:bidi="ar-IQ"/>
        </w:rPr>
        <w:t>(تعتبر القواعد القانونية المنظمة للعقود التي يكون احد طرفيها مستهلكاً من قواعد النظام  العام إلاقتصادي التوجيهي).</w:t>
      </w:r>
    </w:p>
    <w:p w:rsidR="006627C6" w:rsidRPr="00FD5CB9" w:rsidRDefault="00212A55" w:rsidP="00FD5CB9">
      <w:pPr>
        <w:pStyle w:val="a9"/>
        <w:jc w:val="both"/>
        <w:rPr>
          <w:rFonts w:ascii="Simplified Arabic" w:hAnsi="Simplified Arabic" w:cs="Simplified Arabic"/>
          <w:sz w:val="28"/>
          <w:szCs w:val="28"/>
          <w:rtl/>
          <w:lang w:bidi="ar-IQ"/>
        </w:rPr>
      </w:pPr>
      <w:r w:rsidRPr="00FD5CB9">
        <w:rPr>
          <w:rFonts w:ascii="Simplified Arabic" w:hAnsi="Simplified Arabic" w:cs="Simplified Arabic"/>
          <w:sz w:val="28"/>
          <w:szCs w:val="28"/>
          <w:rtl/>
          <w:lang w:bidi="ar-IQ"/>
        </w:rPr>
        <w:t xml:space="preserve">      </w:t>
      </w:r>
      <w:r w:rsidR="00E93BEB" w:rsidRPr="00FD5CB9">
        <w:rPr>
          <w:rFonts w:ascii="Simplified Arabic" w:hAnsi="Simplified Arabic" w:cs="Simplified Arabic"/>
          <w:sz w:val="28"/>
          <w:szCs w:val="28"/>
          <w:rtl/>
          <w:lang w:bidi="ar-IQ"/>
        </w:rPr>
        <w:t>ويجب الفصل ما بين القواعد المتعلقة بقوانين التسعير الجبري من جهة وقوانين حماية المستهلك من جهة أخرى وليس جمعها بنص واحد.</w:t>
      </w:r>
    </w:p>
    <w:p w:rsidR="00212A55" w:rsidRDefault="00212A55" w:rsidP="00212A55">
      <w:pPr>
        <w:rPr>
          <w:b/>
          <w:bCs/>
          <w:sz w:val="28"/>
          <w:szCs w:val="28"/>
          <w:rtl/>
          <w:lang w:bidi="ar-IQ"/>
        </w:rPr>
      </w:pPr>
    </w:p>
    <w:p w:rsidR="00E93BEB" w:rsidRPr="00212A55" w:rsidRDefault="00E93BEB" w:rsidP="00212A55">
      <w:pPr>
        <w:rPr>
          <w:b/>
          <w:bCs/>
          <w:sz w:val="28"/>
          <w:szCs w:val="28"/>
          <w:rtl/>
          <w:lang w:bidi="ar-IQ"/>
        </w:rPr>
      </w:pPr>
      <w:r w:rsidRPr="00212A55">
        <w:rPr>
          <w:rFonts w:hint="cs"/>
          <w:b/>
          <w:bCs/>
          <w:sz w:val="28"/>
          <w:szCs w:val="28"/>
          <w:rtl/>
          <w:lang w:bidi="ar-IQ"/>
        </w:rPr>
        <w:lastRenderedPageBreak/>
        <w:t>الخاتمة</w:t>
      </w:r>
      <w:r w:rsidR="00212A55">
        <w:rPr>
          <w:rFonts w:hint="cs"/>
          <w:b/>
          <w:bCs/>
          <w:sz w:val="28"/>
          <w:szCs w:val="28"/>
          <w:rtl/>
          <w:lang w:bidi="ar-IQ"/>
        </w:rPr>
        <w:t>:</w:t>
      </w:r>
    </w:p>
    <w:p w:rsidR="00E93BEB" w:rsidRPr="00ED69E5" w:rsidRDefault="00212A55"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 xml:space="preserve">     </w:t>
      </w:r>
      <w:r w:rsidR="00E93BEB" w:rsidRPr="00ED69E5">
        <w:rPr>
          <w:rFonts w:ascii="Simplified Arabic" w:hAnsi="Simplified Arabic" w:cs="Simplified Arabic"/>
          <w:sz w:val="28"/>
          <w:szCs w:val="28"/>
          <w:rtl/>
          <w:lang w:bidi="ar-IQ"/>
        </w:rPr>
        <w:t>وبعد هذا التطواف بين التنظيم القصير جداً من المشرع العراقي في القانون المدني رقم (40) لسنة 1951 لقواعد النظام  العام التقليدي التي إكتفى بها ولم يتطرق إلى النظام  العام إلاقتصادي بإعتباره من المقتضيات الإجتماعية للعقد بشكل صريح</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ولم يحدد أقسامه ألا وهي النظام  العام الحمائي </w:t>
      </w:r>
      <w:r w:rsidR="00433825" w:rsidRPr="00ED69E5">
        <w:rPr>
          <w:rFonts w:ascii="Simplified Arabic" w:hAnsi="Simplified Arabic" w:cs="Simplified Arabic"/>
          <w:sz w:val="28"/>
          <w:szCs w:val="28"/>
          <w:rtl/>
          <w:lang w:bidi="ar-IQ"/>
        </w:rPr>
        <w:t>و</w:t>
      </w:r>
      <w:r w:rsidR="00E93BEB" w:rsidRPr="00ED69E5">
        <w:rPr>
          <w:rFonts w:ascii="Simplified Arabic" w:hAnsi="Simplified Arabic" w:cs="Simplified Arabic"/>
          <w:sz w:val="28"/>
          <w:szCs w:val="28"/>
          <w:rtl/>
          <w:lang w:bidi="ar-IQ"/>
        </w:rPr>
        <w:t>النظام  العام التوجيهي والاكتفاء بالتطبيقات فقط</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الآمر الذي جعلنا نبحث في هذه القواعد المهمة بأعتبارها من المقتضيات الاجتماعية للعقد</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وقد توصلنا الى مجموعة من النتائج والتوصيات التي نقترح على مشرعنا العراقي الأخذ بها والتي سنبينها في هذه الخاتمة والتي تتضمن أهم النتائج والتوصيات</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وكما يأتي:</w:t>
      </w:r>
    </w:p>
    <w:p w:rsidR="00E93BEB" w:rsidRPr="00BC768F" w:rsidRDefault="00E93BEB" w:rsidP="00E93BEB">
      <w:pPr>
        <w:jc w:val="both"/>
        <w:rPr>
          <w:b/>
          <w:bCs/>
          <w:sz w:val="28"/>
          <w:szCs w:val="28"/>
          <w:rtl/>
          <w:lang w:bidi="ar-IQ"/>
        </w:rPr>
      </w:pPr>
      <w:r w:rsidRPr="00BC768F">
        <w:rPr>
          <w:rFonts w:hint="cs"/>
          <w:b/>
          <w:bCs/>
          <w:sz w:val="32"/>
          <w:szCs w:val="32"/>
          <w:rtl/>
          <w:lang w:bidi="ar-IQ"/>
        </w:rPr>
        <w:t>أولاً: النتائج</w:t>
      </w:r>
    </w:p>
    <w:p w:rsidR="00E93BEB" w:rsidRPr="00ED69E5" w:rsidRDefault="00E93BEB"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عرفت فكرة النظام  العام التقليدي تحولات وتطورات عديدة وذلك تماشياً مع التطورات التي تشهدها الدول في جميع المجالات وخاصة المجال الاقتصادي.</w:t>
      </w:r>
    </w:p>
    <w:p w:rsidR="00E93BEB" w:rsidRPr="00ED69E5" w:rsidRDefault="00E93BEB"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يعتبر النظام  العام إلاقتصادي مفهوماً جديداً ذو طابع خاص في القانون المدني.</w:t>
      </w:r>
    </w:p>
    <w:p w:rsidR="00E93BEB" w:rsidRPr="00ED69E5" w:rsidRDefault="00E93BEB"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ينقسم النظام  العام إلاقتصادي إلى نظام عام حمائي ونظام عام توجيهي لكل منهما أهداف متعلقة بحماية الطرف الضعيف في العقد من جهة ودعم الآقتصاد الوطني من جهة أخرى وعلى هذا الأساس تعتبر قواعد النظام  العام إلاقتصادي من المقتضيات الاجتماعية للعقد.</w:t>
      </w:r>
    </w:p>
    <w:p w:rsidR="00E93BEB" w:rsidRPr="00ED69E5" w:rsidRDefault="00E93BEB"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إن مصلحة المجتمع تقتضي تنفيذ العقد على نحو يتفق مع قواعد النظام  العام إلاقتصادي</w:t>
      </w:r>
      <w:r w:rsidR="0057763F" w:rsidRPr="00ED69E5">
        <w:rPr>
          <w:rFonts w:ascii="Simplified Arabic" w:hAnsi="Simplified Arabic" w:cs="Simplified Arabic"/>
          <w:sz w:val="28"/>
          <w:szCs w:val="28"/>
          <w:rtl/>
          <w:lang w:bidi="ar-IQ"/>
        </w:rPr>
        <w:t>،</w:t>
      </w:r>
      <w:r w:rsidRPr="00ED69E5">
        <w:rPr>
          <w:rFonts w:ascii="Simplified Arabic" w:hAnsi="Simplified Arabic" w:cs="Simplified Arabic"/>
          <w:sz w:val="28"/>
          <w:szCs w:val="28"/>
          <w:rtl/>
          <w:lang w:bidi="ar-IQ"/>
        </w:rPr>
        <w:t xml:space="preserve"> وأن قواعد النظام  العام إلاقتصادي لا يستطيع القاضي أن يثيرها من تلقاء نفسه</w:t>
      </w:r>
      <w:r w:rsidR="0057763F" w:rsidRPr="00ED69E5">
        <w:rPr>
          <w:rFonts w:ascii="Simplified Arabic" w:hAnsi="Simplified Arabic" w:cs="Simplified Arabic"/>
          <w:sz w:val="28"/>
          <w:szCs w:val="28"/>
          <w:rtl/>
          <w:lang w:bidi="ar-IQ"/>
        </w:rPr>
        <w:t>،</w:t>
      </w:r>
      <w:r w:rsidRPr="00ED69E5">
        <w:rPr>
          <w:rFonts w:ascii="Simplified Arabic" w:hAnsi="Simplified Arabic" w:cs="Simplified Arabic"/>
          <w:sz w:val="28"/>
          <w:szCs w:val="28"/>
          <w:rtl/>
          <w:lang w:bidi="ar-IQ"/>
        </w:rPr>
        <w:t xml:space="preserve"> إضافة إلى أنه له معيارية خاصة به.</w:t>
      </w:r>
    </w:p>
    <w:p w:rsidR="00B36A3F" w:rsidRPr="00B36A3F" w:rsidRDefault="00B36A3F" w:rsidP="00E93BEB">
      <w:pPr>
        <w:jc w:val="both"/>
        <w:rPr>
          <w:b/>
          <w:bCs/>
          <w:sz w:val="16"/>
          <w:szCs w:val="16"/>
          <w:rtl/>
          <w:lang w:bidi="ar-IQ"/>
        </w:rPr>
      </w:pPr>
    </w:p>
    <w:p w:rsidR="00E93BEB" w:rsidRPr="00B36A3F" w:rsidRDefault="00E93BEB" w:rsidP="00B36A3F">
      <w:pPr>
        <w:pStyle w:val="a9"/>
        <w:rPr>
          <w:rFonts w:ascii="Simplified Arabic" w:hAnsi="Simplified Arabic" w:cs="Simplified Arabic"/>
          <w:b/>
          <w:bCs/>
          <w:sz w:val="32"/>
          <w:szCs w:val="32"/>
          <w:rtl/>
          <w:lang w:bidi="ar-IQ"/>
        </w:rPr>
      </w:pPr>
      <w:r w:rsidRPr="00B36A3F">
        <w:rPr>
          <w:rFonts w:ascii="Simplified Arabic" w:hAnsi="Simplified Arabic" w:cs="Simplified Arabic"/>
          <w:b/>
          <w:bCs/>
          <w:sz w:val="32"/>
          <w:szCs w:val="32"/>
          <w:rtl/>
          <w:lang w:bidi="ar-IQ"/>
        </w:rPr>
        <w:t xml:space="preserve">ثانياً: التوصيات </w:t>
      </w:r>
    </w:p>
    <w:p w:rsidR="00E93BEB" w:rsidRPr="00ED69E5" w:rsidRDefault="00E93BEB"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نقترح على مشرعنا العراقي الأخذ بالتوصيات الأتية</w:t>
      </w:r>
      <w:r w:rsidR="00212A55" w:rsidRPr="00ED69E5">
        <w:rPr>
          <w:rFonts w:ascii="Simplified Arabic" w:hAnsi="Simplified Arabic" w:cs="Simplified Arabic"/>
          <w:sz w:val="28"/>
          <w:szCs w:val="28"/>
          <w:rtl/>
          <w:lang w:bidi="ar-IQ"/>
        </w:rPr>
        <w:t>:</w:t>
      </w:r>
    </w:p>
    <w:p w:rsidR="00E93BEB" w:rsidRPr="00ED69E5" w:rsidRDefault="000802F0"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1-</w:t>
      </w:r>
      <w:r w:rsidR="00E93BEB" w:rsidRPr="00ED69E5">
        <w:rPr>
          <w:rFonts w:ascii="Simplified Arabic" w:hAnsi="Simplified Arabic" w:cs="Simplified Arabic"/>
          <w:sz w:val="28"/>
          <w:szCs w:val="28"/>
          <w:rtl/>
          <w:lang w:bidi="ar-IQ"/>
        </w:rPr>
        <w:t>النص في القانون المدني العراقي وبشكل صريح على ما يأتي:</w:t>
      </w:r>
    </w:p>
    <w:p w:rsidR="00E93BEB" w:rsidRPr="00ED69E5" w:rsidRDefault="00E93BEB"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lastRenderedPageBreak/>
        <w:t>(لغرض حل أزمة السكن تعتبر قواعد إيجار العقار السكني من النظام  العام إلاقتصادي لحماية الطرف الضعيف في العقد ولتحقيق التوازن العقدي).</w:t>
      </w:r>
    </w:p>
    <w:p w:rsidR="00E93BEB" w:rsidRPr="00ED69E5" w:rsidRDefault="000802F0"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2-</w:t>
      </w:r>
      <w:r w:rsidR="00E93BEB" w:rsidRPr="00ED69E5">
        <w:rPr>
          <w:rFonts w:ascii="Simplified Arabic" w:hAnsi="Simplified Arabic" w:cs="Simplified Arabic"/>
          <w:sz w:val="28"/>
          <w:szCs w:val="28"/>
          <w:rtl/>
          <w:lang w:bidi="ar-IQ"/>
        </w:rPr>
        <w:t>النص في القانون المدني العراقي على ما يأتي:</w:t>
      </w:r>
    </w:p>
    <w:p w:rsidR="00E93BEB" w:rsidRPr="00ED69E5" w:rsidRDefault="00E93BEB"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(تعتبر من النظام  العام إلاقتصادي قوانين التسعير الجبري وسائر القوانين التي تصدر لحاجة المستهلكين لدعم الاقتصاد الوطني).</w:t>
      </w:r>
    </w:p>
    <w:p w:rsidR="00E93BEB" w:rsidRPr="00ED69E5" w:rsidRDefault="000850C1"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3-</w:t>
      </w:r>
      <w:r w:rsidR="00E93BEB" w:rsidRPr="00ED69E5">
        <w:rPr>
          <w:rFonts w:ascii="Simplified Arabic" w:hAnsi="Simplified Arabic" w:cs="Simplified Arabic"/>
          <w:sz w:val="28"/>
          <w:szCs w:val="28"/>
          <w:rtl/>
          <w:lang w:bidi="ar-IQ"/>
        </w:rPr>
        <w:t>تعديل نص المادة (167/2) من القانون المدني العراقي وتكون كما يأتي:</w:t>
      </w:r>
    </w:p>
    <w:p w:rsidR="00E93BEB" w:rsidRPr="00ED69E5" w:rsidRDefault="00E93BEB"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(إذا تم العقد بطريق الإذعان وكان قد تضمن شروطاً تعسفية جاز للمحكمة أن تعدل هذه الشروط أو تعفي الطرف المذعن منها وذلك وفقاً لِما تقتضي به العدالة وقواعد النظام  العام إلاقتصادي الحمائي ويقع باطلاً كل إتفاق على خلاف ذلك).</w:t>
      </w:r>
    </w:p>
    <w:p w:rsidR="00E93BEB" w:rsidRPr="00ED69E5" w:rsidRDefault="000850C1"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4-</w:t>
      </w:r>
      <w:r w:rsidR="00E93BEB" w:rsidRPr="00ED69E5">
        <w:rPr>
          <w:rFonts w:ascii="Simplified Arabic" w:hAnsi="Simplified Arabic" w:cs="Simplified Arabic"/>
          <w:sz w:val="28"/>
          <w:szCs w:val="28"/>
          <w:rtl/>
          <w:lang w:bidi="ar-IQ"/>
        </w:rPr>
        <w:t>النص في القانون المدني العراقي على ما يأتي:</w:t>
      </w:r>
    </w:p>
    <w:p w:rsidR="00E93BEB" w:rsidRPr="00ED69E5" w:rsidRDefault="00E93BEB"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(تعتبر القواعد القانونية المنظمة للعقود التي يكون أحد اطرافها مستهل</w:t>
      </w:r>
      <w:r w:rsidR="00433825" w:rsidRPr="00ED69E5">
        <w:rPr>
          <w:rFonts w:ascii="Simplified Arabic" w:hAnsi="Simplified Arabic" w:cs="Simplified Arabic"/>
          <w:sz w:val="28"/>
          <w:szCs w:val="28"/>
          <w:rtl/>
          <w:lang w:bidi="ar-IQ"/>
        </w:rPr>
        <w:t>ِ</w:t>
      </w:r>
      <w:r w:rsidRPr="00ED69E5">
        <w:rPr>
          <w:rFonts w:ascii="Simplified Arabic" w:hAnsi="Simplified Arabic" w:cs="Simplified Arabic"/>
          <w:sz w:val="28"/>
          <w:szCs w:val="28"/>
          <w:rtl/>
          <w:lang w:bidi="ar-IQ"/>
        </w:rPr>
        <w:t>كاً من قواعد النظام  العام إلاقتصادي التوجيهي).</w:t>
      </w:r>
    </w:p>
    <w:p w:rsidR="00E93BEB" w:rsidRPr="00ED69E5" w:rsidRDefault="00D53D73" w:rsidP="00ED69E5">
      <w:pPr>
        <w:pStyle w:val="a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825" w:rsidRPr="00ED69E5">
        <w:rPr>
          <w:rFonts w:ascii="Simplified Arabic" w:hAnsi="Simplified Arabic" w:cs="Simplified Arabic"/>
          <w:sz w:val="28"/>
          <w:szCs w:val="28"/>
          <w:rtl/>
          <w:lang w:bidi="ar-IQ"/>
        </w:rPr>
        <w:t>ضرورة الفص</w:t>
      </w:r>
      <w:r w:rsidR="00E93BEB" w:rsidRPr="00ED69E5">
        <w:rPr>
          <w:rFonts w:ascii="Simplified Arabic" w:hAnsi="Simplified Arabic" w:cs="Simplified Arabic"/>
          <w:sz w:val="28"/>
          <w:szCs w:val="28"/>
          <w:rtl/>
          <w:lang w:bidi="ar-IQ"/>
        </w:rPr>
        <w:t>ل ما بين القواعد القانونية المتعلقة بالتسعير الجبري وقوانين حماية المستهلك في نصوص قانونية متفرقة والتأكيد على قواعد النظام  العام إلاقتصادي من خلالها لتحقيق الاهداف حماية كانت أم توجيهية.</w:t>
      </w:r>
    </w:p>
    <w:p w:rsidR="001C5049" w:rsidRDefault="001C5049" w:rsidP="00ED69E5">
      <w:pPr>
        <w:pStyle w:val="a9"/>
        <w:jc w:val="both"/>
        <w:rPr>
          <w:rFonts w:ascii="Simplified Arabic" w:hAnsi="Simplified Arabic" w:cs="Simplified Arabic"/>
          <w:b/>
          <w:bCs/>
          <w:sz w:val="28"/>
          <w:szCs w:val="28"/>
          <w:rtl/>
          <w:lang w:bidi="ar-IQ"/>
        </w:rPr>
      </w:pPr>
    </w:p>
    <w:p w:rsidR="001C5049" w:rsidRDefault="001C5049" w:rsidP="00ED69E5">
      <w:pPr>
        <w:pStyle w:val="a9"/>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الهوامش :</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t>1- للتفاصيل انظر:  د. عبدالمجيد الحكيم والاستاذ عبدالباقي البكري والاستاذ المساعد محمد طه البشير، الوجيز في نظرية الألتزام في القانون المدني العراقي، ج1، دار السنهوري، بغداد، 2015، ص99.</w:t>
      </w:r>
    </w:p>
    <w:p w:rsidR="006D7B41" w:rsidRPr="00080505" w:rsidRDefault="006D7B41" w:rsidP="006D7B41">
      <w:pPr>
        <w:pStyle w:val="a9"/>
        <w:ind w:left="226" w:hanging="226"/>
        <w:jc w:val="both"/>
        <w:rPr>
          <w:rFonts w:ascii="Simplified Arabic" w:hAnsi="Simplified Arabic" w:cs="Simplified Arabic"/>
          <w:sz w:val="26"/>
          <w:szCs w:val="26"/>
          <w:lang w:bidi="ar-IQ"/>
        </w:rPr>
      </w:pPr>
      <w:r w:rsidRPr="00080505">
        <w:rPr>
          <w:rFonts w:ascii="Simplified Arabic" w:hAnsi="Simplified Arabic" w:cs="Simplified Arabic"/>
          <w:sz w:val="26"/>
          <w:szCs w:val="26"/>
          <w:rtl/>
          <w:lang w:bidi="ar-IQ"/>
        </w:rPr>
        <w:t>2- د. عمارة مسعود، إشكالية تحديد مفهوم النظام  العام وتطبيقاته القانونية، دون مكان وسنة طبع.، ص3.</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t>3- د.بل مهيوب عبدالناصر، النظام  العام في القانون الخاص مفهوم متغير ومتطور، دون مكان وسنة طبع،ص12.</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t>4- د. ماندي أسيا بسمينة، النظام  العام والعقود، مطابع جامعة الجزائر ، 2009، ص2.</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t xml:space="preserve">5-  </w:t>
      </w:r>
      <w:proofErr w:type="spellStart"/>
      <w:r w:rsidRPr="00080505">
        <w:rPr>
          <w:rFonts w:ascii="Simplified Arabic" w:hAnsi="Simplified Arabic" w:cs="Simplified Arabic"/>
          <w:sz w:val="26"/>
          <w:szCs w:val="26"/>
          <w:lang w:bidi="ar-IQ"/>
        </w:rPr>
        <w:t>Smorto</w:t>
      </w:r>
      <w:proofErr w:type="spellEnd"/>
      <w:r w:rsidRPr="00080505">
        <w:rPr>
          <w:rFonts w:ascii="Simplified Arabic" w:hAnsi="Simplified Arabic" w:cs="Simplified Arabic"/>
          <w:sz w:val="26"/>
          <w:szCs w:val="26"/>
          <w:lang w:bidi="ar-IQ"/>
        </w:rPr>
        <w:t xml:space="preserve"> Guido</w:t>
      </w:r>
      <w:r w:rsidRPr="00080505">
        <w:rPr>
          <w:rFonts w:ascii="Simplified Arabic" w:hAnsi="Simplified Arabic" w:cs="Simplified Arabic"/>
          <w:sz w:val="26"/>
          <w:szCs w:val="26"/>
          <w:rtl/>
          <w:lang w:bidi="ar-IQ"/>
        </w:rPr>
        <w:t>،</w:t>
      </w:r>
      <w:r w:rsidRPr="00080505">
        <w:rPr>
          <w:rFonts w:ascii="Simplified Arabic" w:hAnsi="Simplified Arabic" w:cs="Simplified Arabic"/>
          <w:sz w:val="26"/>
          <w:szCs w:val="26"/>
          <w:lang w:bidi="ar-IQ"/>
        </w:rPr>
        <w:t xml:space="preserve"> </w:t>
      </w:r>
      <w:proofErr w:type="spellStart"/>
      <w:r w:rsidRPr="00080505">
        <w:rPr>
          <w:rFonts w:ascii="Simplified Arabic" w:hAnsi="Simplified Arabic" w:cs="Simplified Arabic"/>
          <w:sz w:val="26"/>
          <w:szCs w:val="26"/>
          <w:lang w:bidi="ar-IQ"/>
        </w:rPr>
        <w:t>Lajutice</w:t>
      </w:r>
      <w:proofErr w:type="spellEnd"/>
      <w:r w:rsidRPr="00080505">
        <w:rPr>
          <w:rFonts w:ascii="Simplified Arabic" w:hAnsi="Simplified Arabic" w:cs="Simplified Arabic"/>
          <w:sz w:val="26"/>
          <w:szCs w:val="26"/>
          <w:lang w:bidi="ar-IQ"/>
        </w:rPr>
        <w:t xml:space="preserve"> </w:t>
      </w:r>
      <w:proofErr w:type="spellStart"/>
      <w:r w:rsidRPr="00080505">
        <w:rPr>
          <w:rFonts w:ascii="Simplified Arabic" w:hAnsi="Simplified Arabic" w:cs="Simplified Arabic"/>
          <w:sz w:val="26"/>
          <w:szCs w:val="26"/>
          <w:lang w:bidi="ar-IQ"/>
        </w:rPr>
        <w:t>Contractull</w:t>
      </w:r>
      <w:proofErr w:type="spellEnd"/>
      <w:r w:rsidRPr="00080505">
        <w:rPr>
          <w:rFonts w:ascii="Simplified Arabic" w:hAnsi="Simplified Arabic" w:cs="Simplified Arabic"/>
          <w:sz w:val="26"/>
          <w:szCs w:val="26"/>
          <w:lang w:bidi="ar-IQ"/>
        </w:rPr>
        <w:t xml:space="preserve"> </w:t>
      </w:r>
      <w:r w:rsidRPr="00080505">
        <w:rPr>
          <w:rFonts w:ascii="Simplified Arabic" w:hAnsi="Simplified Arabic" w:cs="Simplified Arabic"/>
          <w:sz w:val="26"/>
          <w:szCs w:val="26"/>
          <w:rtl/>
          <w:lang w:bidi="ar-IQ"/>
        </w:rPr>
        <w:t>،</w:t>
      </w:r>
      <w:r w:rsidRPr="00080505">
        <w:rPr>
          <w:rFonts w:ascii="Simplified Arabic" w:hAnsi="Simplified Arabic" w:cs="Simplified Arabic"/>
          <w:sz w:val="26"/>
          <w:szCs w:val="26"/>
          <w:lang w:bidi="ar-IQ"/>
        </w:rPr>
        <w:t xml:space="preserve"> </w:t>
      </w:r>
      <w:proofErr w:type="spellStart"/>
      <w:r w:rsidRPr="00080505">
        <w:rPr>
          <w:rFonts w:ascii="Simplified Arabic" w:hAnsi="Simplified Arabic" w:cs="Simplified Arabic"/>
          <w:sz w:val="26"/>
          <w:szCs w:val="26"/>
          <w:lang w:bidi="ar-IQ"/>
        </w:rPr>
        <w:t>Ridc</w:t>
      </w:r>
      <w:proofErr w:type="spellEnd"/>
      <w:r w:rsidRPr="00080505">
        <w:rPr>
          <w:rFonts w:ascii="Simplified Arabic" w:hAnsi="Simplified Arabic" w:cs="Simplified Arabic"/>
          <w:sz w:val="26"/>
          <w:szCs w:val="26"/>
          <w:rtl/>
          <w:lang w:bidi="ar-IQ"/>
        </w:rPr>
        <w:t>،</w:t>
      </w:r>
      <w:r w:rsidRPr="00080505">
        <w:rPr>
          <w:rFonts w:ascii="Simplified Arabic" w:hAnsi="Simplified Arabic" w:cs="Simplified Arabic"/>
          <w:sz w:val="26"/>
          <w:szCs w:val="26"/>
          <w:lang w:bidi="ar-IQ"/>
        </w:rPr>
        <w:t xml:space="preserve"> 2008</w:t>
      </w:r>
      <w:r w:rsidRPr="00080505">
        <w:rPr>
          <w:rFonts w:ascii="Simplified Arabic" w:hAnsi="Simplified Arabic" w:cs="Simplified Arabic"/>
          <w:sz w:val="26"/>
          <w:szCs w:val="26"/>
          <w:rtl/>
          <w:lang w:bidi="ar-IQ"/>
        </w:rPr>
        <w:t>،</w:t>
      </w:r>
      <w:r w:rsidRPr="00080505">
        <w:rPr>
          <w:rFonts w:ascii="Simplified Arabic" w:hAnsi="Simplified Arabic" w:cs="Simplified Arabic"/>
          <w:sz w:val="26"/>
          <w:szCs w:val="26"/>
          <w:lang w:bidi="ar-IQ"/>
        </w:rPr>
        <w:t xml:space="preserve"> P586.</w:t>
      </w:r>
      <w:r w:rsidRPr="00080505">
        <w:rPr>
          <w:rFonts w:ascii="Simplified Arabic" w:hAnsi="Simplified Arabic" w:cs="Simplified Arabic"/>
          <w:sz w:val="26"/>
          <w:szCs w:val="26"/>
          <w:rtl/>
          <w:lang w:bidi="ar-IQ"/>
        </w:rPr>
        <w:t xml:space="preserve"> </w:t>
      </w:r>
    </w:p>
    <w:p w:rsidR="006D7B41" w:rsidRPr="00080505" w:rsidRDefault="006D7B41" w:rsidP="006D7B41">
      <w:pPr>
        <w:pStyle w:val="a9"/>
        <w:ind w:left="226" w:hanging="226"/>
        <w:jc w:val="both"/>
        <w:rPr>
          <w:rFonts w:ascii="Simplified Arabic" w:hAnsi="Simplified Arabic" w:cs="Simplified Arabic"/>
          <w:sz w:val="26"/>
          <w:szCs w:val="26"/>
          <w:lang w:bidi="ar-IQ"/>
        </w:rPr>
      </w:pPr>
      <w:r w:rsidRPr="00080505">
        <w:rPr>
          <w:rFonts w:ascii="Simplified Arabic" w:hAnsi="Simplified Arabic" w:cs="Simplified Arabic"/>
          <w:sz w:val="26"/>
          <w:szCs w:val="26"/>
          <w:rtl/>
          <w:lang w:bidi="ar-IQ"/>
        </w:rPr>
        <w:lastRenderedPageBreak/>
        <w:t>6- د. علي البارودي، العقد في ظل قانون الخطة، بحث منشور في مجلة مصر المعاصرة، العدد (341)، السنة (61)، 1970، ص571.</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t>7- للتفاصيل أنظر: د. محمد كاظم العطار ، القوة القانونية للخطة الاقتصادية، بحث منشور في مجلة الحقوقي، العدد الاول والثاني، السنة (14)، 1982، ص59.</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Style w:val="a4"/>
          <w:rFonts w:ascii="Simplified Arabic" w:hAnsi="Simplified Arabic" w:cs="Simplified Arabic"/>
          <w:sz w:val="26"/>
          <w:szCs w:val="26"/>
          <w:vertAlign w:val="subscript"/>
          <w:rtl/>
        </w:rPr>
        <w:t xml:space="preserve">8- </w:t>
      </w:r>
      <w:r w:rsidRPr="00080505">
        <w:rPr>
          <w:rFonts w:ascii="Simplified Arabic" w:hAnsi="Simplified Arabic" w:cs="Simplified Arabic"/>
          <w:sz w:val="26"/>
          <w:szCs w:val="26"/>
          <w:rtl/>
          <w:lang w:bidi="ar-IQ"/>
        </w:rPr>
        <w:t xml:space="preserve"> أنظر: . عبدالحي حجازي، أثر العوامل الاقتصادية والإجتماعية في العقد، ج2،الهيئة المصرية للكتاب، القاهرة، 1972، ص34- 35.</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t>9- نصت المادة (130) من القانون المدني العراقي رقم (40) لسنة 1951 على أنه:</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t>أ - يلزم أن يكون محل الألتزام غير ممنوع قانوناً ولا مخالف للنظام العام أو للأداب  وإلا كان العقد باطلاً.</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t xml:space="preserve">ب- ويعتبر من النظام العام بوجه خاص ألأحكام المتعلقة  بالأحوال الشخصية كالأهلية والميراث والأحكام المتعلقة بالأنتقال والإجراءات اللازمة للتصرف في الوقف وفي العقار، والتصرف في مال المحجور ومال الوقف ومال الدولة وقوانين التسعير الجبري وسائر القوانين التي تصدر لحاجة المستهلكين في الظروف الإستثنائية)، (ويقابل هذا النص المادة (163) من القانون المدني الأردني رقم (43) لسنة 1976، والمادة (205) من قانون المعاملات المدنية الاماراتي رقم (5) لسنة 1985.  </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t xml:space="preserve">10- </w:t>
      </w:r>
      <w:r w:rsidRPr="00080505">
        <w:rPr>
          <w:rFonts w:ascii="Simplified Arabic" w:hAnsi="Simplified Arabic" w:cs="Simplified Arabic"/>
          <w:sz w:val="26"/>
          <w:szCs w:val="26"/>
          <w:rtl/>
        </w:rPr>
        <w:t xml:space="preserve"> أنظر: </w:t>
      </w:r>
      <w:r w:rsidRPr="00080505">
        <w:rPr>
          <w:rFonts w:ascii="Simplified Arabic" w:hAnsi="Simplified Arabic" w:cs="Simplified Arabic"/>
          <w:sz w:val="26"/>
          <w:szCs w:val="26"/>
          <w:rtl/>
          <w:lang w:bidi="ar-IQ"/>
        </w:rPr>
        <w:t>د. أحمد حشمت ابو ستيت، نظرية الإلتزام في القانون المدني الجديد، مصادر الإلتزام، ج1، ط2، دون مكان طبع، القاهرة، 1954، ص205.</w:t>
      </w:r>
      <w:r w:rsidRPr="00080505">
        <w:rPr>
          <w:rFonts w:ascii="Simplified Arabic" w:hAnsi="Simplified Arabic" w:cs="Simplified Arabic"/>
          <w:sz w:val="26"/>
          <w:szCs w:val="26"/>
          <w:rtl/>
        </w:rPr>
        <w:t xml:space="preserve"> </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rPr>
        <w:t xml:space="preserve"> 11- </w:t>
      </w:r>
      <w:r w:rsidRPr="00080505">
        <w:rPr>
          <w:rFonts w:ascii="Simplified Arabic" w:hAnsi="Simplified Arabic" w:cs="Simplified Arabic"/>
          <w:sz w:val="26"/>
          <w:szCs w:val="26"/>
          <w:rtl/>
          <w:lang w:bidi="ar-IQ"/>
        </w:rPr>
        <w:t>د. محمد عيد الغريب، النظام  العام في العقود المدنية ومدى الحماية الي يكفلها القانون الجنائي  في مجال الإنعقاد والتنفيذ ، دون مكان طبع، القاهرة، 2005، ص166.</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t>12- أنظر: د. فتحي الدريني، خصائص التشريع الإسلامي في السياسة والحكم، ط2، مؤسسة الرسالة، بيروت. 1987، ص273.</w:t>
      </w:r>
    </w:p>
    <w:p w:rsidR="006D7B41" w:rsidRPr="00080505" w:rsidRDefault="006D7B41" w:rsidP="006D7B41">
      <w:pPr>
        <w:pStyle w:val="a9"/>
        <w:ind w:left="226" w:hanging="226"/>
        <w:jc w:val="both"/>
        <w:rPr>
          <w:rFonts w:ascii="Simplified Arabic" w:hAnsi="Simplified Arabic" w:cs="Simplified Arabic"/>
          <w:sz w:val="26"/>
          <w:szCs w:val="26"/>
          <w:lang w:bidi="ar-IQ"/>
        </w:rPr>
      </w:pPr>
      <w:r w:rsidRPr="00080505">
        <w:rPr>
          <w:rFonts w:ascii="Simplified Arabic" w:hAnsi="Simplified Arabic" w:cs="Simplified Arabic"/>
          <w:sz w:val="26"/>
          <w:szCs w:val="26"/>
          <w:rtl/>
          <w:lang w:bidi="ar-IQ"/>
        </w:rPr>
        <w:t xml:space="preserve">13- </w:t>
      </w:r>
      <w:r w:rsidRPr="00080505">
        <w:rPr>
          <w:rFonts w:ascii="Simplified Arabic" w:hAnsi="Simplified Arabic" w:cs="Simplified Arabic"/>
          <w:sz w:val="26"/>
          <w:szCs w:val="26"/>
          <w:rtl/>
        </w:rPr>
        <w:t xml:space="preserve">أنظر: </w:t>
      </w:r>
      <w:r w:rsidRPr="00080505">
        <w:rPr>
          <w:rFonts w:ascii="Simplified Arabic" w:hAnsi="Simplified Arabic" w:cs="Simplified Arabic"/>
          <w:sz w:val="26"/>
          <w:szCs w:val="26"/>
          <w:rtl/>
          <w:lang w:bidi="ar-IQ"/>
        </w:rPr>
        <w:t>د. نعيم عطية، النظرية العامة للحريات الفردية، الدار القومية للطباعة والنشر، القاهرة، 1965، ص22.</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rPr>
        <w:t>14- أ</w:t>
      </w:r>
      <w:r w:rsidRPr="00080505">
        <w:rPr>
          <w:rFonts w:ascii="Simplified Arabic" w:hAnsi="Simplified Arabic" w:cs="Simplified Arabic"/>
          <w:sz w:val="26"/>
          <w:szCs w:val="26"/>
          <w:rtl/>
          <w:lang w:bidi="ar-IQ"/>
        </w:rPr>
        <w:t>نظر: دياس، فلسفة القانون، ترجمة: هنري رياض، مراجعة: عبدالعزيز صفوت، ط1، دار الجليل، بيروت، 1986، ص80.</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t xml:space="preserve">15- </w:t>
      </w:r>
      <w:r w:rsidRPr="00080505">
        <w:rPr>
          <w:rFonts w:ascii="Simplified Arabic" w:hAnsi="Simplified Arabic" w:cs="Simplified Arabic"/>
          <w:sz w:val="26"/>
          <w:szCs w:val="26"/>
          <w:rtl/>
        </w:rPr>
        <w:t xml:space="preserve"> </w:t>
      </w:r>
      <w:r w:rsidRPr="00080505">
        <w:rPr>
          <w:rFonts w:ascii="Simplified Arabic" w:hAnsi="Simplified Arabic" w:cs="Simplified Arabic"/>
          <w:sz w:val="26"/>
          <w:szCs w:val="26"/>
          <w:rtl/>
          <w:lang w:bidi="ar-IQ"/>
        </w:rPr>
        <w:t>د. عبدالمنعم فرج الصدة، أصول القانون، دار النهضة العربية، بيروت، 1979، ص34.</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lastRenderedPageBreak/>
        <w:t xml:space="preserve">16- </w:t>
      </w:r>
      <w:r w:rsidRPr="00080505">
        <w:rPr>
          <w:rFonts w:ascii="Simplified Arabic" w:hAnsi="Simplified Arabic" w:cs="Simplified Arabic"/>
          <w:sz w:val="26"/>
          <w:szCs w:val="26"/>
          <w:rtl/>
        </w:rPr>
        <w:t xml:space="preserve">للتفاصيل أنظر: د. سليمان مرقس، أصول الالتزام، ج1، مطابع دار النشر للجامعات المصرية ، القاهرة، 1960، ص35.  </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t>17- أنظر المواد: (900) مدني/ عراقي و(806) مدني /أردني و(898) معاملات مدنية /إماراتي.</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t xml:space="preserve">18- </w:t>
      </w:r>
      <w:r w:rsidRPr="00080505">
        <w:rPr>
          <w:rFonts w:ascii="Simplified Arabic" w:hAnsi="Simplified Arabic" w:cs="Simplified Arabic"/>
          <w:sz w:val="26"/>
          <w:szCs w:val="26"/>
          <w:rtl/>
        </w:rPr>
        <w:t>أنظر المواد : (913) مدني/ عراقي و(806) مدني/أردني و (913 ) معاملات مدنية /إماراتي</w:t>
      </w:r>
      <w:r w:rsidRPr="00080505">
        <w:rPr>
          <w:rFonts w:ascii="Simplified Arabic" w:hAnsi="Simplified Arabic" w:cs="Simplified Arabic"/>
          <w:sz w:val="26"/>
          <w:szCs w:val="26"/>
          <w:rtl/>
          <w:lang w:bidi="ar-IQ"/>
        </w:rPr>
        <w:t>.</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t>19-</w:t>
      </w:r>
      <w:r w:rsidRPr="00080505">
        <w:rPr>
          <w:rFonts w:ascii="Simplified Arabic" w:hAnsi="Simplified Arabic" w:cs="Simplified Arabic"/>
          <w:sz w:val="26"/>
          <w:szCs w:val="26"/>
          <w:rtl/>
        </w:rPr>
        <w:t xml:space="preserve">للتفاصيل أنظر: استاذنا </w:t>
      </w:r>
      <w:r w:rsidRPr="00080505">
        <w:rPr>
          <w:rFonts w:ascii="Simplified Arabic" w:hAnsi="Simplified Arabic" w:cs="Simplified Arabic"/>
          <w:sz w:val="26"/>
          <w:szCs w:val="26"/>
          <w:rtl/>
          <w:lang w:bidi="ar-IQ"/>
        </w:rPr>
        <w:t>د. جعفر محمد جواد الفضلي، الوجيز في العقود المسماة (البيع، الإيجار، المقاولة)، دار أبن الأثير للطباعة والنشر،الموصل، 2005، ص249.</w:t>
      </w:r>
      <w:r w:rsidRPr="00080505">
        <w:rPr>
          <w:rFonts w:ascii="Simplified Arabic" w:hAnsi="Simplified Arabic" w:cs="Simplified Arabic"/>
          <w:sz w:val="26"/>
          <w:szCs w:val="26"/>
          <w:rtl/>
        </w:rPr>
        <w:t xml:space="preserve"> </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t>20 - د. ماندي أسيا بسمينة، المصدر السابق، ص12- 13.</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t>21- ميريني حنان، النظام  العام إلاقتصادي وتأثيره على العلاقة العقدية، رسالة ماجستير ، كلية القانون، جامعة الجزائر ، 200، ص9.</w:t>
      </w:r>
      <w:r w:rsidRPr="00080505">
        <w:rPr>
          <w:rFonts w:ascii="Simplified Arabic" w:hAnsi="Simplified Arabic" w:cs="Simplified Arabic"/>
          <w:sz w:val="26"/>
          <w:szCs w:val="26"/>
          <w:rtl/>
        </w:rPr>
        <w:t xml:space="preserve"> </w:t>
      </w:r>
    </w:p>
    <w:p w:rsidR="006D7B41" w:rsidRPr="00080505" w:rsidRDefault="006D7B41" w:rsidP="006D7B41">
      <w:pPr>
        <w:pStyle w:val="a9"/>
        <w:ind w:left="226" w:hanging="226"/>
        <w:jc w:val="both"/>
        <w:rPr>
          <w:rFonts w:ascii="Simplified Arabic" w:hAnsi="Simplified Arabic" w:cs="Simplified Arabic"/>
          <w:sz w:val="26"/>
          <w:szCs w:val="26"/>
          <w:lang w:bidi="ar-IQ"/>
        </w:rPr>
      </w:pPr>
      <w:r w:rsidRPr="00080505">
        <w:rPr>
          <w:rFonts w:ascii="Simplified Arabic" w:hAnsi="Simplified Arabic" w:cs="Simplified Arabic"/>
          <w:sz w:val="26"/>
          <w:szCs w:val="26"/>
          <w:rtl/>
          <w:lang w:bidi="ar-IQ"/>
        </w:rPr>
        <w:t>22- حدوف توفيق، قانون المنافسة و النظام  العام إلاقتصادي، رسالة ماجستير، كلية الحقوق، جامعة بجاية، 2014، ص12.</w:t>
      </w:r>
      <w:r w:rsidRPr="00080505">
        <w:rPr>
          <w:rFonts w:ascii="Simplified Arabic" w:hAnsi="Simplified Arabic" w:cs="Simplified Arabic"/>
          <w:sz w:val="26"/>
          <w:szCs w:val="26"/>
          <w:rtl/>
        </w:rPr>
        <w:t xml:space="preserve"> </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rPr>
        <w:t xml:space="preserve">23- </w:t>
      </w:r>
      <w:r w:rsidRPr="00080505">
        <w:rPr>
          <w:rFonts w:ascii="Simplified Arabic" w:hAnsi="Simplified Arabic" w:cs="Simplified Arabic"/>
          <w:sz w:val="26"/>
          <w:szCs w:val="26"/>
          <w:rtl/>
          <w:lang w:bidi="ar-IQ"/>
        </w:rPr>
        <w:t xml:space="preserve">د. ماندي أسيا سمينة، </w:t>
      </w:r>
      <w:r w:rsidRPr="00080505">
        <w:rPr>
          <w:rFonts w:ascii="Simplified Arabic" w:hAnsi="Simplified Arabic" w:cs="Simplified Arabic"/>
          <w:sz w:val="26"/>
          <w:szCs w:val="26"/>
          <w:rtl/>
        </w:rPr>
        <w:t xml:space="preserve">المصدر السابق، ص11. </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rPr>
        <w:t xml:space="preserve">24- </w:t>
      </w:r>
      <w:r w:rsidRPr="00080505">
        <w:rPr>
          <w:rFonts w:ascii="Simplified Arabic" w:hAnsi="Simplified Arabic" w:cs="Simplified Arabic"/>
          <w:sz w:val="26"/>
          <w:szCs w:val="26"/>
          <w:rtl/>
          <w:lang w:bidi="ar-IQ"/>
        </w:rPr>
        <w:t xml:space="preserve">ميريني حنان، </w:t>
      </w:r>
      <w:r w:rsidRPr="00080505">
        <w:rPr>
          <w:rFonts w:ascii="Simplified Arabic" w:hAnsi="Simplified Arabic" w:cs="Simplified Arabic"/>
          <w:sz w:val="26"/>
          <w:szCs w:val="26"/>
          <w:rtl/>
        </w:rPr>
        <w:t xml:space="preserve">المصدر السابق، ص24. </w:t>
      </w:r>
    </w:p>
    <w:p w:rsidR="006D7B41" w:rsidRPr="00080505" w:rsidRDefault="006D7B41" w:rsidP="006D7B41">
      <w:pPr>
        <w:pStyle w:val="a9"/>
        <w:ind w:left="226" w:hanging="226"/>
        <w:jc w:val="both"/>
        <w:rPr>
          <w:rFonts w:ascii="Simplified Arabic" w:hAnsi="Simplified Arabic" w:cs="Simplified Arabic"/>
          <w:sz w:val="26"/>
          <w:szCs w:val="26"/>
          <w:lang w:bidi="ar-IQ"/>
        </w:rPr>
      </w:pPr>
      <w:r w:rsidRPr="00080505">
        <w:rPr>
          <w:rFonts w:ascii="Simplified Arabic" w:hAnsi="Simplified Arabic" w:cs="Simplified Arabic"/>
          <w:sz w:val="26"/>
          <w:szCs w:val="26"/>
          <w:rtl/>
        </w:rPr>
        <w:t xml:space="preserve">25- يقابل هذا النص المواد (204) مدني/أردني و(248) معاملات مدنية /إماراتي. </w:t>
      </w:r>
    </w:p>
    <w:p w:rsidR="006D7B41" w:rsidRPr="00080505" w:rsidRDefault="006D7B41" w:rsidP="006D7B41">
      <w:pPr>
        <w:pStyle w:val="a9"/>
        <w:ind w:left="226" w:hanging="226"/>
        <w:jc w:val="both"/>
        <w:rPr>
          <w:rFonts w:ascii="Simplified Arabic" w:hAnsi="Simplified Arabic" w:cs="Simplified Arabic"/>
          <w:sz w:val="26"/>
          <w:szCs w:val="26"/>
          <w:lang w:bidi="ar-IQ"/>
        </w:rPr>
      </w:pPr>
      <w:r w:rsidRPr="00080505">
        <w:rPr>
          <w:rFonts w:ascii="Simplified Arabic" w:hAnsi="Simplified Arabic" w:cs="Simplified Arabic"/>
          <w:sz w:val="26"/>
          <w:szCs w:val="26"/>
          <w:rtl/>
        </w:rPr>
        <w:t xml:space="preserve"> 26- يقابل هذا النص المواد (240/2) مدني/ أردني و(266/2) معاملات مدنية / إماراتي. </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rPr>
        <w:t xml:space="preserve">27- وقد نصت المادة (167/1) من القانون المدني العراقي على أنه : (القبول في عقود الأذعان ينحصر في مجرد التسليم بمشروع عقد ذي نظام مقرر يضعه الموجب ولا يقبل فيه مناقشته).ويقابل هذا النص المواد : (104) مدني/ أردني و(145) معاملات اردنية /إماراتي. </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rPr>
        <w:t xml:space="preserve">28- يقابل هذا النص المواد : (924) مدني/ أردني ز(102) معاملات مدنية /إماراتي. </w:t>
      </w:r>
    </w:p>
    <w:p w:rsidR="006D7B41" w:rsidRPr="00080505" w:rsidRDefault="006D7B41" w:rsidP="006D7B41">
      <w:pPr>
        <w:pStyle w:val="a9"/>
        <w:ind w:left="226" w:hanging="226"/>
        <w:jc w:val="both"/>
        <w:rPr>
          <w:rFonts w:ascii="Simplified Arabic" w:hAnsi="Simplified Arabic" w:cs="Simplified Arabic"/>
          <w:sz w:val="26"/>
          <w:szCs w:val="26"/>
          <w:lang w:bidi="ar-IQ"/>
        </w:rPr>
      </w:pPr>
      <w:r w:rsidRPr="00080505">
        <w:rPr>
          <w:rFonts w:ascii="Simplified Arabic" w:hAnsi="Simplified Arabic" w:cs="Simplified Arabic"/>
          <w:sz w:val="26"/>
          <w:szCs w:val="26"/>
          <w:rtl/>
          <w:lang w:bidi="ar-IQ"/>
        </w:rPr>
        <w:t>29</w:t>
      </w:r>
      <w:r w:rsidRPr="00080505">
        <w:rPr>
          <w:rFonts w:ascii="Simplified Arabic" w:hAnsi="Simplified Arabic" w:cs="Simplified Arabic"/>
          <w:sz w:val="26"/>
          <w:szCs w:val="26"/>
          <w:rtl/>
        </w:rPr>
        <w:t xml:space="preserve">- أنظر المادة :( 177) من القانون المدني العراقي.  </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rPr>
        <w:t xml:space="preserve">30-أنظر المادة: (336/1) مدني/ أردني والمادة (361/1) معاملات مدنية / إماراتي.  </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lang w:bidi="ar-IQ"/>
        </w:rPr>
        <w:t>31- أنظر المادة: (396/2) من القانون المدني العراقي.</w:t>
      </w:r>
    </w:p>
    <w:p w:rsidR="006D7B41" w:rsidRPr="00080505" w:rsidRDefault="006D7B41" w:rsidP="006D7B41">
      <w:pPr>
        <w:pStyle w:val="a9"/>
        <w:ind w:left="226" w:hanging="226"/>
        <w:jc w:val="both"/>
        <w:rPr>
          <w:rFonts w:ascii="Simplified Arabic" w:hAnsi="Simplified Arabic" w:cs="Simplified Arabic"/>
          <w:sz w:val="26"/>
          <w:szCs w:val="26"/>
          <w:lang w:bidi="ar-IQ"/>
        </w:rPr>
      </w:pPr>
      <w:r w:rsidRPr="00080505">
        <w:rPr>
          <w:rFonts w:ascii="Simplified Arabic" w:hAnsi="Simplified Arabic" w:cs="Simplified Arabic"/>
          <w:sz w:val="26"/>
          <w:szCs w:val="26"/>
          <w:rtl/>
        </w:rPr>
        <w:t xml:space="preserve">32- </w:t>
      </w:r>
      <w:r w:rsidRPr="00080505">
        <w:rPr>
          <w:rFonts w:ascii="Simplified Arabic" w:hAnsi="Simplified Arabic" w:cs="Simplified Arabic"/>
          <w:sz w:val="26"/>
          <w:szCs w:val="26"/>
          <w:rtl/>
          <w:lang w:bidi="ar-IQ"/>
        </w:rPr>
        <w:t>محمد بن أبي بكر الرازي، مختار الصحاح، مطبعة دار الرضوان، حلب، 2006، ص130.</w:t>
      </w:r>
      <w:r w:rsidRPr="00080505">
        <w:rPr>
          <w:rFonts w:ascii="Simplified Arabic" w:hAnsi="Simplified Arabic" w:cs="Simplified Arabic"/>
          <w:sz w:val="26"/>
          <w:szCs w:val="26"/>
          <w:rtl/>
        </w:rPr>
        <w:t xml:space="preserve"> </w:t>
      </w:r>
    </w:p>
    <w:p w:rsidR="006D7B41" w:rsidRPr="00080505" w:rsidRDefault="006D7B41" w:rsidP="006D7B41">
      <w:pPr>
        <w:pStyle w:val="a9"/>
        <w:ind w:left="226" w:hanging="226"/>
        <w:jc w:val="both"/>
        <w:rPr>
          <w:rFonts w:ascii="Simplified Arabic" w:hAnsi="Simplified Arabic" w:cs="Simplified Arabic"/>
          <w:sz w:val="26"/>
          <w:szCs w:val="26"/>
          <w:rtl/>
        </w:rPr>
      </w:pPr>
      <w:r w:rsidRPr="00080505">
        <w:rPr>
          <w:rFonts w:ascii="Simplified Arabic" w:hAnsi="Simplified Arabic" w:cs="Simplified Arabic"/>
          <w:sz w:val="26"/>
          <w:szCs w:val="26"/>
          <w:rtl/>
        </w:rPr>
        <w:lastRenderedPageBreak/>
        <w:t xml:space="preserve">33- </w:t>
      </w:r>
      <w:r w:rsidRPr="00080505">
        <w:rPr>
          <w:rFonts w:ascii="Simplified Arabic" w:hAnsi="Simplified Arabic" w:cs="Simplified Arabic"/>
          <w:sz w:val="26"/>
          <w:szCs w:val="26"/>
          <w:rtl/>
          <w:lang w:bidi="ar-IQ"/>
        </w:rPr>
        <w:t>الامام محمد بن علي الشوكاني، نيل الأوطا، شرح منتقى الأخبار، ج5، مكتبة دار التراث، القاهرة، دون سنة طبع،</w:t>
      </w:r>
      <w:r w:rsidRPr="00080505">
        <w:rPr>
          <w:rFonts w:ascii="Simplified Arabic" w:hAnsi="Simplified Arabic" w:cs="Simplified Arabic"/>
          <w:sz w:val="26"/>
          <w:szCs w:val="26"/>
          <w:rtl/>
        </w:rPr>
        <w:t xml:space="preserve"> ص222.</w:t>
      </w:r>
    </w:p>
    <w:p w:rsidR="006D7B41" w:rsidRPr="00080505" w:rsidRDefault="006D7B41" w:rsidP="006D7B41">
      <w:pPr>
        <w:pStyle w:val="a9"/>
        <w:ind w:left="226" w:hanging="226"/>
        <w:jc w:val="both"/>
        <w:rPr>
          <w:rFonts w:ascii="Simplified Arabic" w:hAnsi="Simplified Arabic" w:cs="Simplified Arabic"/>
          <w:sz w:val="26"/>
          <w:szCs w:val="26"/>
          <w:rtl/>
          <w:lang w:bidi="ar-IQ"/>
        </w:rPr>
      </w:pPr>
      <w:r w:rsidRPr="00080505">
        <w:rPr>
          <w:rFonts w:ascii="Simplified Arabic" w:hAnsi="Simplified Arabic" w:cs="Simplified Arabic"/>
          <w:sz w:val="26"/>
          <w:szCs w:val="26"/>
          <w:rtl/>
        </w:rPr>
        <w:t xml:space="preserve">34- يقابل هذا النص المواد: (163) مدني/ أردني وليس هناك نص مماثل في قانون المعاملات المدنية الإماراتي رقم (5) لسنة 1985. </w:t>
      </w:r>
    </w:p>
    <w:p w:rsidR="001C5049" w:rsidRPr="006D7B41" w:rsidRDefault="001C5049" w:rsidP="00ED69E5">
      <w:pPr>
        <w:pStyle w:val="a9"/>
        <w:jc w:val="both"/>
        <w:rPr>
          <w:rFonts w:ascii="Simplified Arabic" w:hAnsi="Simplified Arabic" w:cs="Simplified Arabic"/>
          <w:b/>
          <w:bCs/>
          <w:sz w:val="16"/>
          <w:szCs w:val="16"/>
          <w:rtl/>
          <w:lang w:bidi="ar-IQ"/>
        </w:rPr>
      </w:pPr>
    </w:p>
    <w:p w:rsidR="00E93BEB" w:rsidRPr="00B36A3F" w:rsidRDefault="00E93BEB" w:rsidP="00ED69E5">
      <w:pPr>
        <w:pStyle w:val="a9"/>
        <w:jc w:val="both"/>
        <w:rPr>
          <w:rFonts w:ascii="Simplified Arabic" w:hAnsi="Simplified Arabic" w:cs="Simplified Arabic"/>
          <w:b/>
          <w:bCs/>
          <w:sz w:val="28"/>
          <w:szCs w:val="28"/>
          <w:rtl/>
          <w:lang w:bidi="ar-IQ"/>
        </w:rPr>
      </w:pPr>
      <w:r w:rsidRPr="00B36A3F">
        <w:rPr>
          <w:rFonts w:ascii="Simplified Arabic" w:hAnsi="Simplified Arabic" w:cs="Simplified Arabic"/>
          <w:b/>
          <w:bCs/>
          <w:sz w:val="28"/>
          <w:szCs w:val="28"/>
          <w:rtl/>
          <w:lang w:bidi="ar-IQ"/>
        </w:rPr>
        <w:t>المصادر</w:t>
      </w:r>
      <w:r w:rsidR="00212A55" w:rsidRPr="00B36A3F">
        <w:rPr>
          <w:rFonts w:ascii="Simplified Arabic" w:hAnsi="Simplified Arabic" w:cs="Simplified Arabic"/>
          <w:b/>
          <w:bCs/>
          <w:sz w:val="28"/>
          <w:szCs w:val="28"/>
          <w:rtl/>
          <w:lang w:bidi="ar-IQ"/>
        </w:rPr>
        <w:t>:</w:t>
      </w:r>
    </w:p>
    <w:p w:rsidR="00E93BEB" w:rsidRPr="00B36A3F" w:rsidRDefault="00E93BEB" w:rsidP="00ED69E5">
      <w:pPr>
        <w:pStyle w:val="a9"/>
        <w:jc w:val="both"/>
        <w:rPr>
          <w:rFonts w:ascii="Simplified Arabic" w:hAnsi="Simplified Arabic" w:cs="Simplified Arabic"/>
          <w:b/>
          <w:bCs/>
          <w:sz w:val="28"/>
          <w:szCs w:val="28"/>
          <w:rtl/>
          <w:lang w:bidi="ar-IQ"/>
        </w:rPr>
      </w:pPr>
      <w:r w:rsidRPr="00B36A3F">
        <w:rPr>
          <w:rFonts w:ascii="Simplified Arabic" w:hAnsi="Simplified Arabic" w:cs="Simplified Arabic"/>
          <w:b/>
          <w:bCs/>
          <w:sz w:val="28"/>
          <w:szCs w:val="28"/>
          <w:rtl/>
          <w:lang w:bidi="ar-IQ"/>
        </w:rPr>
        <w:t>أولاً: المصادر اللغوية</w:t>
      </w:r>
    </w:p>
    <w:p w:rsidR="00E93BEB" w:rsidRPr="00ED69E5" w:rsidRDefault="006627C6"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 xml:space="preserve">1- </w:t>
      </w:r>
      <w:r w:rsidR="00E93BEB" w:rsidRPr="00ED69E5">
        <w:rPr>
          <w:rFonts w:ascii="Simplified Arabic" w:hAnsi="Simplified Arabic" w:cs="Simplified Arabic"/>
          <w:sz w:val="28"/>
          <w:szCs w:val="28"/>
          <w:rtl/>
          <w:lang w:bidi="ar-IQ"/>
        </w:rPr>
        <w:t>محمد بن أبي بكر الرازي</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مختار الصحاح</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مطبعة دار الرضوان</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حلب</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2006.</w:t>
      </w:r>
    </w:p>
    <w:p w:rsidR="00E93BEB" w:rsidRPr="00D53D73" w:rsidRDefault="00E93BEB" w:rsidP="00ED69E5">
      <w:pPr>
        <w:pStyle w:val="a9"/>
        <w:jc w:val="both"/>
        <w:rPr>
          <w:rFonts w:ascii="Simplified Arabic" w:hAnsi="Simplified Arabic" w:cs="Simplified Arabic"/>
          <w:b/>
          <w:bCs/>
          <w:sz w:val="28"/>
          <w:szCs w:val="28"/>
          <w:rtl/>
          <w:lang w:bidi="ar-IQ"/>
        </w:rPr>
      </w:pPr>
      <w:r w:rsidRPr="00D53D73">
        <w:rPr>
          <w:rFonts w:ascii="Simplified Arabic" w:hAnsi="Simplified Arabic" w:cs="Simplified Arabic"/>
          <w:b/>
          <w:bCs/>
          <w:sz w:val="28"/>
          <w:szCs w:val="28"/>
          <w:rtl/>
          <w:lang w:bidi="ar-IQ"/>
        </w:rPr>
        <w:t>ثانياً: التفسير وعلوم القرآن</w:t>
      </w:r>
    </w:p>
    <w:p w:rsidR="00E93BEB" w:rsidRPr="00ED69E5" w:rsidRDefault="006627C6"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1-</w:t>
      </w:r>
      <w:r w:rsidR="00E93BEB" w:rsidRPr="00ED69E5">
        <w:rPr>
          <w:rFonts w:ascii="Simplified Arabic" w:hAnsi="Simplified Arabic" w:cs="Simplified Arabic"/>
          <w:sz w:val="28"/>
          <w:szCs w:val="28"/>
          <w:rtl/>
          <w:lang w:bidi="ar-IQ"/>
        </w:rPr>
        <w:t>الامام محمد بن علي الشوكاني</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نيل الأوطا</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شرح منتقى الأخبار</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ح5</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مكتبة دار التراث</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القاهرة</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دون سنة طبع.</w:t>
      </w:r>
    </w:p>
    <w:p w:rsidR="00E93BEB" w:rsidRPr="00D53D73" w:rsidRDefault="00E93BEB" w:rsidP="00ED69E5">
      <w:pPr>
        <w:pStyle w:val="a9"/>
        <w:jc w:val="both"/>
        <w:rPr>
          <w:rFonts w:ascii="Simplified Arabic" w:hAnsi="Simplified Arabic" w:cs="Simplified Arabic"/>
          <w:b/>
          <w:bCs/>
          <w:sz w:val="28"/>
          <w:szCs w:val="28"/>
          <w:rtl/>
          <w:lang w:bidi="ar-IQ"/>
        </w:rPr>
      </w:pPr>
      <w:r w:rsidRPr="00D53D73">
        <w:rPr>
          <w:rFonts w:ascii="Simplified Arabic" w:hAnsi="Simplified Arabic" w:cs="Simplified Arabic"/>
          <w:b/>
          <w:bCs/>
          <w:sz w:val="28"/>
          <w:szCs w:val="28"/>
          <w:rtl/>
          <w:lang w:bidi="ar-IQ"/>
        </w:rPr>
        <w:t>ثالثاً: الكتب القانونية:</w:t>
      </w:r>
    </w:p>
    <w:p w:rsidR="00E93BEB" w:rsidRPr="00ED69E5" w:rsidRDefault="006627C6"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 xml:space="preserve">1- </w:t>
      </w:r>
      <w:r w:rsidR="00E93BEB" w:rsidRPr="00ED69E5">
        <w:rPr>
          <w:rFonts w:ascii="Simplified Arabic" w:hAnsi="Simplified Arabic" w:cs="Simplified Arabic"/>
          <w:sz w:val="28"/>
          <w:szCs w:val="28"/>
          <w:rtl/>
          <w:lang w:bidi="ar-IQ"/>
        </w:rPr>
        <w:t>د. أحمد حشمت ابو ستيت</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نظرية الإلتزام في القانون المدني الجديد</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مصادر الإلتزام</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ج1</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ط2</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دون مكان طبع</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القاهرة</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1954.</w:t>
      </w:r>
    </w:p>
    <w:p w:rsidR="00E93BEB" w:rsidRPr="00ED69E5" w:rsidRDefault="006627C6"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 xml:space="preserve">2- </w:t>
      </w:r>
      <w:r w:rsidR="00E93BEB" w:rsidRPr="00ED69E5">
        <w:rPr>
          <w:rFonts w:ascii="Simplified Arabic" w:hAnsi="Simplified Arabic" w:cs="Simplified Arabic"/>
          <w:sz w:val="28"/>
          <w:szCs w:val="28"/>
          <w:rtl/>
          <w:lang w:bidi="ar-IQ"/>
        </w:rPr>
        <w:t>د.بل مهيوب عبدالناصر</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النظام  العام في القانون الخاص مفهوم متغير ومتطور</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دون مكان وسنة طبع.</w:t>
      </w:r>
    </w:p>
    <w:p w:rsidR="00E93BEB" w:rsidRPr="00ED69E5" w:rsidRDefault="006627C6"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 xml:space="preserve">3- </w:t>
      </w:r>
      <w:r w:rsidR="00E93BEB" w:rsidRPr="00ED69E5">
        <w:rPr>
          <w:rFonts w:ascii="Simplified Arabic" w:hAnsi="Simplified Arabic" w:cs="Simplified Arabic"/>
          <w:sz w:val="28"/>
          <w:szCs w:val="28"/>
          <w:rtl/>
          <w:lang w:bidi="ar-IQ"/>
        </w:rPr>
        <w:t>د. جعفر محمد جواد الفضلي</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الوجيز في العقود المسماة (البيع</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الإيجار</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المقاولة)</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دار أبن الأثير للطباعة والنشر</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الموصل</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2005.</w:t>
      </w:r>
    </w:p>
    <w:p w:rsidR="00E93BEB" w:rsidRPr="00ED69E5" w:rsidRDefault="006627C6"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 xml:space="preserve">4- </w:t>
      </w:r>
      <w:r w:rsidR="00E93BEB" w:rsidRPr="00ED69E5">
        <w:rPr>
          <w:rFonts w:ascii="Simplified Arabic" w:hAnsi="Simplified Arabic" w:cs="Simplified Arabic"/>
          <w:sz w:val="28"/>
          <w:szCs w:val="28"/>
          <w:rtl/>
          <w:lang w:bidi="ar-IQ"/>
        </w:rPr>
        <w:t>دياس</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فلسفة القانون</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ترجمة: هنري رياض</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مراجعة: عبدالعزيز صفوت</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ط1</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دار الجليل</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بيروت</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1986.</w:t>
      </w:r>
    </w:p>
    <w:p w:rsidR="00E93BEB" w:rsidRPr="00ED69E5" w:rsidRDefault="006627C6"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 xml:space="preserve">5- </w:t>
      </w:r>
      <w:r w:rsidR="00E93BEB" w:rsidRPr="00ED69E5">
        <w:rPr>
          <w:rFonts w:ascii="Simplified Arabic" w:hAnsi="Simplified Arabic" w:cs="Simplified Arabic"/>
          <w:sz w:val="28"/>
          <w:szCs w:val="28"/>
          <w:rtl/>
          <w:lang w:bidi="ar-IQ"/>
        </w:rPr>
        <w:t>د. عبدالحي حجازي</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أث</w:t>
      </w:r>
      <w:r w:rsidR="00433825" w:rsidRPr="00ED69E5">
        <w:rPr>
          <w:rFonts w:ascii="Simplified Arabic" w:hAnsi="Simplified Arabic" w:cs="Simplified Arabic"/>
          <w:sz w:val="28"/>
          <w:szCs w:val="28"/>
          <w:rtl/>
          <w:lang w:bidi="ar-IQ"/>
        </w:rPr>
        <w:t>ر العوامل الاقتصادية والإجتماعية</w:t>
      </w:r>
      <w:r w:rsidR="00E93BEB" w:rsidRPr="00ED69E5">
        <w:rPr>
          <w:rFonts w:ascii="Simplified Arabic" w:hAnsi="Simplified Arabic" w:cs="Simplified Arabic"/>
          <w:sz w:val="28"/>
          <w:szCs w:val="28"/>
          <w:rtl/>
          <w:lang w:bidi="ar-IQ"/>
        </w:rPr>
        <w:t xml:space="preserve"> في العقد</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ج2</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الهيئة المصرية للكتاب</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القاهرة</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1972.</w:t>
      </w:r>
    </w:p>
    <w:p w:rsidR="00E93BEB" w:rsidRPr="00ED69E5" w:rsidRDefault="006627C6"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 xml:space="preserve">6- </w:t>
      </w:r>
      <w:r w:rsidR="00E93BEB" w:rsidRPr="00ED69E5">
        <w:rPr>
          <w:rFonts w:ascii="Simplified Arabic" w:hAnsi="Simplified Arabic" w:cs="Simplified Arabic"/>
          <w:sz w:val="28"/>
          <w:szCs w:val="28"/>
          <w:rtl/>
          <w:lang w:bidi="ar-IQ"/>
        </w:rPr>
        <w:t>د. عبدالمجيد الحكيم والاستاذ عبدالباقي البكري والاستاذ المساعد محمد طه البشير</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الوجيز في نظرية الألتزام في القانون المدني العراقي</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ج1</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دار السنهوري</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بغداد</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2015.</w:t>
      </w:r>
    </w:p>
    <w:p w:rsidR="00E93BEB" w:rsidRPr="00ED69E5" w:rsidRDefault="006627C6"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 xml:space="preserve">7- </w:t>
      </w:r>
      <w:r w:rsidR="00E93BEB" w:rsidRPr="00ED69E5">
        <w:rPr>
          <w:rFonts w:ascii="Simplified Arabic" w:hAnsi="Simplified Arabic" w:cs="Simplified Arabic"/>
          <w:sz w:val="28"/>
          <w:szCs w:val="28"/>
          <w:rtl/>
          <w:lang w:bidi="ar-IQ"/>
        </w:rPr>
        <w:t>د. عبدالمنعم فرج الصدة</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أصول القانون</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دار النهضة العربية</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بيروت</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1979.</w:t>
      </w:r>
    </w:p>
    <w:p w:rsidR="00E93BEB" w:rsidRPr="00ED69E5" w:rsidRDefault="006627C6"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lastRenderedPageBreak/>
        <w:t xml:space="preserve">8- </w:t>
      </w:r>
      <w:r w:rsidR="00E93BEB" w:rsidRPr="00ED69E5">
        <w:rPr>
          <w:rFonts w:ascii="Simplified Arabic" w:hAnsi="Simplified Arabic" w:cs="Simplified Arabic"/>
          <w:sz w:val="28"/>
          <w:szCs w:val="28"/>
          <w:rtl/>
          <w:lang w:bidi="ar-IQ"/>
        </w:rPr>
        <w:t>د. عمارة مسعود</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إشكالية تحديد مفهوم النظام  العام وتطبيقاته القانونية</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دون مكان وسنة طبع.</w:t>
      </w:r>
    </w:p>
    <w:p w:rsidR="00E93BEB" w:rsidRPr="00ED69E5" w:rsidRDefault="006627C6"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 xml:space="preserve">9- </w:t>
      </w:r>
      <w:r w:rsidR="00E93BEB" w:rsidRPr="00ED69E5">
        <w:rPr>
          <w:rFonts w:ascii="Simplified Arabic" w:hAnsi="Simplified Arabic" w:cs="Simplified Arabic"/>
          <w:sz w:val="28"/>
          <w:szCs w:val="28"/>
          <w:rtl/>
          <w:lang w:bidi="ar-IQ"/>
        </w:rPr>
        <w:t>د. فتحي الدريني</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خصائص التشريع الإسلامي في السياسة والحكم</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ط2</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مؤسسة الرسالة</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بيروت. 1987.</w:t>
      </w:r>
    </w:p>
    <w:p w:rsidR="00E93BEB" w:rsidRPr="00ED69E5" w:rsidRDefault="006627C6"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 xml:space="preserve">10- </w:t>
      </w:r>
      <w:r w:rsidR="00E93BEB" w:rsidRPr="00ED69E5">
        <w:rPr>
          <w:rFonts w:ascii="Simplified Arabic" w:hAnsi="Simplified Arabic" w:cs="Simplified Arabic"/>
          <w:sz w:val="28"/>
          <w:szCs w:val="28"/>
          <w:rtl/>
          <w:lang w:bidi="ar-IQ"/>
        </w:rPr>
        <w:t>د. محمد عبدالغريب</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النظام  العام في العقود المدنية ومدى الحماية الي يكفلها القانون الجنائي  في مجال الإنعقاد والتنفيذ </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دون مكان طبع</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القاهرة</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2005.</w:t>
      </w:r>
    </w:p>
    <w:p w:rsidR="00E93BEB" w:rsidRPr="00ED69E5" w:rsidRDefault="006627C6"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 xml:space="preserve">11- </w:t>
      </w:r>
      <w:r w:rsidR="00E93BEB" w:rsidRPr="00ED69E5">
        <w:rPr>
          <w:rFonts w:ascii="Simplified Arabic" w:hAnsi="Simplified Arabic" w:cs="Simplified Arabic"/>
          <w:sz w:val="28"/>
          <w:szCs w:val="28"/>
          <w:rtl/>
          <w:lang w:bidi="ar-IQ"/>
        </w:rPr>
        <w:t xml:space="preserve">د. ماندي أسيا </w:t>
      </w:r>
      <w:r w:rsidR="00433825" w:rsidRPr="00ED69E5">
        <w:rPr>
          <w:rFonts w:ascii="Simplified Arabic" w:hAnsi="Simplified Arabic" w:cs="Simplified Arabic"/>
          <w:sz w:val="28"/>
          <w:szCs w:val="28"/>
          <w:rtl/>
          <w:lang w:bidi="ar-IQ"/>
        </w:rPr>
        <w:t>ب</w:t>
      </w:r>
      <w:r w:rsidR="00E93BEB" w:rsidRPr="00ED69E5">
        <w:rPr>
          <w:rFonts w:ascii="Simplified Arabic" w:hAnsi="Simplified Arabic" w:cs="Simplified Arabic"/>
          <w:sz w:val="28"/>
          <w:szCs w:val="28"/>
          <w:rtl/>
          <w:lang w:bidi="ar-IQ"/>
        </w:rPr>
        <w:t>سمينة</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النظام  العام والعقود</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مطابع جامعة الجزائر </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2009.</w:t>
      </w:r>
    </w:p>
    <w:p w:rsidR="00E93BEB" w:rsidRPr="00ED69E5" w:rsidRDefault="006627C6" w:rsidP="00ED69E5">
      <w:pPr>
        <w:pStyle w:val="a9"/>
        <w:jc w:val="both"/>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 xml:space="preserve">12- </w:t>
      </w:r>
      <w:r w:rsidR="00E93BEB" w:rsidRPr="00ED69E5">
        <w:rPr>
          <w:rFonts w:ascii="Simplified Arabic" w:hAnsi="Simplified Arabic" w:cs="Simplified Arabic"/>
          <w:sz w:val="28"/>
          <w:szCs w:val="28"/>
          <w:rtl/>
          <w:lang w:bidi="ar-IQ"/>
        </w:rPr>
        <w:t>د. نغم عطية</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النظرية العامة للحريات الفردية</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الدار القومية للطباعة والنشر</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القاهرة</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1965.</w:t>
      </w:r>
    </w:p>
    <w:p w:rsidR="00E93BEB" w:rsidRPr="00D53D73" w:rsidRDefault="00E93BEB" w:rsidP="00E93BEB">
      <w:pPr>
        <w:jc w:val="both"/>
        <w:rPr>
          <w:b/>
          <w:bCs/>
          <w:sz w:val="28"/>
          <w:szCs w:val="28"/>
          <w:rtl/>
          <w:lang w:bidi="ar-IQ"/>
        </w:rPr>
      </w:pPr>
      <w:r w:rsidRPr="00D53D73">
        <w:rPr>
          <w:rFonts w:hint="cs"/>
          <w:b/>
          <w:bCs/>
          <w:sz w:val="28"/>
          <w:szCs w:val="28"/>
          <w:rtl/>
          <w:lang w:bidi="ar-IQ"/>
        </w:rPr>
        <w:t>رابعاً: الرسائل الجامعية:</w:t>
      </w:r>
    </w:p>
    <w:p w:rsidR="00E93BEB" w:rsidRPr="00ED69E5" w:rsidRDefault="00E93BEB" w:rsidP="00ED69E5">
      <w:pPr>
        <w:pStyle w:val="a9"/>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حدوف توفيق</w:t>
      </w:r>
      <w:r w:rsidR="0057763F" w:rsidRPr="00ED69E5">
        <w:rPr>
          <w:rFonts w:ascii="Simplified Arabic" w:hAnsi="Simplified Arabic" w:cs="Simplified Arabic"/>
          <w:sz w:val="28"/>
          <w:szCs w:val="28"/>
          <w:rtl/>
          <w:lang w:bidi="ar-IQ"/>
        </w:rPr>
        <w:t>،</w:t>
      </w:r>
      <w:r w:rsidRPr="00ED69E5">
        <w:rPr>
          <w:rFonts w:ascii="Simplified Arabic" w:hAnsi="Simplified Arabic" w:cs="Simplified Arabic"/>
          <w:sz w:val="28"/>
          <w:szCs w:val="28"/>
          <w:rtl/>
          <w:lang w:bidi="ar-IQ"/>
        </w:rPr>
        <w:t xml:space="preserve"> قانون المنافسة و النظام  العام إلاقتصادي</w:t>
      </w:r>
      <w:r w:rsidR="0057763F" w:rsidRPr="00ED69E5">
        <w:rPr>
          <w:rFonts w:ascii="Simplified Arabic" w:hAnsi="Simplified Arabic" w:cs="Simplified Arabic"/>
          <w:sz w:val="28"/>
          <w:szCs w:val="28"/>
          <w:rtl/>
          <w:lang w:bidi="ar-IQ"/>
        </w:rPr>
        <w:t>،</w:t>
      </w:r>
      <w:r w:rsidRPr="00ED69E5">
        <w:rPr>
          <w:rFonts w:ascii="Simplified Arabic" w:hAnsi="Simplified Arabic" w:cs="Simplified Arabic"/>
          <w:sz w:val="28"/>
          <w:szCs w:val="28"/>
          <w:rtl/>
          <w:lang w:bidi="ar-IQ"/>
        </w:rPr>
        <w:t xml:space="preserve"> رسالة ماجستير</w:t>
      </w:r>
      <w:r w:rsidR="0057763F" w:rsidRPr="00ED69E5">
        <w:rPr>
          <w:rFonts w:ascii="Simplified Arabic" w:hAnsi="Simplified Arabic" w:cs="Simplified Arabic"/>
          <w:sz w:val="28"/>
          <w:szCs w:val="28"/>
          <w:rtl/>
          <w:lang w:bidi="ar-IQ"/>
        </w:rPr>
        <w:t>،</w:t>
      </w:r>
      <w:r w:rsidRPr="00ED69E5">
        <w:rPr>
          <w:rFonts w:ascii="Simplified Arabic" w:hAnsi="Simplified Arabic" w:cs="Simplified Arabic"/>
          <w:sz w:val="28"/>
          <w:szCs w:val="28"/>
          <w:rtl/>
          <w:lang w:bidi="ar-IQ"/>
        </w:rPr>
        <w:t xml:space="preserve"> كلية الحقوق</w:t>
      </w:r>
      <w:r w:rsidR="0057763F" w:rsidRPr="00ED69E5">
        <w:rPr>
          <w:rFonts w:ascii="Simplified Arabic" w:hAnsi="Simplified Arabic" w:cs="Simplified Arabic"/>
          <w:sz w:val="28"/>
          <w:szCs w:val="28"/>
          <w:rtl/>
          <w:lang w:bidi="ar-IQ"/>
        </w:rPr>
        <w:t>،</w:t>
      </w:r>
      <w:r w:rsidRPr="00ED69E5">
        <w:rPr>
          <w:rFonts w:ascii="Simplified Arabic" w:hAnsi="Simplified Arabic" w:cs="Simplified Arabic"/>
          <w:sz w:val="28"/>
          <w:szCs w:val="28"/>
          <w:rtl/>
          <w:lang w:bidi="ar-IQ"/>
        </w:rPr>
        <w:t xml:space="preserve"> جامعة بجاية</w:t>
      </w:r>
      <w:r w:rsidR="0057763F" w:rsidRPr="00ED69E5">
        <w:rPr>
          <w:rFonts w:ascii="Simplified Arabic" w:hAnsi="Simplified Arabic" w:cs="Simplified Arabic"/>
          <w:sz w:val="28"/>
          <w:szCs w:val="28"/>
          <w:rtl/>
          <w:lang w:bidi="ar-IQ"/>
        </w:rPr>
        <w:t>،</w:t>
      </w:r>
      <w:r w:rsidRPr="00ED69E5">
        <w:rPr>
          <w:rFonts w:ascii="Simplified Arabic" w:hAnsi="Simplified Arabic" w:cs="Simplified Arabic"/>
          <w:sz w:val="28"/>
          <w:szCs w:val="28"/>
          <w:rtl/>
          <w:lang w:bidi="ar-IQ"/>
        </w:rPr>
        <w:t xml:space="preserve"> 2014.</w:t>
      </w:r>
    </w:p>
    <w:p w:rsidR="00E93BEB" w:rsidRPr="00ED69E5" w:rsidRDefault="00E93BEB" w:rsidP="00ED69E5">
      <w:pPr>
        <w:pStyle w:val="a9"/>
        <w:rPr>
          <w:rFonts w:ascii="Simplified Arabic" w:hAnsi="Simplified Arabic" w:cs="Simplified Arabic"/>
          <w:sz w:val="28"/>
          <w:szCs w:val="28"/>
          <w:lang w:bidi="ar-IQ"/>
        </w:rPr>
      </w:pPr>
      <w:r w:rsidRPr="00ED69E5">
        <w:rPr>
          <w:rFonts w:ascii="Simplified Arabic" w:hAnsi="Simplified Arabic" w:cs="Simplified Arabic"/>
          <w:sz w:val="28"/>
          <w:szCs w:val="28"/>
          <w:rtl/>
          <w:lang w:bidi="ar-IQ"/>
        </w:rPr>
        <w:t>ميريني حنان</w:t>
      </w:r>
      <w:r w:rsidR="0057763F" w:rsidRPr="00ED69E5">
        <w:rPr>
          <w:rFonts w:ascii="Simplified Arabic" w:hAnsi="Simplified Arabic" w:cs="Simplified Arabic"/>
          <w:sz w:val="28"/>
          <w:szCs w:val="28"/>
          <w:rtl/>
          <w:lang w:bidi="ar-IQ"/>
        </w:rPr>
        <w:t>،</w:t>
      </w:r>
      <w:r w:rsidRPr="00ED69E5">
        <w:rPr>
          <w:rFonts w:ascii="Simplified Arabic" w:hAnsi="Simplified Arabic" w:cs="Simplified Arabic"/>
          <w:sz w:val="28"/>
          <w:szCs w:val="28"/>
          <w:rtl/>
          <w:lang w:bidi="ar-IQ"/>
        </w:rPr>
        <w:t xml:space="preserve"> النظام  العام إلاقتصادي وتأثيره على العلاقة العقدية</w:t>
      </w:r>
      <w:r w:rsidR="0057763F" w:rsidRPr="00ED69E5">
        <w:rPr>
          <w:rFonts w:ascii="Simplified Arabic" w:hAnsi="Simplified Arabic" w:cs="Simplified Arabic"/>
          <w:sz w:val="28"/>
          <w:szCs w:val="28"/>
          <w:rtl/>
          <w:lang w:bidi="ar-IQ"/>
        </w:rPr>
        <w:t>،</w:t>
      </w:r>
      <w:r w:rsidRPr="00ED69E5">
        <w:rPr>
          <w:rFonts w:ascii="Simplified Arabic" w:hAnsi="Simplified Arabic" w:cs="Simplified Arabic"/>
          <w:sz w:val="28"/>
          <w:szCs w:val="28"/>
          <w:rtl/>
          <w:lang w:bidi="ar-IQ"/>
        </w:rPr>
        <w:t xml:space="preserve"> رسالة ماجستير </w:t>
      </w:r>
      <w:r w:rsidR="0057763F" w:rsidRPr="00ED69E5">
        <w:rPr>
          <w:rFonts w:ascii="Simplified Arabic" w:hAnsi="Simplified Arabic" w:cs="Simplified Arabic"/>
          <w:sz w:val="28"/>
          <w:szCs w:val="28"/>
          <w:rtl/>
          <w:lang w:bidi="ar-IQ"/>
        </w:rPr>
        <w:t>،</w:t>
      </w:r>
      <w:r w:rsidRPr="00ED69E5">
        <w:rPr>
          <w:rFonts w:ascii="Simplified Arabic" w:hAnsi="Simplified Arabic" w:cs="Simplified Arabic"/>
          <w:sz w:val="28"/>
          <w:szCs w:val="28"/>
          <w:rtl/>
          <w:lang w:bidi="ar-IQ"/>
        </w:rPr>
        <w:t xml:space="preserve"> كلية القانون</w:t>
      </w:r>
      <w:r w:rsidR="0057763F" w:rsidRPr="00ED69E5">
        <w:rPr>
          <w:rFonts w:ascii="Simplified Arabic" w:hAnsi="Simplified Arabic" w:cs="Simplified Arabic"/>
          <w:sz w:val="28"/>
          <w:szCs w:val="28"/>
          <w:rtl/>
          <w:lang w:bidi="ar-IQ"/>
        </w:rPr>
        <w:t>،</w:t>
      </w:r>
      <w:r w:rsidRPr="00ED69E5">
        <w:rPr>
          <w:rFonts w:ascii="Simplified Arabic" w:hAnsi="Simplified Arabic" w:cs="Simplified Arabic"/>
          <w:sz w:val="28"/>
          <w:szCs w:val="28"/>
          <w:rtl/>
          <w:lang w:bidi="ar-IQ"/>
        </w:rPr>
        <w:t xml:space="preserve"> جامعة الجزائر </w:t>
      </w:r>
      <w:r w:rsidR="0057763F" w:rsidRPr="00ED69E5">
        <w:rPr>
          <w:rFonts w:ascii="Simplified Arabic" w:hAnsi="Simplified Arabic" w:cs="Simplified Arabic"/>
          <w:sz w:val="28"/>
          <w:szCs w:val="28"/>
          <w:rtl/>
          <w:lang w:bidi="ar-IQ"/>
        </w:rPr>
        <w:t>،</w:t>
      </w:r>
      <w:r w:rsidRPr="00ED69E5">
        <w:rPr>
          <w:rFonts w:ascii="Simplified Arabic" w:hAnsi="Simplified Arabic" w:cs="Simplified Arabic"/>
          <w:sz w:val="28"/>
          <w:szCs w:val="28"/>
          <w:rtl/>
          <w:lang w:bidi="ar-IQ"/>
        </w:rPr>
        <w:t xml:space="preserve"> 2004.</w:t>
      </w:r>
    </w:p>
    <w:p w:rsidR="00E93BEB" w:rsidRPr="00ED69E5" w:rsidRDefault="00E93BEB" w:rsidP="00ED69E5">
      <w:pPr>
        <w:pStyle w:val="a9"/>
        <w:rPr>
          <w:rFonts w:ascii="Simplified Arabic" w:hAnsi="Simplified Arabic" w:cs="Simplified Arabic"/>
          <w:sz w:val="28"/>
          <w:szCs w:val="28"/>
          <w:rtl/>
          <w:lang w:bidi="ar-IQ"/>
        </w:rPr>
      </w:pPr>
      <w:r w:rsidRPr="00ED69E5">
        <w:rPr>
          <w:rFonts w:ascii="Simplified Arabic" w:hAnsi="Simplified Arabic" w:cs="Simplified Arabic"/>
          <w:b/>
          <w:bCs/>
          <w:sz w:val="28"/>
          <w:szCs w:val="28"/>
          <w:rtl/>
          <w:lang w:bidi="ar-IQ"/>
        </w:rPr>
        <w:t>خامساً:البحوث:</w:t>
      </w:r>
    </w:p>
    <w:p w:rsidR="00E93BEB" w:rsidRPr="00ED69E5" w:rsidRDefault="006627C6" w:rsidP="00ED69E5">
      <w:pPr>
        <w:pStyle w:val="a9"/>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 xml:space="preserve">1- </w:t>
      </w:r>
      <w:r w:rsidR="00E93BEB" w:rsidRPr="00ED69E5">
        <w:rPr>
          <w:rFonts w:ascii="Simplified Arabic" w:hAnsi="Simplified Arabic" w:cs="Simplified Arabic"/>
          <w:sz w:val="28"/>
          <w:szCs w:val="28"/>
          <w:rtl/>
          <w:lang w:bidi="ar-IQ"/>
        </w:rPr>
        <w:t>د. علي البارودي</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العقد في ظل قانون الخطة</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بحث منشور في مجلة مصر المعاصرة</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العدد (341)</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السنة (61)</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1970.</w:t>
      </w:r>
    </w:p>
    <w:p w:rsidR="00E93BEB" w:rsidRPr="00ED69E5" w:rsidRDefault="006627C6" w:rsidP="00ED69E5">
      <w:pPr>
        <w:pStyle w:val="a9"/>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 xml:space="preserve">2- </w:t>
      </w:r>
      <w:r w:rsidR="00E93BEB" w:rsidRPr="00ED69E5">
        <w:rPr>
          <w:rFonts w:ascii="Simplified Arabic" w:hAnsi="Simplified Arabic" w:cs="Simplified Arabic"/>
          <w:sz w:val="28"/>
          <w:szCs w:val="28"/>
          <w:rtl/>
          <w:lang w:bidi="ar-IQ"/>
        </w:rPr>
        <w:t xml:space="preserve">د. محمد كاظم العطار </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القوة القانونية للخطة الاقتصادية</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بحث منشور في مجلة الحقوقي</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العدد الاول والثاني</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السنة (14)</w:t>
      </w:r>
      <w:r w:rsidR="0057763F" w:rsidRPr="00ED69E5">
        <w:rPr>
          <w:rFonts w:ascii="Simplified Arabic" w:hAnsi="Simplified Arabic" w:cs="Simplified Arabic"/>
          <w:sz w:val="28"/>
          <w:szCs w:val="28"/>
          <w:rtl/>
          <w:lang w:bidi="ar-IQ"/>
        </w:rPr>
        <w:t>،</w:t>
      </w:r>
      <w:r w:rsidR="00E93BEB" w:rsidRPr="00ED69E5">
        <w:rPr>
          <w:rFonts w:ascii="Simplified Arabic" w:hAnsi="Simplified Arabic" w:cs="Simplified Arabic"/>
          <w:sz w:val="28"/>
          <w:szCs w:val="28"/>
          <w:rtl/>
          <w:lang w:bidi="ar-IQ"/>
        </w:rPr>
        <w:t xml:space="preserve"> 1982.</w:t>
      </w:r>
    </w:p>
    <w:p w:rsidR="00E93BEB" w:rsidRPr="00ED69E5" w:rsidRDefault="00E93BEB" w:rsidP="00ED69E5">
      <w:pPr>
        <w:pStyle w:val="a9"/>
        <w:rPr>
          <w:rFonts w:ascii="Simplified Arabic" w:hAnsi="Simplified Arabic" w:cs="Simplified Arabic"/>
          <w:b/>
          <w:bCs/>
          <w:sz w:val="28"/>
          <w:szCs w:val="28"/>
          <w:rtl/>
          <w:lang w:bidi="ar-IQ"/>
        </w:rPr>
      </w:pPr>
      <w:r w:rsidRPr="00ED69E5">
        <w:rPr>
          <w:rFonts w:ascii="Simplified Arabic" w:hAnsi="Simplified Arabic" w:cs="Simplified Arabic"/>
          <w:b/>
          <w:bCs/>
          <w:sz w:val="28"/>
          <w:szCs w:val="28"/>
          <w:rtl/>
          <w:lang w:bidi="ar-IQ"/>
        </w:rPr>
        <w:t>سادساً: القوانين:</w:t>
      </w:r>
    </w:p>
    <w:p w:rsidR="00E93BEB" w:rsidRPr="00ED69E5" w:rsidRDefault="00E93BEB" w:rsidP="00ED69E5">
      <w:pPr>
        <w:pStyle w:val="a9"/>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القانون المدني العراقي رقم (40) لسنة 1951.</w:t>
      </w:r>
    </w:p>
    <w:p w:rsidR="00E93BEB" w:rsidRPr="00ED69E5" w:rsidRDefault="00E93BEB" w:rsidP="00ED69E5">
      <w:pPr>
        <w:pStyle w:val="a9"/>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القانون المدني الأردني رقم (43) لسنة 1976.</w:t>
      </w:r>
    </w:p>
    <w:p w:rsidR="00E93BEB" w:rsidRPr="00ED69E5" w:rsidRDefault="00E93BEB" w:rsidP="00ED69E5">
      <w:pPr>
        <w:pStyle w:val="a9"/>
        <w:rPr>
          <w:rFonts w:ascii="Simplified Arabic" w:hAnsi="Simplified Arabic" w:cs="Simplified Arabic"/>
          <w:sz w:val="28"/>
          <w:szCs w:val="28"/>
          <w:rtl/>
          <w:lang w:bidi="ar-IQ"/>
        </w:rPr>
      </w:pPr>
      <w:r w:rsidRPr="00ED69E5">
        <w:rPr>
          <w:rFonts w:ascii="Simplified Arabic" w:hAnsi="Simplified Arabic" w:cs="Simplified Arabic"/>
          <w:sz w:val="28"/>
          <w:szCs w:val="28"/>
          <w:rtl/>
          <w:lang w:bidi="ar-IQ"/>
        </w:rPr>
        <w:t>قانون المعاملات المدنية الإماراتي رقم (5) لسنة 1985.</w:t>
      </w:r>
    </w:p>
    <w:p w:rsidR="00E93BEB" w:rsidRPr="00F07972" w:rsidRDefault="00E93BEB" w:rsidP="00E93BEB">
      <w:pPr>
        <w:jc w:val="both"/>
        <w:rPr>
          <w:b/>
          <w:bCs/>
          <w:sz w:val="32"/>
          <w:szCs w:val="32"/>
          <w:rtl/>
          <w:lang w:bidi="ar-IQ"/>
        </w:rPr>
      </w:pPr>
      <w:r w:rsidRPr="00F07972">
        <w:rPr>
          <w:rFonts w:hint="cs"/>
          <w:b/>
          <w:bCs/>
          <w:sz w:val="32"/>
          <w:szCs w:val="32"/>
          <w:rtl/>
          <w:lang w:bidi="ar-IQ"/>
        </w:rPr>
        <w:t>سابعاً: المصادر الأجنبية:</w:t>
      </w:r>
    </w:p>
    <w:p w:rsidR="00E93BEB" w:rsidRDefault="00E93BEB" w:rsidP="00E93BEB">
      <w:pPr>
        <w:jc w:val="both"/>
        <w:rPr>
          <w:sz w:val="28"/>
          <w:szCs w:val="28"/>
          <w:rtl/>
          <w:lang w:bidi="ar-IQ"/>
        </w:rPr>
      </w:pPr>
      <w:proofErr w:type="spellStart"/>
      <w:r>
        <w:rPr>
          <w:sz w:val="28"/>
          <w:szCs w:val="28"/>
          <w:lang w:bidi="ar-IQ"/>
        </w:rPr>
        <w:t>Smorto</w:t>
      </w:r>
      <w:proofErr w:type="spellEnd"/>
      <w:r>
        <w:rPr>
          <w:sz w:val="28"/>
          <w:szCs w:val="28"/>
          <w:lang w:bidi="ar-IQ"/>
        </w:rPr>
        <w:t xml:space="preserve"> Guido</w:t>
      </w:r>
      <w:r w:rsidR="0057763F">
        <w:rPr>
          <w:sz w:val="28"/>
          <w:szCs w:val="28"/>
          <w:rtl/>
          <w:lang w:bidi="ar-IQ"/>
        </w:rPr>
        <w:t>،</w:t>
      </w:r>
      <w:r>
        <w:rPr>
          <w:sz w:val="28"/>
          <w:szCs w:val="28"/>
          <w:lang w:bidi="ar-IQ"/>
        </w:rPr>
        <w:t xml:space="preserve"> </w:t>
      </w:r>
      <w:proofErr w:type="spellStart"/>
      <w:r>
        <w:rPr>
          <w:sz w:val="28"/>
          <w:szCs w:val="28"/>
          <w:lang w:bidi="ar-IQ"/>
        </w:rPr>
        <w:t>Lajutice</w:t>
      </w:r>
      <w:proofErr w:type="spellEnd"/>
      <w:r>
        <w:rPr>
          <w:sz w:val="28"/>
          <w:szCs w:val="28"/>
          <w:lang w:bidi="ar-IQ"/>
        </w:rPr>
        <w:t xml:space="preserve"> </w:t>
      </w:r>
      <w:proofErr w:type="spellStart"/>
      <w:r>
        <w:rPr>
          <w:sz w:val="28"/>
          <w:szCs w:val="28"/>
          <w:lang w:bidi="ar-IQ"/>
        </w:rPr>
        <w:t>Contractull</w:t>
      </w:r>
      <w:proofErr w:type="spellEnd"/>
      <w:r>
        <w:rPr>
          <w:sz w:val="28"/>
          <w:szCs w:val="28"/>
          <w:lang w:bidi="ar-IQ"/>
        </w:rPr>
        <w:t xml:space="preserve"> </w:t>
      </w:r>
      <w:r w:rsidR="0057763F">
        <w:rPr>
          <w:sz w:val="28"/>
          <w:szCs w:val="28"/>
          <w:rtl/>
          <w:lang w:bidi="ar-IQ"/>
        </w:rPr>
        <w:t>،</w:t>
      </w:r>
      <w:r>
        <w:rPr>
          <w:sz w:val="28"/>
          <w:szCs w:val="28"/>
          <w:lang w:bidi="ar-IQ"/>
        </w:rPr>
        <w:t xml:space="preserve"> </w:t>
      </w:r>
      <w:proofErr w:type="spellStart"/>
      <w:r>
        <w:rPr>
          <w:sz w:val="28"/>
          <w:szCs w:val="28"/>
          <w:lang w:bidi="ar-IQ"/>
        </w:rPr>
        <w:t>Ridc</w:t>
      </w:r>
      <w:proofErr w:type="spellEnd"/>
      <w:r w:rsidR="0057763F">
        <w:rPr>
          <w:sz w:val="28"/>
          <w:szCs w:val="28"/>
          <w:rtl/>
          <w:lang w:bidi="ar-IQ"/>
        </w:rPr>
        <w:t>،</w:t>
      </w:r>
      <w:r>
        <w:rPr>
          <w:sz w:val="28"/>
          <w:szCs w:val="28"/>
          <w:lang w:bidi="ar-IQ"/>
        </w:rPr>
        <w:t xml:space="preserve"> 2008.</w:t>
      </w:r>
      <w:r>
        <w:rPr>
          <w:rFonts w:hint="cs"/>
          <w:sz w:val="28"/>
          <w:szCs w:val="28"/>
          <w:rtl/>
          <w:lang w:bidi="ar-IQ"/>
        </w:rPr>
        <w:t xml:space="preserve"> </w:t>
      </w:r>
    </w:p>
    <w:p w:rsidR="00B55490" w:rsidRPr="007F7D8C" w:rsidRDefault="00B55490" w:rsidP="007F7D8C">
      <w:pPr>
        <w:jc w:val="right"/>
        <w:rPr>
          <w:b/>
          <w:bCs/>
          <w:sz w:val="32"/>
          <w:szCs w:val="32"/>
          <w:lang w:bidi="ar-IQ"/>
        </w:rPr>
      </w:pPr>
      <w:r w:rsidRPr="007F7D8C">
        <w:rPr>
          <w:b/>
          <w:bCs/>
          <w:sz w:val="32"/>
          <w:szCs w:val="32"/>
          <w:lang w:bidi="ar-IQ"/>
        </w:rPr>
        <w:lastRenderedPageBreak/>
        <w:t>References</w:t>
      </w:r>
      <w:r w:rsidR="007F7D8C">
        <w:rPr>
          <w:b/>
          <w:bCs/>
          <w:sz w:val="32"/>
          <w:szCs w:val="32"/>
          <w:lang w:bidi="ar-IQ"/>
        </w:rPr>
        <w:t>:</w:t>
      </w:r>
    </w:p>
    <w:p w:rsidR="006A61D2" w:rsidRPr="007610BC" w:rsidRDefault="006A61D2" w:rsidP="00EE1512">
      <w:pPr>
        <w:pStyle w:val="a9"/>
        <w:bidi w:val="0"/>
        <w:ind w:left="284" w:hanging="284"/>
        <w:jc w:val="both"/>
        <w:rPr>
          <w:rFonts w:asciiTheme="majorBidi" w:hAnsiTheme="majorBidi" w:cstheme="majorBidi"/>
          <w:b/>
          <w:bCs/>
          <w:sz w:val="26"/>
          <w:szCs w:val="26"/>
          <w:rtl/>
          <w:lang w:bidi="ar-IQ"/>
        </w:rPr>
      </w:pPr>
      <w:r w:rsidRPr="007610BC">
        <w:rPr>
          <w:rFonts w:asciiTheme="majorBidi" w:hAnsiTheme="majorBidi" w:cstheme="majorBidi"/>
          <w:b/>
          <w:bCs/>
          <w:sz w:val="26"/>
          <w:szCs w:val="26"/>
          <w:lang w:bidi="ar-IQ"/>
        </w:rPr>
        <w:t>First: linguistic resources</w:t>
      </w:r>
    </w:p>
    <w:p w:rsidR="006A61D2" w:rsidRPr="00EE1512" w:rsidRDefault="006A61D2" w:rsidP="00EE1512">
      <w:pPr>
        <w:pStyle w:val="a9"/>
        <w:bidi w:val="0"/>
        <w:ind w:left="284" w:hanging="284"/>
        <w:jc w:val="both"/>
        <w:rPr>
          <w:rFonts w:asciiTheme="majorBidi" w:hAnsiTheme="majorBidi" w:cstheme="majorBidi"/>
          <w:sz w:val="26"/>
          <w:szCs w:val="26"/>
          <w:lang w:bidi="ar-IQ"/>
        </w:rPr>
      </w:pPr>
      <w:r w:rsidRPr="00EE1512">
        <w:rPr>
          <w:rFonts w:asciiTheme="majorBidi" w:hAnsiTheme="majorBidi" w:cstheme="majorBidi"/>
          <w:sz w:val="26"/>
          <w:szCs w:val="26"/>
          <w:lang w:bidi="ar-IQ"/>
        </w:rPr>
        <w:t xml:space="preserve">1- Muhammad bin </w:t>
      </w:r>
      <w:proofErr w:type="spellStart"/>
      <w:r w:rsidRPr="00EE1512">
        <w:rPr>
          <w:rFonts w:asciiTheme="majorBidi" w:hAnsiTheme="majorBidi" w:cstheme="majorBidi"/>
          <w:sz w:val="26"/>
          <w:szCs w:val="26"/>
          <w:lang w:bidi="ar-IQ"/>
        </w:rPr>
        <w:t>Abi</w:t>
      </w:r>
      <w:proofErr w:type="spellEnd"/>
      <w:r w:rsidRPr="00EE1512">
        <w:rPr>
          <w:rFonts w:asciiTheme="majorBidi" w:hAnsiTheme="majorBidi" w:cstheme="majorBidi"/>
          <w:sz w:val="26"/>
          <w:szCs w:val="26"/>
          <w:lang w:bidi="ar-IQ"/>
        </w:rPr>
        <w:t xml:space="preserve"> </w:t>
      </w:r>
      <w:proofErr w:type="spellStart"/>
      <w:r w:rsidRPr="00EE1512">
        <w:rPr>
          <w:rFonts w:asciiTheme="majorBidi" w:hAnsiTheme="majorBidi" w:cstheme="majorBidi"/>
          <w:sz w:val="26"/>
          <w:szCs w:val="26"/>
          <w:lang w:bidi="ar-IQ"/>
        </w:rPr>
        <w:t>Bakr</w:t>
      </w:r>
      <w:proofErr w:type="spellEnd"/>
      <w:r w:rsidRPr="00EE1512">
        <w:rPr>
          <w:rFonts w:asciiTheme="majorBidi" w:hAnsiTheme="majorBidi" w:cstheme="majorBidi"/>
          <w:sz w:val="26"/>
          <w:szCs w:val="26"/>
          <w:lang w:bidi="ar-IQ"/>
        </w:rPr>
        <w:t xml:space="preserve"> Al-</w:t>
      </w:r>
      <w:proofErr w:type="spellStart"/>
      <w:r w:rsidRPr="00EE1512">
        <w:rPr>
          <w:rFonts w:asciiTheme="majorBidi" w:hAnsiTheme="majorBidi" w:cstheme="majorBidi"/>
          <w:sz w:val="26"/>
          <w:szCs w:val="26"/>
          <w:lang w:bidi="ar-IQ"/>
        </w:rPr>
        <w:t>Razi</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w:t>
      </w:r>
      <w:proofErr w:type="spellStart"/>
      <w:r w:rsidRPr="00EE1512">
        <w:rPr>
          <w:rFonts w:asciiTheme="majorBidi" w:hAnsiTheme="majorBidi" w:cstheme="majorBidi"/>
          <w:sz w:val="26"/>
          <w:szCs w:val="26"/>
          <w:lang w:bidi="ar-IQ"/>
        </w:rPr>
        <w:t>Mukhtar</w:t>
      </w:r>
      <w:proofErr w:type="spellEnd"/>
      <w:r w:rsidRPr="00EE1512">
        <w:rPr>
          <w:rFonts w:asciiTheme="majorBidi" w:hAnsiTheme="majorBidi" w:cstheme="majorBidi"/>
          <w:sz w:val="26"/>
          <w:szCs w:val="26"/>
          <w:lang w:bidi="ar-IQ"/>
        </w:rPr>
        <w:t xml:space="preserve"> Al-</w:t>
      </w:r>
      <w:proofErr w:type="spellStart"/>
      <w:r w:rsidRPr="00EE1512">
        <w:rPr>
          <w:rFonts w:asciiTheme="majorBidi" w:hAnsiTheme="majorBidi" w:cstheme="majorBidi"/>
          <w:sz w:val="26"/>
          <w:szCs w:val="26"/>
          <w:lang w:bidi="ar-IQ"/>
        </w:rPr>
        <w:t>Sahah</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Dar Al-</w:t>
      </w:r>
      <w:proofErr w:type="spellStart"/>
      <w:r w:rsidRPr="00EE1512">
        <w:rPr>
          <w:rFonts w:asciiTheme="majorBidi" w:hAnsiTheme="majorBidi" w:cstheme="majorBidi"/>
          <w:sz w:val="26"/>
          <w:szCs w:val="26"/>
          <w:lang w:bidi="ar-IQ"/>
        </w:rPr>
        <w:t>Radwan</w:t>
      </w:r>
      <w:proofErr w:type="spellEnd"/>
      <w:r w:rsidRPr="00EE1512">
        <w:rPr>
          <w:rFonts w:asciiTheme="majorBidi" w:hAnsiTheme="majorBidi" w:cstheme="majorBidi"/>
          <w:sz w:val="26"/>
          <w:szCs w:val="26"/>
          <w:lang w:bidi="ar-IQ"/>
        </w:rPr>
        <w:t xml:space="preserve"> Press</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Aleppo</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2006.</w:t>
      </w:r>
    </w:p>
    <w:p w:rsidR="006A61D2" w:rsidRPr="0020532C" w:rsidRDefault="006A61D2" w:rsidP="00EE1512">
      <w:pPr>
        <w:pStyle w:val="a9"/>
        <w:bidi w:val="0"/>
        <w:ind w:left="284" w:hanging="284"/>
        <w:jc w:val="both"/>
        <w:rPr>
          <w:rFonts w:asciiTheme="majorBidi" w:hAnsiTheme="majorBidi" w:cstheme="majorBidi"/>
          <w:b/>
          <w:bCs/>
          <w:sz w:val="26"/>
          <w:szCs w:val="26"/>
          <w:rtl/>
          <w:lang w:bidi="ar-IQ"/>
        </w:rPr>
      </w:pPr>
      <w:r w:rsidRPr="0020532C">
        <w:rPr>
          <w:rFonts w:asciiTheme="majorBidi" w:hAnsiTheme="majorBidi" w:cstheme="majorBidi"/>
          <w:b/>
          <w:bCs/>
          <w:sz w:val="26"/>
          <w:szCs w:val="26"/>
          <w:lang w:bidi="ar-IQ"/>
        </w:rPr>
        <w:t>Second: interpretation and the sciences of the Qur'an</w:t>
      </w:r>
    </w:p>
    <w:p w:rsidR="006A61D2" w:rsidRPr="00EE1512" w:rsidRDefault="0020532C" w:rsidP="00EE1512">
      <w:pPr>
        <w:pStyle w:val="a9"/>
        <w:bidi w:val="0"/>
        <w:ind w:left="284" w:hanging="284"/>
        <w:jc w:val="both"/>
        <w:rPr>
          <w:rFonts w:asciiTheme="majorBidi" w:hAnsiTheme="majorBidi" w:cstheme="majorBidi"/>
          <w:sz w:val="26"/>
          <w:szCs w:val="26"/>
          <w:lang w:bidi="ar-IQ"/>
        </w:rPr>
      </w:pPr>
      <w:r>
        <w:rPr>
          <w:rFonts w:asciiTheme="majorBidi" w:hAnsiTheme="majorBidi" w:cstheme="majorBidi"/>
          <w:sz w:val="26"/>
          <w:szCs w:val="26"/>
          <w:lang w:bidi="ar-IQ"/>
        </w:rPr>
        <w:t>1</w:t>
      </w:r>
      <w:r w:rsidR="006A61D2" w:rsidRPr="00EE1512">
        <w:rPr>
          <w:rFonts w:asciiTheme="majorBidi" w:hAnsiTheme="majorBidi" w:cstheme="majorBidi"/>
          <w:sz w:val="26"/>
          <w:szCs w:val="26"/>
          <w:lang w:bidi="ar-IQ"/>
        </w:rPr>
        <w:t>- Imam Muhammad bin Ali Al-</w:t>
      </w:r>
      <w:proofErr w:type="spellStart"/>
      <w:r w:rsidR="006A61D2" w:rsidRPr="00EE1512">
        <w:rPr>
          <w:rFonts w:asciiTheme="majorBidi" w:hAnsiTheme="majorBidi" w:cstheme="majorBidi"/>
          <w:sz w:val="26"/>
          <w:szCs w:val="26"/>
          <w:lang w:bidi="ar-IQ"/>
        </w:rPr>
        <w:t>Shawkani</w:t>
      </w:r>
      <w:proofErr w:type="spellEnd"/>
      <w:r w:rsidR="0057763F" w:rsidRPr="00EE1512">
        <w:rPr>
          <w:rFonts w:asciiTheme="majorBidi" w:hAnsiTheme="majorBidi" w:cstheme="majorBidi"/>
          <w:sz w:val="26"/>
          <w:szCs w:val="26"/>
          <w:rtl/>
          <w:lang w:bidi="ar-IQ"/>
        </w:rPr>
        <w:t>،</w:t>
      </w:r>
      <w:r w:rsidR="006A61D2" w:rsidRPr="00EE1512">
        <w:rPr>
          <w:rFonts w:asciiTheme="majorBidi" w:hAnsiTheme="majorBidi" w:cstheme="majorBidi"/>
          <w:sz w:val="26"/>
          <w:szCs w:val="26"/>
          <w:lang w:bidi="ar-IQ"/>
        </w:rPr>
        <w:t xml:space="preserve"> Neal Al-</w:t>
      </w:r>
      <w:proofErr w:type="spellStart"/>
      <w:r w:rsidR="006A61D2" w:rsidRPr="00EE1512">
        <w:rPr>
          <w:rFonts w:asciiTheme="majorBidi" w:hAnsiTheme="majorBidi" w:cstheme="majorBidi"/>
          <w:sz w:val="26"/>
          <w:szCs w:val="26"/>
          <w:lang w:bidi="ar-IQ"/>
        </w:rPr>
        <w:t>Awta</w:t>
      </w:r>
      <w:proofErr w:type="spellEnd"/>
      <w:r w:rsidR="0057763F" w:rsidRPr="00EE1512">
        <w:rPr>
          <w:rFonts w:asciiTheme="majorBidi" w:hAnsiTheme="majorBidi" w:cstheme="majorBidi"/>
          <w:sz w:val="26"/>
          <w:szCs w:val="26"/>
          <w:rtl/>
          <w:lang w:bidi="ar-IQ"/>
        </w:rPr>
        <w:t>،</w:t>
      </w:r>
      <w:r w:rsidR="006A61D2" w:rsidRPr="00EE1512">
        <w:rPr>
          <w:rFonts w:asciiTheme="majorBidi" w:hAnsiTheme="majorBidi" w:cstheme="majorBidi"/>
          <w:sz w:val="26"/>
          <w:szCs w:val="26"/>
          <w:lang w:bidi="ar-IQ"/>
        </w:rPr>
        <w:t xml:space="preserve"> Explanation of Al-</w:t>
      </w:r>
      <w:proofErr w:type="spellStart"/>
      <w:r w:rsidR="006A61D2" w:rsidRPr="00EE1512">
        <w:rPr>
          <w:rFonts w:asciiTheme="majorBidi" w:hAnsiTheme="majorBidi" w:cstheme="majorBidi"/>
          <w:sz w:val="26"/>
          <w:szCs w:val="26"/>
          <w:lang w:bidi="ar-IQ"/>
        </w:rPr>
        <w:t>Akhtar</w:t>
      </w:r>
      <w:proofErr w:type="spellEnd"/>
      <w:r w:rsidR="006A61D2" w:rsidRPr="00EE1512">
        <w:rPr>
          <w:rFonts w:asciiTheme="majorBidi" w:hAnsiTheme="majorBidi" w:cstheme="majorBidi"/>
          <w:sz w:val="26"/>
          <w:szCs w:val="26"/>
          <w:lang w:bidi="ar-IQ"/>
        </w:rPr>
        <w:t xml:space="preserve"> Al-</w:t>
      </w:r>
      <w:proofErr w:type="spellStart"/>
      <w:r w:rsidR="006A61D2" w:rsidRPr="00EE1512">
        <w:rPr>
          <w:rFonts w:asciiTheme="majorBidi" w:hAnsiTheme="majorBidi" w:cstheme="majorBidi"/>
          <w:sz w:val="26"/>
          <w:szCs w:val="26"/>
          <w:lang w:bidi="ar-IQ"/>
        </w:rPr>
        <w:t>Akhbar</w:t>
      </w:r>
      <w:proofErr w:type="spellEnd"/>
      <w:r w:rsidR="0057763F" w:rsidRPr="00EE1512">
        <w:rPr>
          <w:rFonts w:asciiTheme="majorBidi" w:hAnsiTheme="majorBidi" w:cstheme="majorBidi"/>
          <w:sz w:val="26"/>
          <w:szCs w:val="26"/>
          <w:rtl/>
          <w:lang w:bidi="ar-IQ"/>
        </w:rPr>
        <w:t>،</w:t>
      </w:r>
      <w:r w:rsidR="006A61D2" w:rsidRPr="00EE1512">
        <w:rPr>
          <w:rFonts w:asciiTheme="majorBidi" w:hAnsiTheme="majorBidi" w:cstheme="majorBidi"/>
          <w:sz w:val="26"/>
          <w:szCs w:val="26"/>
          <w:lang w:bidi="ar-IQ"/>
        </w:rPr>
        <w:t xml:space="preserve"> Volume 5</w:t>
      </w:r>
      <w:r w:rsidR="0057763F" w:rsidRPr="00EE1512">
        <w:rPr>
          <w:rFonts w:asciiTheme="majorBidi" w:hAnsiTheme="majorBidi" w:cstheme="majorBidi"/>
          <w:sz w:val="26"/>
          <w:szCs w:val="26"/>
          <w:rtl/>
          <w:lang w:bidi="ar-IQ"/>
        </w:rPr>
        <w:t>،</w:t>
      </w:r>
      <w:r w:rsidR="006A61D2" w:rsidRPr="00EE1512">
        <w:rPr>
          <w:rFonts w:asciiTheme="majorBidi" w:hAnsiTheme="majorBidi" w:cstheme="majorBidi"/>
          <w:sz w:val="26"/>
          <w:szCs w:val="26"/>
          <w:lang w:bidi="ar-IQ"/>
        </w:rPr>
        <w:t xml:space="preserve"> Dar Al-</w:t>
      </w:r>
      <w:proofErr w:type="spellStart"/>
      <w:r w:rsidR="006A61D2" w:rsidRPr="00EE1512">
        <w:rPr>
          <w:rFonts w:asciiTheme="majorBidi" w:hAnsiTheme="majorBidi" w:cstheme="majorBidi"/>
          <w:sz w:val="26"/>
          <w:szCs w:val="26"/>
          <w:lang w:bidi="ar-IQ"/>
        </w:rPr>
        <w:t>Turath</w:t>
      </w:r>
      <w:proofErr w:type="spellEnd"/>
      <w:r w:rsidR="006A61D2" w:rsidRPr="00EE1512">
        <w:rPr>
          <w:rFonts w:asciiTheme="majorBidi" w:hAnsiTheme="majorBidi" w:cstheme="majorBidi"/>
          <w:sz w:val="26"/>
          <w:szCs w:val="26"/>
          <w:lang w:bidi="ar-IQ"/>
        </w:rPr>
        <w:t xml:space="preserve"> Library</w:t>
      </w:r>
      <w:r w:rsidR="0057763F" w:rsidRPr="00EE1512">
        <w:rPr>
          <w:rFonts w:asciiTheme="majorBidi" w:hAnsiTheme="majorBidi" w:cstheme="majorBidi"/>
          <w:sz w:val="26"/>
          <w:szCs w:val="26"/>
          <w:rtl/>
          <w:lang w:bidi="ar-IQ"/>
        </w:rPr>
        <w:t>،</w:t>
      </w:r>
      <w:r w:rsidR="006A61D2" w:rsidRPr="00EE1512">
        <w:rPr>
          <w:rFonts w:asciiTheme="majorBidi" w:hAnsiTheme="majorBidi" w:cstheme="majorBidi"/>
          <w:sz w:val="26"/>
          <w:szCs w:val="26"/>
          <w:lang w:bidi="ar-IQ"/>
        </w:rPr>
        <w:t xml:space="preserve"> Cairo</w:t>
      </w:r>
      <w:r w:rsidR="0057763F" w:rsidRPr="00EE1512">
        <w:rPr>
          <w:rFonts w:asciiTheme="majorBidi" w:hAnsiTheme="majorBidi" w:cstheme="majorBidi"/>
          <w:sz w:val="26"/>
          <w:szCs w:val="26"/>
          <w:rtl/>
          <w:lang w:bidi="ar-IQ"/>
        </w:rPr>
        <w:t>،</w:t>
      </w:r>
      <w:r w:rsidR="006A61D2" w:rsidRPr="00EE1512">
        <w:rPr>
          <w:rFonts w:asciiTheme="majorBidi" w:hAnsiTheme="majorBidi" w:cstheme="majorBidi"/>
          <w:sz w:val="26"/>
          <w:szCs w:val="26"/>
          <w:lang w:bidi="ar-IQ"/>
        </w:rPr>
        <w:t xml:space="preserve"> without a year of printing.</w:t>
      </w:r>
    </w:p>
    <w:p w:rsidR="0063359D" w:rsidRPr="007610BC" w:rsidRDefault="006A61D2" w:rsidP="00EE1512">
      <w:pPr>
        <w:pStyle w:val="a9"/>
        <w:bidi w:val="0"/>
        <w:ind w:left="284" w:hanging="284"/>
        <w:jc w:val="both"/>
        <w:rPr>
          <w:rFonts w:asciiTheme="majorBidi" w:hAnsiTheme="majorBidi" w:cstheme="majorBidi"/>
          <w:b/>
          <w:bCs/>
          <w:sz w:val="26"/>
          <w:szCs w:val="26"/>
          <w:rtl/>
          <w:lang w:bidi="ar-IQ"/>
        </w:rPr>
      </w:pPr>
      <w:r w:rsidRPr="007610BC">
        <w:rPr>
          <w:rFonts w:asciiTheme="majorBidi" w:hAnsiTheme="majorBidi" w:cstheme="majorBidi"/>
          <w:b/>
          <w:bCs/>
          <w:sz w:val="26"/>
          <w:szCs w:val="26"/>
          <w:lang w:bidi="ar-IQ"/>
        </w:rPr>
        <w:t>Third: Legal books</w:t>
      </w:r>
    </w:p>
    <w:p w:rsidR="006A61D2" w:rsidRPr="00EE1512" w:rsidRDefault="007610BC" w:rsidP="00EE1512">
      <w:pPr>
        <w:pStyle w:val="a9"/>
        <w:bidi w:val="0"/>
        <w:ind w:left="284" w:hanging="284"/>
        <w:jc w:val="both"/>
        <w:rPr>
          <w:rFonts w:asciiTheme="majorBidi" w:hAnsiTheme="majorBidi" w:cstheme="majorBidi"/>
          <w:sz w:val="26"/>
          <w:szCs w:val="26"/>
          <w:rtl/>
          <w:lang w:bidi="ar-IQ"/>
        </w:rPr>
      </w:pPr>
      <w:r>
        <w:rPr>
          <w:rFonts w:asciiTheme="majorBidi" w:hAnsiTheme="majorBidi" w:cstheme="majorBidi"/>
          <w:sz w:val="26"/>
          <w:szCs w:val="26"/>
          <w:lang w:bidi="ar-IQ"/>
        </w:rPr>
        <w:t>1-</w:t>
      </w:r>
      <w:r w:rsidR="006A61D2" w:rsidRPr="00EE1512">
        <w:rPr>
          <w:rFonts w:asciiTheme="majorBidi" w:hAnsiTheme="majorBidi" w:cstheme="majorBidi"/>
          <w:sz w:val="26"/>
          <w:szCs w:val="26"/>
          <w:lang w:bidi="ar-IQ"/>
        </w:rPr>
        <w:t xml:space="preserve">Dr. Ahmed </w:t>
      </w:r>
      <w:proofErr w:type="spellStart"/>
      <w:r w:rsidR="006A61D2" w:rsidRPr="00EE1512">
        <w:rPr>
          <w:rFonts w:asciiTheme="majorBidi" w:hAnsiTheme="majorBidi" w:cstheme="majorBidi"/>
          <w:sz w:val="26"/>
          <w:szCs w:val="26"/>
          <w:lang w:bidi="ar-IQ"/>
        </w:rPr>
        <w:t>Heshmat</w:t>
      </w:r>
      <w:proofErr w:type="spellEnd"/>
      <w:r w:rsidR="006A61D2" w:rsidRPr="00EE1512">
        <w:rPr>
          <w:rFonts w:asciiTheme="majorBidi" w:hAnsiTheme="majorBidi" w:cstheme="majorBidi"/>
          <w:sz w:val="26"/>
          <w:szCs w:val="26"/>
          <w:lang w:bidi="ar-IQ"/>
        </w:rPr>
        <w:t xml:space="preserve"> Abu-State</w:t>
      </w:r>
      <w:r w:rsidR="0057763F" w:rsidRPr="00EE1512">
        <w:rPr>
          <w:rFonts w:asciiTheme="majorBidi" w:hAnsiTheme="majorBidi" w:cstheme="majorBidi"/>
          <w:sz w:val="26"/>
          <w:szCs w:val="26"/>
          <w:rtl/>
          <w:lang w:bidi="ar-IQ"/>
        </w:rPr>
        <w:t>،</w:t>
      </w:r>
      <w:r w:rsidR="006A61D2" w:rsidRPr="00EE1512">
        <w:rPr>
          <w:rFonts w:asciiTheme="majorBidi" w:hAnsiTheme="majorBidi" w:cstheme="majorBidi"/>
          <w:sz w:val="26"/>
          <w:szCs w:val="26"/>
          <w:lang w:bidi="ar-IQ"/>
        </w:rPr>
        <w:t xml:space="preserve"> Theory of Commitment in the New Civil Law</w:t>
      </w:r>
      <w:r w:rsidR="0057763F" w:rsidRPr="00EE1512">
        <w:rPr>
          <w:rFonts w:asciiTheme="majorBidi" w:hAnsiTheme="majorBidi" w:cstheme="majorBidi"/>
          <w:sz w:val="26"/>
          <w:szCs w:val="26"/>
          <w:rtl/>
          <w:lang w:bidi="ar-IQ"/>
        </w:rPr>
        <w:t>،</w:t>
      </w:r>
      <w:r w:rsidR="006A61D2" w:rsidRPr="00EE1512">
        <w:rPr>
          <w:rFonts w:asciiTheme="majorBidi" w:hAnsiTheme="majorBidi" w:cstheme="majorBidi"/>
          <w:sz w:val="26"/>
          <w:szCs w:val="26"/>
          <w:lang w:bidi="ar-IQ"/>
        </w:rPr>
        <w:t xml:space="preserve"> Sources of Commitment</w:t>
      </w:r>
      <w:r w:rsidR="0057763F" w:rsidRPr="00EE1512">
        <w:rPr>
          <w:rFonts w:asciiTheme="majorBidi" w:hAnsiTheme="majorBidi" w:cstheme="majorBidi"/>
          <w:sz w:val="26"/>
          <w:szCs w:val="26"/>
          <w:rtl/>
          <w:lang w:bidi="ar-IQ"/>
        </w:rPr>
        <w:t>،</w:t>
      </w:r>
      <w:r w:rsidR="006A61D2" w:rsidRPr="00EE1512">
        <w:rPr>
          <w:rFonts w:asciiTheme="majorBidi" w:hAnsiTheme="majorBidi" w:cstheme="majorBidi"/>
          <w:sz w:val="26"/>
          <w:szCs w:val="26"/>
          <w:lang w:bidi="ar-IQ"/>
        </w:rPr>
        <w:t xml:space="preserve"> part 1</w:t>
      </w:r>
      <w:r w:rsidR="0057763F" w:rsidRPr="00EE1512">
        <w:rPr>
          <w:rFonts w:asciiTheme="majorBidi" w:hAnsiTheme="majorBidi" w:cstheme="majorBidi"/>
          <w:sz w:val="26"/>
          <w:szCs w:val="26"/>
          <w:rtl/>
          <w:lang w:bidi="ar-IQ"/>
        </w:rPr>
        <w:t>،</w:t>
      </w:r>
      <w:r w:rsidR="006A61D2" w:rsidRPr="00EE1512">
        <w:rPr>
          <w:rFonts w:asciiTheme="majorBidi" w:hAnsiTheme="majorBidi" w:cstheme="majorBidi"/>
          <w:sz w:val="26"/>
          <w:szCs w:val="26"/>
          <w:lang w:bidi="ar-IQ"/>
        </w:rPr>
        <w:t xml:space="preserve"> 2</w:t>
      </w:r>
      <w:r w:rsidR="006A61D2" w:rsidRPr="00781FAD">
        <w:rPr>
          <w:rFonts w:asciiTheme="majorBidi" w:hAnsiTheme="majorBidi" w:cstheme="majorBidi"/>
          <w:sz w:val="26"/>
          <w:szCs w:val="26"/>
          <w:vertAlign w:val="superscript"/>
          <w:lang w:bidi="ar-IQ"/>
        </w:rPr>
        <w:t>nd</w:t>
      </w:r>
      <w:r w:rsidR="006A61D2" w:rsidRPr="00EE1512">
        <w:rPr>
          <w:rFonts w:asciiTheme="majorBidi" w:hAnsiTheme="majorBidi" w:cstheme="majorBidi"/>
          <w:sz w:val="26"/>
          <w:szCs w:val="26"/>
          <w:lang w:bidi="ar-IQ"/>
        </w:rPr>
        <w:t xml:space="preserve"> floor</w:t>
      </w:r>
      <w:r w:rsidR="0057763F" w:rsidRPr="00EE1512">
        <w:rPr>
          <w:rFonts w:asciiTheme="majorBidi" w:hAnsiTheme="majorBidi" w:cstheme="majorBidi"/>
          <w:sz w:val="26"/>
          <w:szCs w:val="26"/>
          <w:rtl/>
          <w:lang w:bidi="ar-IQ"/>
        </w:rPr>
        <w:t>،</w:t>
      </w:r>
      <w:r w:rsidR="006A61D2" w:rsidRPr="00EE1512">
        <w:rPr>
          <w:rFonts w:asciiTheme="majorBidi" w:hAnsiTheme="majorBidi" w:cstheme="majorBidi"/>
          <w:sz w:val="26"/>
          <w:szCs w:val="26"/>
          <w:lang w:bidi="ar-IQ"/>
        </w:rPr>
        <w:t xml:space="preserve"> without a place of publication</w:t>
      </w:r>
      <w:r w:rsidR="0057763F" w:rsidRPr="00EE1512">
        <w:rPr>
          <w:rFonts w:asciiTheme="majorBidi" w:hAnsiTheme="majorBidi" w:cstheme="majorBidi"/>
          <w:sz w:val="26"/>
          <w:szCs w:val="26"/>
          <w:rtl/>
          <w:lang w:bidi="ar-IQ"/>
        </w:rPr>
        <w:t>،</w:t>
      </w:r>
      <w:r w:rsidR="006A61D2" w:rsidRPr="00EE1512">
        <w:rPr>
          <w:rFonts w:asciiTheme="majorBidi" w:hAnsiTheme="majorBidi" w:cstheme="majorBidi"/>
          <w:sz w:val="26"/>
          <w:szCs w:val="26"/>
          <w:lang w:bidi="ar-IQ"/>
        </w:rPr>
        <w:t xml:space="preserve"> Cairo</w:t>
      </w:r>
      <w:r w:rsidR="0057763F" w:rsidRPr="00EE1512">
        <w:rPr>
          <w:rFonts w:asciiTheme="majorBidi" w:hAnsiTheme="majorBidi" w:cstheme="majorBidi"/>
          <w:sz w:val="26"/>
          <w:szCs w:val="26"/>
          <w:rtl/>
          <w:lang w:bidi="ar-IQ"/>
        </w:rPr>
        <w:t>،</w:t>
      </w:r>
      <w:r w:rsidR="006A61D2" w:rsidRPr="00EE1512">
        <w:rPr>
          <w:rFonts w:asciiTheme="majorBidi" w:hAnsiTheme="majorBidi" w:cstheme="majorBidi"/>
          <w:sz w:val="26"/>
          <w:szCs w:val="26"/>
          <w:lang w:bidi="ar-IQ"/>
        </w:rPr>
        <w:t xml:space="preserve"> 1954.</w:t>
      </w:r>
    </w:p>
    <w:p w:rsidR="006A61D2" w:rsidRPr="00EE1512" w:rsidRDefault="006A61D2" w:rsidP="00EE1512">
      <w:pPr>
        <w:pStyle w:val="a9"/>
        <w:bidi w:val="0"/>
        <w:ind w:left="284" w:hanging="284"/>
        <w:jc w:val="both"/>
        <w:rPr>
          <w:rFonts w:asciiTheme="majorBidi" w:hAnsiTheme="majorBidi" w:cstheme="majorBidi"/>
          <w:sz w:val="26"/>
          <w:szCs w:val="26"/>
          <w:rtl/>
          <w:lang w:bidi="ar-IQ"/>
        </w:rPr>
      </w:pPr>
      <w:r w:rsidRPr="00EE1512">
        <w:rPr>
          <w:rFonts w:asciiTheme="majorBidi" w:hAnsiTheme="majorBidi" w:cstheme="majorBidi"/>
          <w:sz w:val="26"/>
          <w:szCs w:val="26"/>
          <w:lang w:bidi="ar-IQ"/>
        </w:rPr>
        <w:t xml:space="preserve">2- Dr. </w:t>
      </w:r>
      <w:proofErr w:type="spellStart"/>
      <w:r w:rsidRPr="00EE1512">
        <w:rPr>
          <w:rFonts w:asciiTheme="majorBidi" w:hAnsiTheme="majorBidi" w:cstheme="majorBidi"/>
          <w:sz w:val="26"/>
          <w:szCs w:val="26"/>
          <w:lang w:bidi="ar-IQ"/>
        </w:rPr>
        <w:t>Mahoub</w:t>
      </w:r>
      <w:proofErr w:type="spellEnd"/>
      <w:r w:rsidRPr="00EE1512">
        <w:rPr>
          <w:rFonts w:asciiTheme="majorBidi" w:hAnsiTheme="majorBidi" w:cstheme="majorBidi"/>
          <w:sz w:val="26"/>
          <w:szCs w:val="26"/>
          <w:lang w:bidi="ar-IQ"/>
        </w:rPr>
        <w:t xml:space="preserve"> Abdel Nasser</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the public order in private law is a changing and evolving concept</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without a place and a year of publication.</w:t>
      </w:r>
    </w:p>
    <w:p w:rsidR="006A61D2" w:rsidRPr="00EE1512" w:rsidRDefault="006A61D2" w:rsidP="00EE1512">
      <w:pPr>
        <w:pStyle w:val="a9"/>
        <w:bidi w:val="0"/>
        <w:ind w:left="284" w:hanging="284"/>
        <w:jc w:val="both"/>
        <w:rPr>
          <w:rFonts w:asciiTheme="majorBidi" w:hAnsiTheme="majorBidi" w:cstheme="majorBidi"/>
          <w:sz w:val="26"/>
          <w:szCs w:val="26"/>
          <w:lang w:bidi="ar-IQ"/>
        </w:rPr>
      </w:pPr>
      <w:r w:rsidRPr="00EE1512">
        <w:rPr>
          <w:rFonts w:asciiTheme="majorBidi" w:hAnsiTheme="majorBidi" w:cstheme="majorBidi"/>
          <w:sz w:val="26"/>
          <w:szCs w:val="26"/>
          <w:lang w:bidi="ar-IQ"/>
        </w:rPr>
        <w:t xml:space="preserve">3- Dr. </w:t>
      </w:r>
      <w:proofErr w:type="spellStart"/>
      <w:r w:rsidRPr="00EE1512">
        <w:rPr>
          <w:rFonts w:asciiTheme="majorBidi" w:hAnsiTheme="majorBidi" w:cstheme="majorBidi"/>
          <w:sz w:val="26"/>
          <w:szCs w:val="26"/>
          <w:lang w:bidi="ar-IQ"/>
        </w:rPr>
        <w:t>Ja`far</w:t>
      </w:r>
      <w:proofErr w:type="spellEnd"/>
      <w:r w:rsidRPr="00EE1512">
        <w:rPr>
          <w:rFonts w:asciiTheme="majorBidi" w:hAnsiTheme="majorBidi" w:cstheme="majorBidi"/>
          <w:sz w:val="26"/>
          <w:szCs w:val="26"/>
          <w:lang w:bidi="ar-IQ"/>
        </w:rPr>
        <w:t xml:space="preserve"> Muhammad </w:t>
      </w:r>
      <w:proofErr w:type="spellStart"/>
      <w:r w:rsidRPr="00EE1512">
        <w:rPr>
          <w:rFonts w:asciiTheme="majorBidi" w:hAnsiTheme="majorBidi" w:cstheme="majorBidi"/>
          <w:sz w:val="26"/>
          <w:szCs w:val="26"/>
          <w:lang w:bidi="ar-IQ"/>
        </w:rPr>
        <w:t>Jawad</w:t>
      </w:r>
      <w:proofErr w:type="spellEnd"/>
      <w:r w:rsidRPr="00EE1512">
        <w:rPr>
          <w:rFonts w:asciiTheme="majorBidi" w:hAnsiTheme="majorBidi" w:cstheme="majorBidi"/>
          <w:sz w:val="26"/>
          <w:szCs w:val="26"/>
          <w:lang w:bidi="ar-IQ"/>
        </w:rPr>
        <w:t xml:space="preserve"> al-</w:t>
      </w:r>
      <w:proofErr w:type="spellStart"/>
      <w:r w:rsidRPr="00EE1512">
        <w:rPr>
          <w:rFonts w:asciiTheme="majorBidi" w:hAnsiTheme="majorBidi" w:cstheme="majorBidi"/>
          <w:sz w:val="26"/>
          <w:szCs w:val="26"/>
          <w:lang w:bidi="ar-IQ"/>
        </w:rPr>
        <w:t>Fadhli</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The Brief in Contracts Named (Selling</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Renting</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and Contracting)</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w:t>
      </w:r>
      <w:proofErr w:type="spellStart"/>
      <w:r w:rsidRPr="00EE1512">
        <w:rPr>
          <w:rFonts w:asciiTheme="majorBidi" w:hAnsiTheme="majorBidi" w:cstheme="majorBidi"/>
          <w:sz w:val="26"/>
          <w:szCs w:val="26"/>
          <w:lang w:bidi="ar-IQ"/>
        </w:rPr>
        <w:t>Ibn</w:t>
      </w:r>
      <w:proofErr w:type="spellEnd"/>
      <w:r w:rsidRPr="00EE1512">
        <w:rPr>
          <w:rFonts w:asciiTheme="majorBidi" w:hAnsiTheme="majorBidi" w:cstheme="majorBidi"/>
          <w:sz w:val="26"/>
          <w:szCs w:val="26"/>
          <w:lang w:bidi="ar-IQ"/>
        </w:rPr>
        <w:t xml:space="preserve"> Al-</w:t>
      </w:r>
      <w:proofErr w:type="spellStart"/>
      <w:r w:rsidRPr="00EE1512">
        <w:rPr>
          <w:rFonts w:asciiTheme="majorBidi" w:hAnsiTheme="majorBidi" w:cstheme="majorBidi"/>
          <w:sz w:val="26"/>
          <w:szCs w:val="26"/>
          <w:lang w:bidi="ar-IQ"/>
        </w:rPr>
        <w:t>Atheer</w:t>
      </w:r>
      <w:proofErr w:type="spellEnd"/>
      <w:r w:rsidRPr="00EE1512">
        <w:rPr>
          <w:rFonts w:asciiTheme="majorBidi" w:hAnsiTheme="majorBidi" w:cstheme="majorBidi"/>
          <w:sz w:val="26"/>
          <w:szCs w:val="26"/>
          <w:lang w:bidi="ar-IQ"/>
        </w:rPr>
        <w:t xml:space="preserve"> Printing and Publishing House</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Mosul</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2005</w:t>
      </w:r>
      <w:r w:rsidR="00E11E39" w:rsidRPr="00EE1512">
        <w:rPr>
          <w:rFonts w:asciiTheme="majorBidi" w:hAnsiTheme="majorBidi" w:cstheme="majorBidi"/>
          <w:sz w:val="26"/>
          <w:szCs w:val="26"/>
          <w:lang w:bidi="ar-IQ"/>
        </w:rPr>
        <w:t>.</w:t>
      </w:r>
    </w:p>
    <w:p w:rsidR="00E11E39" w:rsidRPr="00EE1512" w:rsidRDefault="00E11E39" w:rsidP="00EE1512">
      <w:pPr>
        <w:pStyle w:val="a9"/>
        <w:bidi w:val="0"/>
        <w:ind w:left="284" w:hanging="284"/>
        <w:jc w:val="both"/>
        <w:rPr>
          <w:rFonts w:asciiTheme="majorBidi" w:hAnsiTheme="majorBidi" w:cstheme="majorBidi"/>
          <w:sz w:val="26"/>
          <w:szCs w:val="26"/>
          <w:lang w:bidi="ar-IQ"/>
        </w:rPr>
      </w:pPr>
      <w:r w:rsidRPr="00EE1512">
        <w:rPr>
          <w:rFonts w:asciiTheme="majorBidi" w:hAnsiTheme="majorBidi" w:cstheme="majorBidi"/>
          <w:sz w:val="26"/>
          <w:szCs w:val="26"/>
          <w:lang w:bidi="ar-IQ"/>
        </w:rPr>
        <w:t>4-Dias</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The Philosophy of Law</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translation: Henry Riyadh</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Revision: </w:t>
      </w:r>
      <w:proofErr w:type="spellStart"/>
      <w:r w:rsidRPr="00EE1512">
        <w:rPr>
          <w:rFonts w:asciiTheme="majorBidi" w:hAnsiTheme="majorBidi" w:cstheme="majorBidi"/>
          <w:sz w:val="26"/>
          <w:szCs w:val="26"/>
          <w:lang w:bidi="ar-IQ"/>
        </w:rPr>
        <w:t>Abdulaziz</w:t>
      </w:r>
      <w:proofErr w:type="spellEnd"/>
      <w:r w:rsidRPr="00EE1512">
        <w:rPr>
          <w:rFonts w:asciiTheme="majorBidi" w:hAnsiTheme="majorBidi" w:cstheme="majorBidi"/>
          <w:sz w:val="26"/>
          <w:szCs w:val="26"/>
          <w:lang w:bidi="ar-IQ"/>
        </w:rPr>
        <w:t xml:space="preserve"> </w:t>
      </w:r>
      <w:proofErr w:type="spellStart"/>
      <w:r w:rsidRPr="00EE1512">
        <w:rPr>
          <w:rFonts w:asciiTheme="majorBidi" w:hAnsiTheme="majorBidi" w:cstheme="majorBidi"/>
          <w:sz w:val="26"/>
          <w:szCs w:val="26"/>
          <w:lang w:bidi="ar-IQ"/>
        </w:rPr>
        <w:t>Safwat</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1</w:t>
      </w:r>
      <w:r w:rsidRPr="00781FAD">
        <w:rPr>
          <w:rFonts w:asciiTheme="majorBidi" w:hAnsiTheme="majorBidi" w:cstheme="majorBidi"/>
          <w:sz w:val="26"/>
          <w:szCs w:val="26"/>
          <w:vertAlign w:val="superscript"/>
          <w:lang w:bidi="ar-IQ"/>
        </w:rPr>
        <w:t>st</w:t>
      </w:r>
      <w:r w:rsidRPr="00EE1512">
        <w:rPr>
          <w:rFonts w:asciiTheme="majorBidi" w:hAnsiTheme="majorBidi" w:cstheme="majorBidi"/>
          <w:sz w:val="26"/>
          <w:szCs w:val="26"/>
          <w:lang w:bidi="ar-IQ"/>
        </w:rPr>
        <w:t xml:space="preserve"> floor</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Dar Al </w:t>
      </w:r>
      <w:proofErr w:type="spellStart"/>
      <w:r w:rsidRPr="00EE1512">
        <w:rPr>
          <w:rFonts w:asciiTheme="majorBidi" w:hAnsiTheme="majorBidi" w:cstheme="majorBidi"/>
          <w:sz w:val="26"/>
          <w:szCs w:val="26"/>
          <w:lang w:bidi="ar-IQ"/>
        </w:rPr>
        <w:t>Jalil</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Beirut</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1986.</w:t>
      </w:r>
    </w:p>
    <w:p w:rsidR="00E11E39" w:rsidRPr="00EE1512" w:rsidRDefault="00E11E39" w:rsidP="00EE1512">
      <w:pPr>
        <w:pStyle w:val="a9"/>
        <w:bidi w:val="0"/>
        <w:ind w:left="284" w:hanging="284"/>
        <w:jc w:val="both"/>
        <w:rPr>
          <w:rFonts w:asciiTheme="majorBidi" w:hAnsiTheme="majorBidi" w:cstheme="majorBidi"/>
          <w:sz w:val="26"/>
          <w:szCs w:val="26"/>
          <w:lang w:bidi="ar-IQ"/>
        </w:rPr>
      </w:pPr>
      <w:r w:rsidRPr="00EE1512">
        <w:rPr>
          <w:rFonts w:asciiTheme="majorBidi" w:hAnsiTheme="majorBidi" w:cstheme="majorBidi"/>
          <w:sz w:val="26"/>
          <w:szCs w:val="26"/>
          <w:lang w:bidi="ar-IQ"/>
        </w:rPr>
        <w:t>5- Dr. Abdel-</w:t>
      </w:r>
      <w:proofErr w:type="spellStart"/>
      <w:r w:rsidRPr="00EE1512">
        <w:rPr>
          <w:rFonts w:asciiTheme="majorBidi" w:hAnsiTheme="majorBidi" w:cstheme="majorBidi"/>
          <w:sz w:val="26"/>
          <w:szCs w:val="26"/>
          <w:lang w:bidi="ar-IQ"/>
        </w:rPr>
        <w:t>Hai</w:t>
      </w:r>
      <w:proofErr w:type="spellEnd"/>
      <w:r w:rsidRPr="00EE1512">
        <w:rPr>
          <w:rFonts w:asciiTheme="majorBidi" w:hAnsiTheme="majorBidi" w:cstheme="majorBidi"/>
          <w:sz w:val="26"/>
          <w:szCs w:val="26"/>
          <w:lang w:bidi="ar-IQ"/>
        </w:rPr>
        <w:t xml:space="preserve"> </w:t>
      </w:r>
      <w:proofErr w:type="spellStart"/>
      <w:r w:rsidRPr="00EE1512">
        <w:rPr>
          <w:rFonts w:asciiTheme="majorBidi" w:hAnsiTheme="majorBidi" w:cstheme="majorBidi"/>
          <w:sz w:val="26"/>
          <w:szCs w:val="26"/>
          <w:lang w:bidi="ar-IQ"/>
        </w:rPr>
        <w:t>Hegazy</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The Impact of Economic and Social Factors on the Contract</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Part 2</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The Egyptian Book Organization</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Cairo</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1972.</w:t>
      </w:r>
    </w:p>
    <w:p w:rsidR="00E11E39" w:rsidRPr="00EE1512" w:rsidRDefault="00E11E39" w:rsidP="00EE1512">
      <w:pPr>
        <w:pStyle w:val="a9"/>
        <w:bidi w:val="0"/>
        <w:ind w:left="284" w:hanging="284"/>
        <w:jc w:val="both"/>
        <w:rPr>
          <w:rFonts w:asciiTheme="majorBidi" w:hAnsiTheme="majorBidi" w:cstheme="majorBidi"/>
          <w:sz w:val="26"/>
          <w:szCs w:val="26"/>
          <w:lang w:bidi="ar-IQ"/>
        </w:rPr>
      </w:pPr>
      <w:r w:rsidRPr="00EE1512">
        <w:rPr>
          <w:rFonts w:asciiTheme="majorBidi" w:hAnsiTheme="majorBidi" w:cstheme="majorBidi"/>
          <w:sz w:val="26"/>
          <w:szCs w:val="26"/>
          <w:lang w:bidi="ar-IQ"/>
        </w:rPr>
        <w:t xml:space="preserve">6- Dr. Abdul </w:t>
      </w:r>
      <w:proofErr w:type="spellStart"/>
      <w:r w:rsidRPr="00EE1512">
        <w:rPr>
          <w:rFonts w:asciiTheme="majorBidi" w:hAnsiTheme="majorBidi" w:cstheme="majorBidi"/>
          <w:sz w:val="26"/>
          <w:szCs w:val="26"/>
          <w:lang w:bidi="ar-IQ"/>
        </w:rPr>
        <w:t>Majeed</w:t>
      </w:r>
      <w:proofErr w:type="spellEnd"/>
      <w:r w:rsidRPr="00EE1512">
        <w:rPr>
          <w:rFonts w:asciiTheme="majorBidi" w:hAnsiTheme="majorBidi" w:cstheme="majorBidi"/>
          <w:sz w:val="26"/>
          <w:szCs w:val="26"/>
          <w:lang w:bidi="ar-IQ"/>
        </w:rPr>
        <w:t xml:space="preserve"> Al-Hakim</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Professor Abdul </w:t>
      </w:r>
      <w:proofErr w:type="spellStart"/>
      <w:r w:rsidRPr="00EE1512">
        <w:rPr>
          <w:rFonts w:asciiTheme="majorBidi" w:hAnsiTheme="majorBidi" w:cstheme="majorBidi"/>
          <w:sz w:val="26"/>
          <w:szCs w:val="26"/>
          <w:lang w:bidi="ar-IQ"/>
        </w:rPr>
        <w:t>Baqi</w:t>
      </w:r>
      <w:proofErr w:type="spellEnd"/>
      <w:r w:rsidRPr="00EE1512">
        <w:rPr>
          <w:rFonts w:asciiTheme="majorBidi" w:hAnsiTheme="majorBidi" w:cstheme="majorBidi"/>
          <w:sz w:val="26"/>
          <w:szCs w:val="26"/>
          <w:lang w:bidi="ar-IQ"/>
        </w:rPr>
        <w:t xml:space="preserve"> Al-</w:t>
      </w:r>
      <w:proofErr w:type="spellStart"/>
      <w:r w:rsidRPr="00EE1512">
        <w:rPr>
          <w:rFonts w:asciiTheme="majorBidi" w:hAnsiTheme="majorBidi" w:cstheme="majorBidi"/>
          <w:sz w:val="26"/>
          <w:szCs w:val="26"/>
          <w:lang w:bidi="ar-IQ"/>
        </w:rPr>
        <w:t>Bakri</w:t>
      </w:r>
      <w:proofErr w:type="spellEnd"/>
      <w:r w:rsidRPr="00EE1512">
        <w:rPr>
          <w:rFonts w:asciiTheme="majorBidi" w:hAnsiTheme="majorBidi" w:cstheme="majorBidi"/>
          <w:sz w:val="26"/>
          <w:szCs w:val="26"/>
          <w:lang w:bidi="ar-IQ"/>
        </w:rPr>
        <w:t xml:space="preserve"> and Assistant Professor Muhammad </w:t>
      </w:r>
      <w:proofErr w:type="spellStart"/>
      <w:r w:rsidRPr="00EE1512">
        <w:rPr>
          <w:rFonts w:asciiTheme="majorBidi" w:hAnsiTheme="majorBidi" w:cstheme="majorBidi"/>
          <w:sz w:val="26"/>
          <w:szCs w:val="26"/>
          <w:lang w:bidi="ar-IQ"/>
        </w:rPr>
        <w:t>Taha</w:t>
      </w:r>
      <w:proofErr w:type="spellEnd"/>
      <w:r w:rsidRPr="00EE1512">
        <w:rPr>
          <w:rFonts w:asciiTheme="majorBidi" w:hAnsiTheme="majorBidi" w:cstheme="majorBidi"/>
          <w:sz w:val="26"/>
          <w:szCs w:val="26"/>
          <w:lang w:bidi="ar-IQ"/>
        </w:rPr>
        <w:t xml:space="preserve"> Al-Bashir</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Al-</w:t>
      </w:r>
      <w:proofErr w:type="spellStart"/>
      <w:r w:rsidRPr="00EE1512">
        <w:rPr>
          <w:rFonts w:asciiTheme="majorBidi" w:hAnsiTheme="majorBidi" w:cstheme="majorBidi"/>
          <w:sz w:val="26"/>
          <w:szCs w:val="26"/>
          <w:lang w:bidi="ar-IQ"/>
        </w:rPr>
        <w:t>Wajeez</w:t>
      </w:r>
      <w:proofErr w:type="spellEnd"/>
      <w:r w:rsidRPr="00EE1512">
        <w:rPr>
          <w:rFonts w:asciiTheme="majorBidi" w:hAnsiTheme="majorBidi" w:cstheme="majorBidi"/>
          <w:sz w:val="26"/>
          <w:szCs w:val="26"/>
          <w:lang w:bidi="ar-IQ"/>
        </w:rPr>
        <w:t xml:space="preserve"> in the Theory of Compliance in Iraqi Civil Law</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Part 1</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Dar Al-</w:t>
      </w:r>
      <w:proofErr w:type="spellStart"/>
      <w:r w:rsidRPr="00EE1512">
        <w:rPr>
          <w:rFonts w:asciiTheme="majorBidi" w:hAnsiTheme="majorBidi" w:cstheme="majorBidi"/>
          <w:sz w:val="26"/>
          <w:szCs w:val="26"/>
          <w:lang w:bidi="ar-IQ"/>
        </w:rPr>
        <w:t>Senhouri</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Baghdad</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2015.</w:t>
      </w:r>
    </w:p>
    <w:p w:rsidR="00E11E39" w:rsidRPr="00EE1512" w:rsidRDefault="00E11E39" w:rsidP="00EE1512">
      <w:pPr>
        <w:pStyle w:val="a9"/>
        <w:bidi w:val="0"/>
        <w:ind w:left="284" w:hanging="284"/>
        <w:jc w:val="both"/>
        <w:rPr>
          <w:rFonts w:asciiTheme="majorBidi" w:hAnsiTheme="majorBidi" w:cstheme="majorBidi"/>
          <w:sz w:val="26"/>
          <w:szCs w:val="26"/>
          <w:lang w:bidi="ar-IQ"/>
        </w:rPr>
      </w:pPr>
      <w:r w:rsidRPr="00EE1512">
        <w:rPr>
          <w:rFonts w:asciiTheme="majorBidi" w:hAnsiTheme="majorBidi" w:cstheme="majorBidi"/>
          <w:sz w:val="26"/>
          <w:szCs w:val="26"/>
          <w:lang w:bidi="ar-IQ"/>
        </w:rPr>
        <w:t xml:space="preserve">7- Dr. Abdel </w:t>
      </w:r>
      <w:proofErr w:type="spellStart"/>
      <w:r w:rsidRPr="00EE1512">
        <w:rPr>
          <w:rFonts w:asciiTheme="majorBidi" w:hAnsiTheme="majorBidi" w:cstheme="majorBidi"/>
          <w:sz w:val="26"/>
          <w:szCs w:val="26"/>
          <w:lang w:bidi="ar-IQ"/>
        </w:rPr>
        <w:t>Moneim</w:t>
      </w:r>
      <w:proofErr w:type="spellEnd"/>
      <w:r w:rsidRPr="00EE1512">
        <w:rPr>
          <w:rFonts w:asciiTheme="majorBidi" w:hAnsiTheme="majorBidi" w:cstheme="majorBidi"/>
          <w:sz w:val="26"/>
          <w:szCs w:val="26"/>
          <w:lang w:bidi="ar-IQ"/>
        </w:rPr>
        <w:t xml:space="preserve"> </w:t>
      </w:r>
      <w:proofErr w:type="spellStart"/>
      <w:r w:rsidRPr="00EE1512">
        <w:rPr>
          <w:rFonts w:asciiTheme="majorBidi" w:hAnsiTheme="majorBidi" w:cstheme="majorBidi"/>
          <w:sz w:val="26"/>
          <w:szCs w:val="26"/>
          <w:lang w:bidi="ar-IQ"/>
        </w:rPr>
        <w:t>Faraj</w:t>
      </w:r>
      <w:proofErr w:type="spellEnd"/>
      <w:r w:rsidRPr="00EE1512">
        <w:rPr>
          <w:rFonts w:asciiTheme="majorBidi" w:hAnsiTheme="majorBidi" w:cstheme="majorBidi"/>
          <w:sz w:val="26"/>
          <w:szCs w:val="26"/>
          <w:lang w:bidi="ar-IQ"/>
        </w:rPr>
        <w:t xml:space="preserve"> Al-</w:t>
      </w:r>
      <w:proofErr w:type="spellStart"/>
      <w:r w:rsidRPr="00EE1512">
        <w:rPr>
          <w:rFonts w:asciiTheme="majorBidi" w:hAnsiTheme="majorBidi" w:cstheme="majorBidi"/>
          <w:sz w:val="26"/>
          <w:szCs w:val="26"/>
          <w:lang w:bidi="ar-IQ"/>
        </w:rPr>
        <w:t>Sada</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Fundamentals of Law</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Arab Renaissance House</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Beirut</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1979.</w:t>
      </w:r>
    </w:p>
    <w:p w:rsidR="00E11E39" w:rsidRPr="00EE1512" w:rsidRDefault="00E11E39" w:rsidP="00EE1512">
      <w:pPr>
        <w:pStyle w:val="a9"/>
        <w:bidi w:val="0"/>
        <w:ind w:left="284" w:hanging="284"/>
        <w:jc w:val="both"/>
        <w:rPr>
          <w:rFonts w:asciiTheme="majorBidi" w:hAnsiTheme="majorBidi" w:cstheme="majorBidi"/>
          <w:sz w:val="26"/>
          <w:szCs w:val="26"/>
          <w:lang w:bidi="ar-IQ"/>
        </w:rPr>
      </w:pPr>
      <w:r w:rsidRPr="00EE1512">
        <w:rPr>
          <w:rFonts w:asciiTheme="majorBidi" w:hAnsiTheme="majorBidi" w:cstheme="majorBidi"/>
          <w:sz w:val="26"/>
          <w:szCs w:val="26"/>
          <w:lang w:bidi="ar-IQ"/>
        </w:rPr>
        <w:t xml:space="preserve">8-Dr. </w:t>
      </w:r>
      <w:proofErr w:type="spellStart"/>
      <w:r w:rsidRPr="00EE1512">
        <w:rPr>
          <w:rFonts w:asciiTheme="majorBidi" w:hAnsiTheme="majorBidi" w:cstheme="majorBidi"/>
          <w:sz w:val="26"/>
          <w:szCs w:val="26"/>
          <w:lang w:bidi="ar-IQ"/>
        </w:rPr>
        <w:t>Masoud</w:t>
      </w:r>
      <w:proofErr w:type="spellEnd"/>
      <w:r w:rsidRPr="00EE1512">
        <w:rPr>
          <w:rFonts w:asciiTheme="majorBidi" w:hAnsiTheme="majorBidi" w:cstheme="majorBidi"/>
          <w:sz w:val="26"/>
          <w:szCs w:val="26"/>
          <w:lang w:bidi="ar-IQ"/>
        </w:rPr>
        <w:t xml:space="preserve"> architecture</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the problem of defining the concept of public order and its legal applications</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without place and year of printing.</w:t>
      </w:r>
    </w:p>
    <w:p w:rsidR="00E11E39" w:rsidRPr="00EE1512" w:rsidRDefault="00E11E39" w:rsidP="00EE1512">
      <w:pPr>
        <w:pStyle w:val="a9"/>
        <w:bidi w:val="0"/>
        <w:ind w:left="284" w:hanging="284"/>
        <w:jc w:val="both"/>
        <w:rPr>
          <w:rFonts w:asciiTheme="majorBidi" w:hAnsiTheme="majorBidi" w:cstheme="majorBidi"/>
          <w:sz w:val="26"/>
          <w:szCs w:val="26"/>
          <w:lang w:bidi="ar-IQ"/>
        </w:rPr>
      </w:pPr>
      <w:r w:rsidRPr="00EE1512">
        <w:rPr>
          <w:rFonts w:asciiTheme="majorBidi" w:hAnsiTheme="majorBidi" w:cstheme="majorBidi"/>
          <w:sz w:val="26"/>
          <w:szCs w:val="26"/>
          <w:lang w:bidi="ar-IQ"/>
        </w:rPr>
        <w:t xml:space="preserve">9- Dr. </w:t>
      </w:r>
      <w:proofErr w:type="spellStart"/>
      <w:r w:rsidRPr="00EE1512">
        <w:rPr>
          <w:rFonts w:asciiTheme="majorBidi" w:hAnsiTheme="majorBidi" w:cstheme="majorBidi"/>
          <w:sz w:val="26"/>
          <w:szCs w:val="26"/>
          <w:lang w:bidi="ar-IQ"/>
        </w:rPr>
        <w:t>Fathi</w:t>
      </w:r>
      <w:proofErr w:type="spellEnd"/>
      <w:r w:rsidRPr="00EE1512">
        <w:rPr>
          <w:rFonts w:asciiTheme="majorBidi" w:hAnsiTheme="majorBidi" w:cstheme="majorBidi"/>
          <w:sz w:val="26"/>
          <w:szCs w:val="26"/>
          <w:lang w:bidi="ar-IQ"/>
        </w:rPr>
        <w:t xml:space="preserve"> Al-</w:t>
      </w:r>
      <w:proofErr w:type="spellStart"/>
      <w:r w:rsidRPr="00EE1512">
        <w:rPr>
          <w:rFonts w:asciiTheme="majorBidi" w:hAnsiTheme="majorBidi" w:cstheme="majorBidi"/>
          <w:sz w:val="26"/>
          <w:szCs w:val="26"/>
          <w:lang w:bidi="ar-IQ"/>
        </w:rPr>
        <w:t>Derini</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The Characteristics of Islamic Legislation in Politics and Governance</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2</w:t>
      </w:r>
      <w:r w:rsidRPr="00781FAD">
        <w:rPr>
          <w:rFonts w:asciiTheme="majorBidi" w:hAnsiTheme="majorBidi" w:cstheme="majorBidi"/>
          <w:sz w:val="26"/>
          <w:szCs w:val="26"/>
          <w:vertAlign w:val="superscript"/>
          <w:lang w:bidi="ar-IQ"/>
        </w:rPr>
        <w:t>nd</w:t>
      </w:r>
      <w:r w:rsidRPr="00EE1512">
        <w:rPr>
          <w:rFonts w:asciiTheme="majorBidi" w:hAnsiTheme="majorBidi" w:cstheme="majorBidi"/>
          <w:sz w:val="26"/>
          <w:szCs w:val="26"/>
          <w:lang w:bidi="ar-IQ"/>
        </w:rPr>
        <w:t xml:space="preserve"> Floor</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Al-</w:t>
      </w:r>
      <w:proofErr w:type="spellStart"/>
      <w:r w:rsidRPr="00EE1512">
        <w:rPr>
          <w:rFonts w:asciiTheme="majorBidi" w:hAnsiTheme="majorBidi" w:cstheme="majorBidi"/>
          <w:sz w:val="26"/>
          <w:szCs w:val="26"/>
          <w:lang w:bidi="ar-IQ"/>
        </w:rPr>
        <w:t>Resala</w:t>
      </w:r>
      <w:proofErr w:type="spellEnd"/>
      <w:r w:rsidRPr="00EE1512">
        <w:rPr>
          <w:rFonts w:asciiTheme="majorBidi" w:hAnsiTheme="majorBidi" w:cstheme="majorBidi"/>
          <w:sz w:val="26"/>
          <w:szCs w:val="26"/>
          <w:lang w:bidi="ar-IQ"/>
        </w:rPr>
        <w:t xml:space="preserve"> Foundation</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Beirut. 1987.</w:t>
      </w:r>
    </w:p>
    <w:p w:rsidR="00E11E39" w:rsidRPr="00EE1512" w:rsidRDefault="00E11E39" w:rsidP="00EE1512">
      <w:pPr>
        <w:pStyle w:val="a9"/>
        <w:bidi w:val="0"/>
        <w:ind w:left="284" w:hanging="284"/>
        <w:jc w:val="both"/>
        <w:rPr>
          <w:rFonts w:asciiTheme="majorBidi" w:hAnsiTheme="majorBidi" w:cstheme="majorBidi"/>
          <w:sz w:val="26"/>
          <w:szCs w:val="26"/>
          <w:lang w:bidi="ar-IQ"/>
        </w:rPr>
      </w:pPr>
      <w:r w:rsidRPr="00EE1512">
        <w:rPr>
          <w:rFonts w:asciiTheme="majorBidi" w:hAnsiTheme="majorBidi" w:cstheme="majorBidi"/>
          <w:sz w:val="26"/>
          <w:szCs w:val="26"/>
          <w:lang w:bidi="ar-IQ"/>
        </w:rPr>
        <w:t>10- Dr. Mohamed Abdel-</w:t>
      </w:r>
      <w:proofErr w:type="spellStart"/>
      <w:r w:rsidRPr="00EE1512">
        <w:rPr>
          <w:rFonts w:asciiTheme="majorBidi" w:hAnsiTheme="majorBidi" w:cstheme="majorBidi"/>
          <w:sz w:val="26"/>
          <w:szCs w:val="26"/>
          <w:lang w:bidi="ar-IQ"/>
        </w:rPr>
        <w:t>Gharib</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Public Order in Civil Contracts and the extent of protection guaranteed by the criminal law in the field of convening and executing</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without a place of printing</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Cairo</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2005.</w:t>
      </w:r>
    </w:p>
    <w:p w:rsidR="00E11E39" w:rsidRPr="00EE1512" w:rsidRDefault="00E11E39" w:rsidP="00EE1512">
      <w:pPr>
        <w:pStyle w:val="a9"/>
        <w:bidi w:val="0"/>
        <w:ind w:left="284" w:hanging="284"/>
        <w:jc w:val="both"/>
        <w:rPr>
          <w:rFonts w:asciiTheme="majorBidi" w:hAnsiTheme="majorBidi" w:cstheme="majorBidi"/>
          <w:sz w:val="26"/>
          <w:szCs w:val="26"/>
          <w:rtl/>
          <w:lang w:bidi="ar-IQ"/>
        </w:rPr>
      </w:pPr>
      <w:r w:rsidRPr="00EE1512">
        <w:rPr>
          <w:rFonts w:asciiTheme="majorBidi" w:hAnsiTheme="majorBidi" w:cstheme="majorBidi"/>
          <w:sz w:val="26"/>
          <w:szCs w:val="26"/>
          <w:lang w:bidi="ar-IQ"/>
        </w:rPr>
        <w:t xml:space="preserve">11- Dr. Mandy Asia </w:t>
      </w:r>
      <w:proofErr w:type="spellStart"/>
      <w:r w:rsidRPr="00EE1512">
        <w:rPr>
          <w:rFonts w:asciiTheme="majorBidi" w:hAnsiTheme="majorBidi" w:cstheme="majorBidi"/>
          <w:sz w:val="26"/>
          <w:szCs w:val="26"/>
          <w:lang w:bidi="ar-IQ"/>
        </w:rPr>
        <w:t>Basminah</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Public Order and Contracts</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Algeria University Press</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2009.</w:t>
      </w:r>
    </w:p>
    <w:p w:rsidR="00E11E39" w:rsidRPr="00EE1512" w:rsidRDefault="00E11E39" w:rsidP="00EE1512">
      <w:pPr>
        <w:pStyle w:val="a9"/>
        <w:bidi w:val="0"/>
        <w:ind w:left="284" w:hanging="284"/>
        <w:jc w:val="both"/>
        <w:rPr>
          <w:rFonts w:asciiTheme="majorBidi" w:hAnsiTheme="majorBidi" w:cstheme="majorBidi"/>
          <w:sz w:val="26"/>
          <w:szCs w:val="26"/>
          <w:lang w:bidi="ar-IQ"/>
        </w:rPr>
      </w:pPr>
      <w:r w:rsidRPr="00EE1512">
        <w:rPr>
          <w:rFonts w:asciiTheme="majorBidi" w:hAnsiTheme="majorBidi" w:cstheme="majorBidi"/>
          <w:sz w:val="26"/>
          <w:szCs w:val="26"/>
          <w:lang w:bidi="ar-IQ"/>
        </w:rPr>
        <w:lastRenderedPageBreak/>
        <w:t xml:space="preserve">12-Dr. </w:t>
      </w:r>
      <w:proofErr w:type="spellStart"/>
      <w:r w:rsidRPr="00EE1512">
        <w:rPr>
          <w:rFonts w:asciiTheme="majorBidi" w:hAnsiTheme="majorBidi" w:cstheme="majorBidi"/>
          <w:sz w:val="26"/>
          <w:szCs w:val="26"/>
          <w:lang w:bidi="ar-IQ"/>
        </w:rPr>
        <w:t>Nagham</w:t>
      </w:r>
      <w:proofErr w:type="spellEnd"/>
      <w:r w:rsidRPr="00EE1512">
        <w:rPr>
          <w:rFonts w:asciiTheme="majorBidi" w:hAnsiTheme="majorBidi" w:cstheme="majorBidi"/>
          <w:sz w:val="26"/>
          <w:szCs w:val="26"/>
          <w:lang w:bidi="ar-IQ"/>
        </w:rPr>
        <w:t xml:space="preserve"> </w:t>
      </w:r>
      <w:proofErr w:type="spellStart"/>
      <w:r w:rsidRPr="00EE1512">
        <w:rPr>
          <w:rFonts w:asciiTheme="majorBidi" w:hAnsiTheme="majorBidi" w:cstheme="majorBidi"/>
          <w:sz w:val="26"/>
          <w:szCs w:val="26"/>
          <w:lang w:bidi="ar-IQ"/>
        </w:rPr>
        <w:t>Attia</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The General Theory of Individual Freedoms</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National Printing and Publishing House</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Cairo</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1965.</w:t>
      </w:r>
    </w:p>
    <w:p w:rsidR="00E11E39" w:rsidRPr="007610BC" w:rsidRDefault="00E11E39" w:rsidP="00EE1512">
      <w:pPr>
        <w:pStyle w:val="a9"/>
        <w:bidi w:val="0"/>
        <w:ind w:left="284" w:hanging="284"/>
        <w:jc w:val="both"/>
        <w:rPr>
          <w:rFonts w:asciiTheme="majorBidi" w:hAnsiTheme="majorBidi" w:cstheme="majorBidi"/>
          <w:b/>
          <w:bCs/>
          <w:sz w:val="26"/>
          <w:szCs w:val="26"/>
          <w:lang w:bidi="ar-IQ"/>
        </w:rPr>
      </w:pPr>
      <w:r w:rsidRPr="007610BC">
        <w:rPr>
          <w:rFonts w:asciiTheme="majorBidi" w:hAnsiTheme="majorBidi" w:cstheme="majorBidi"/>
          <w:b/>
          <w:bCs/>
          <w:sz w:val="26"/>
          <w:szCs w:val="26"/>
          <w:lang w:bidi="ar-IQ"/>
        </w:rPr>
        <w:t>Fourth: University theses:</w:t>
      </w:r>
    </w:p>
    <w:p w:rsidR="00E11E39" w:rsidRPr="00EE1512" w:rsidRDefault="00E11E39" w:rsidP="00781FAD">
      <w:pPr>
        <w:pStyle w:val="a9"/>
        <w:numPr>
          <w:ilvl w:val="0"/>
          <w:numId w:val="8"/>
        </w:numPr>
        <w:bidi w:val="0"/>
        <w:ind w:left="426"/>
        <w:jc w:val="both"/>
        <w:rPr>
          <w:rFonts w:asciiTheme="majorBidi" w:hAnsiTheme="majorBidi" w:cstheme="majorBidi"/>
          <w:sz w:val="26"/>
          <w:szCs w:val="26"/>
          <w:lang w:bidi="ar-IQ"/>
        </w:rPr>
      </w:pPr>
      <w:proofErr w:type="spellStart"/>
      <w:r w:rsidRPr="00EE1512">
        <w:rPr>
          <w:rFonts w:asciiTheme="majorBidi" w:hAnsiTheme="majorBidi" w:cstheme="majorBidi"/>
          <w:sz w:val="26"/>
          <w:szCs w:val="26"/>
          <w:lang w:bidi="ar-IQ"/>
        </w:rPr>
        <w:t>Hadouf</w:t>
      </w:r>
      <w:proofErr w:type="spellEnd"/>
      <w:r w:rsidRPr="00EE1512">
        <w:rPr>
          <w:rFonts w:asciiTheme="majorBidi" w:hAnsiTheme="majorBidi" w:cstheme="majorBidi"/>
          <w:sz w:val="26"/>
          <w:szCs w:val="26"/>
          <w:lang w:bidi="ar-IQ"/>
        </w:rPr>
        <w:t xml:space="preserve"> </w:t>
      </w:r>
      <w:proofErr w:type="spellStart"/>
      <w:r w:rsidRPr="00EE1512">
        <w:rPr>
          <w:rFonts w:asciiTheme="majorBidi" w:hAnsiTheme="majorBidi" w:cstheme="majorBidi"/>
          <w:sz w:val="26"/>
          <w:szCs w:val="26"/>
          <w:lang w:bidi="ar-IQ"/>
        </w:rPr>
        <w:t>Tawfiq</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Competition Law and Economic Public Order</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Master Thesis</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Faculty of Law</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University of </w:t>
      </w:r>
      <w:proofErr w:type="spellStart"/>
      <w:r w:rsidRPr="00EE1512">
        <w:rPr>
          <w:rFonts w:asciiTheme="majorBidi" w:hAnsiTheme="majorBidi" w:cstheme="majorBidi"/>
          <w:sz w:val="26"/>
          <w:szCs w:val="26"/>
          <w:lang w:bidi="ar-IQ"/>
        </w:rPr>
        <w:t>Bejaia</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2014.</w:t>
      </w:r>
    </w:p>
    <w:p w:rsidR="007610BC" w:rsidRDefault="00E11E39" w:rsidP="00781FAD">
      <w:pPr>
        <w:pStyle w:val="a9"/>
        <w:bidi w:val="0"/>
        <w:ind w:left="426" w:hanging="360"/>
        <w:jc w:val="both"/>
        <w:rPr>
          <w:rFonts w:asciiTheme="majorBidi" w:hAnsiTheme="majorBidi" w:cstheme="majorBidi"/>
          <w:sz w:val="26"/>
          <w:szCs w:val="26"/>
          <w:lang w:bidi="ar-IQ"/>
        </w:rPr>
      </w:pPr>
      <w:r w:rsidRPr="00EE1512">
        <w:rPr>
          <w:rFonts w:asciiTheme="majorBidi" w:hAnsiTheme="majorBidi" w:cstheme="majorBidi"/>
          <w:sz w:val="26"/>
          <w:szCs w:val="26"/>
          <w:lang w:bidi="ar-IQ"/>
        </w:rPr>
        <w:t xml:space="preserve">2- </w:t>
      </w:r>
      <w:proofErr w:type="spellStart"/>
      <w:r w:rsidRPr="00EE1512">
        <w:rPr>
          <w:rFonts w:asciiTheme="majorBidi" w:hAnsiTheme="majorBidi" w:cstheme="majorBidi"/>
          <w:sz w:val="26"/>
          <w:szCs w:val="26"/>
          <w:lang w:bidi="ar-IQ"/>
        </w:rPr>
        <w:t>Mirini</w:t>
      </w:r>
      <w:proofErr w:type="spellEnd"/>
      <w:r w:rsidRPr="00EE1512">
        <w:rPr>
          <w:rFonts w:asciiTheme="majorBidi" w:hAnsiTheme="majorBidi" w:cstheme="majorBidi"/>
          <w:sz w:val="26"/>
          <w:szCs w:val="26"/>
          <w:lang w:bidi="ar-IQ"/>
        </w:rPr>
        <w:t xml:space="preserve"> </w:t>
      </w:r>
      <w:proofErr w:type="spellStart"/>
      <w:r w:rsidRPr="00EE1512">
        <w:rPr>
          <w:rFonts w:asciiTheme="majorBidi" w:hAnsiTheme="majorBidi" w:cstheme="majorBidi"/>
          <w:sz w:val="26"/>
          <w:szCs w:val="26"/>
          <w:lang w:bidi="ar-IQ"/>
        </w:rPr>
        <w:t>Hanan</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The General Economic System and Its Impact on the Contractual Relationship</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Master Thesis</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Faculty of Law</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University of Algeria</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2004.</w:t>
      </w:r>
      <w:r w:rsidR="007610BC">
        <w:rPr>
          <w:rFonts w:asciiTheme="majorBidi" w:hAnsiTheme="majorBidi" w:cstheme="majorBidi"/>
          <w:sz w:val="26"/>
          <w:szCs w:val="26"/>
          <w:lang w:bidi="ar-IQ"/>
        </w:rPr>
        <w:t xml:space="preserve">  </w:t>
      </w:r>
    </w:p>
    <w:p w:rsidR="00E11E39" w:rsidRPr="007610BC" w:rsidRDefault="00E11E39" w:rsidP="007610BC">
      <w:pPr>
        <w:pStyle w:val="a9"/>
        <w:bidi w:val="0"/>
        <w:ind w:left="284" w:hanging="284"/>
        <w:jc w:val="both"/>
        <w:rPr>
          <w:rFonts w:asciiTheme="majorBidi" w:hAnsiTheme="majorBidi" w:cstheme="majorBidi"/>
          <w:b/>
          <w:bCs/>
          <w:sz w:val="26"/>
          <w:szCs w:val="26"/>
          <w:rtl/>
          <w:lang w:bidi="ar-IQ"/>
        </w:rPr>
      </w:pPr>
      <w:r w:rsidRPr="00EE1512">
        <w:rPr>
          <w:rFonts w:asciiTheme="majorBidi" w:hAnsiTheme="majorBidi" w:cstheme="majorBidi"/>
          <w:sz w:val="26"/>
          <w:szCs w:val="26"/>
          <w:lang w:bidi="ar-IQ"/>
        </w:rPr>
        <w:br/>
      </w:r>
      <w:r w:rsidRPr="007610BC">
        <w:rPr>
          <w:rFonts w:asciiTheme="majorBidi" w:hAnsiTheme="majorBidi" w:cstheme="majorBidi"/>
          <w:b/>
          <w:bCs/>
          <w:sz w:val="26"/>
          <w:szCs w:val="26"/>
          <w:lang w:bidi="ar-IQ"/>
        </w:rPr>
        <w:t>Fifth: Research:</w:t>
      </w:r>
    </w:p>
    <w:p w:rsidR="00E11E39" w:rsidRPr="00EE1512" w:rsidRDefault="00E11E39" w:rsidP="00781FAD">
      <w:pPr>
        <w:pStyle w:val="a9"/>
        <w:numPr>
          <w:ilvl w:val="0"/>
          <w:numId w:val="9"/>
        </w:numPr>
        <w:bidi w:val="0"/>
        <w:ind w:left="426" w:hanging="426"/>
        <w:jc w:val="both"/>
        <w:rPr>
          <w:rFonts w:asciiTheme="majorBidi" w:hAnsiTheme="majorBidi" w:cstheme="majorBidi"/>
          <w:sz w:val="26"/>
          <w:szCs w:val="26"/>
          <w:rtl/>
          <w:lang w:bidi="ar-IQ"/>
        </w:rPr>
      </w:pPr>
      <w:r w:rsidRPr="00EE1512">
        <w:rPr>
          <w:rFonts w:asciiTheme="majorBidi" w:hAnsiTheme="majorBidi" w:cstheme="majorBidi"/>
          <w:sz w:val="26"/>
          <w:szCs w:val="26"/>
          <w:lang w:bidi="ar-IQ"/>
        </w:rPr>
        <w:t>Dr. Ali Al-</w:t>
      </w:r>
      <w:proofErr w:type="spellStart"/>
      <w:r w:rsidRPr="00EE1512">
        <w:rPr>
          <w:rFonts w:asciiTheme="majorBidi" w:hAnsiTheme="majorBidi" w:cstheme="majorBidi"/>
          <w:sz w:val="26"/>
          <w:szCs w:val="26"/>
          <w:lang w:bidi="ar-IQ"/>
        </w:rPr>
        <w:t>Baroudi</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Contract under the Law of the Plan</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research published in Contemporary Egypt</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No. 341</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year (61)</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1970.</w:t>
      </w:r>
    </w:p>
    <w:p w:rsidR="00B55490" w:rsidRPr="00EE1512" w:rsidRDefault="00E11E39" w:rsidP="00781FAD">
      <w:pPr>
        <w:pStyle w:val="a9"/>
        <w:numPr>
          <w:ilvl w:val="0"/>
          <w:numId w:val="9"/>
        </w:numPr>
        <w:bidi w:val="0"/>
        <w:ind w:left="426" w:hanging="426"/>
        <w:jc w:val="both"/>
        <w:rPr>
          <w:rFonts w:asciiTheme="majorBidi" w:hAnsiTheme="majorBidi" w:cstheme="majorBidi"/>
          <w:sz w:val="26"/>
          <w:szCs w:val="26"/>
          <w:lang w:bidi="ar-IQ"/>
        </w:rPr>
      </w:pPr>
      <w:r w:rsidRPr="00EE1512">
        <w:rPr>
          <w:rFonts w:asciiTheme="majorBidi" w:hAnsiTheme="majorBidi" w:cstheme="majorBidi"/>
          <w:sz w:val="26"/>
          <w:szCs w:val="26"/>
          <w:lang w:bidi="ar-IQ"/>
        </w:rPr>
        <w:t xml:space="preserve">Dr. Mohammed </w:t>
      </w:r>
      <w:proofErr w:type="spellStart"/>
      <w:r w:rsidRPr="00EE1512">
        <w:rPr>
          <w:rFonts w:asciiTheme="majorBidi" w:hAnsiTheme="majorBidi" w:cstheme="majorBidi"/>
          <w:sz w:val="26"/>
          <w:szCs w:val="26"/>
          <w:lang w:bidi="ar-IQ"/>
        </w:rPr>
        <w:t>Kazem</w:t>
      </w:r>
      <w:proofErr w:type="spellEnd"/>
      <w:r w:rsidRPr="00EE1512">
        <w:rPr>
          <w:rFonts w:asciiTheme="majorBidi" w:hAnsiTheme="majorBidi" w:cstheme="majorBidi"/>
          <w:sz w:val="26"/>
          <w:szCs w:val="26"/>
          <w:lang w:bidi="ar-IQ"/>
        </w:rPr>
        <w:t xml:space="preserve"> Al-Attar</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The Legal Power of the Economic Plan</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research published in the Jurist magazine</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first and second issue</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year (14)</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1982.</w:t>
      </w:r>
    </w:p>
    <w:p w:rsidR="00B55490" w:rsidRPr="00781FAD" w:rsidRDefault="00E11E39" w:rsidP="00EE1512">
      <w:pPr>
        <w:pStyle w:val="a9"/>
        <w:bidi w:val="0"/>
        <w:ind w:left="284" w:hanging="284"/>
        <w:jc w:val="both"/>
        <w:rPr>
          <w:rFonts w:asciiTheme="majorBidi" w:hAnsiTheme="majorBidi" w:cstheme="majorBidi"/>
          <w:b/>
          <w:bCs/>
          <w:sz w:val="26"/>
          <w:szCs w:val="26"/>
          <w:rtl/>
          <w:lang w:bidi="ar-IQ"/>
        </w:rPr>
      </w:pPr>
      <w:r w:rsidRPr="00781FAD">
        <w:rPr>
          <w:rFonts w:asciiTheme="majorBidi" w:hAnsiTheme="majorBidi" w:cstheme="majorBidi"/>
          <w:b/>
          <w:bCs/>
          <w:sz w:val="26"/>
          <w:szCs w:val="26"/>
          <w:lang w:bidi="ar-IQ"/>
        </w:rPr>
        <w:t>Sixth: Laws:</w:t>
      </w:r>
    </w:p>
    <w:p w:rsidR="00B55490" w:rsidRPr="00EE1512" w:rsidRDefault="00E11E39" w:rsidP="00781FAD">
      <w:pPr>
        <w:pStyle w:val="a9"/>
        <w:numPr>
          <w:ilvl w:val="0"/>
          <w:numId w:val="10"/>
        </w:numPr>
        <w:bidi w:val="0"/>
        <w:jc w:val="both"/>
        <w:rPr>
          <w:rFonts w:asciiTheme="majorBidi" w:hAnsiTheme="majorBidi" w:cstheme="majorBidi"/>
          <w:sz w:val="26"/>
          <w:szCs w:val="26"/>
          <w:lang w:bidi="ar-IQ"/>
        </w:rPr>
      </w:pPr>
      <w:r w:rsidRPr="00EE1512">
        <w:rPr>
          <w:rFonts w:asciiTheme="majorBidi" w:hAnsiTheme="majorBidi" w:cstheme="majorBidi"/>
          <w:sz w:val="26"/>
          <w:szCs w:val="26"/>
          <w:lang w:bidi="ar-IQ"/>
        </w:rPr>
        <w:t>Iraqi Civil Law No. (40) of 1951.2- Jordanian Civil Law No. (43) of 1976.3- UAE Civil Transa</w:t>
      </w:r>
      <w:bookmarkStart w:id="0" w:name="_GoBack"/>
      <w:bookmarkEnd w:id="0"/>
      <w:r w:rsidRPr="00EE1512">
        <w:rPr>
          <w:rFonts w:asciiTheme="majorBidi" w:hAnsiTheme="majorBidi" w:cstheme="majorBidi"/>
          <w:sz w:val="26"/>
          <w:szCs w:val="26"/>
          <w:lang w:bidi="ar-IQ"/>
        </w:rPr>
        <w:t>ctions Law No. (5) for the year 1985.</w:t>
      </w:r>
    </w:p>
    <w:p w:rsidR="00B55490" w:rsidRPr="00781FAD" w:rsidRDefault="00E11E39" w:rsidP="00EE1512">
      <w:pPr>
        <w:pStyle w:val="a9"/>
        <w:bidi w:val="0"/>
        <w:ind w:left="284" w:hanging="284"/>
        <w:jc w:val="both"/>
        <w:rPr>
          <w:rFonts w:asciiTheme="majorBidi" w:hAnsiTheme="majorBidi" w:cstheme="majorBidi"/>
          <w:b/>
          <w:bCs/>
          <w:sz w:val="26"/>
          <w:szCs w:val="26"/>
          <w:lang w:bidi="ar-IQ"/>
        </w:rPr>
      </w:pPr>
      <w:r w:rsidRPr="00781FAD">
        <w:rPr>
          <w:rFonts w:asciiTheme="majorBidi" w:hAnsiTheme="majorBidi" w:cstheme="majorBidi"/>
          <w:b/>
          <w:bCs/>
          <w:sz w:val="26"/>
          <w:szCs w:val="26"/>
          <w:lang w:bidi="ar-IQ"/>
        </w:rPr>
        <w:t xml:space="preserve">Seventh: </w:t>
      </w:r>
      <w:r w:rsidR="00B55490" w:rsidRPr="00781FAD">
        <w:rPr>
          <w:rFonts w:asciiTheme="majorBidi" w:hAnsiTheme="majorBidi" w:cstheme="majorBidi"/>
          <w:b/>
          <w:bCs/>
          <w:sz w:val="26"/>
          <w:szCs w:val="26"/>
          <w:lang w:bidi="ar-IQ"/>
        </w:rPr>
        <w:t xml:space="preserve"> Foreign sources:</w:t>
      </w:r>
    </w:p>
    <w:p w:rsidR="00E11E39" w:rsidRPr="00EE1512" w:rsidRDefault="00E11E39" w:rsidP="00781FAD">
      <w:pPr>
        <w:pStyle w:val="a9"/>
        <w:numPr>
          <w:ilvl w:val="0"/>
          <w:numId w:val="11"/>
        </w:numPr>
        <w:bidi w:val="0"/>
        <w:jc w:val="both"/>
        <w:rPr>
          <w:rFonts w:asciiTheme="majorBidi" w:hAnsiTheme="majorBidi" w:cstheme="majorBidi"/>
          <w:sz w:val="26"/>
          <w:szCs w:val="26"/>
          <w:lang w:bidi="ar-IQ"/>
        </w:rPr>
      </w:pPr>
      <w:proofErr w:type="spellStart"/>
      <w:r w:rsidRPr="00EE1512">
        <w:rPr>
          <w:rFonts w:asciiTheme="majorBidi" w:hAnsiTheme="majorBidi" w:cstheme="majorBidi"/>
          <w:sz w:val="26"/>
          <w:szCs w:val="26"/>
          <w:lang w:bidi="ar-IQ"/>
        </w:rPr>
        <w:t>Smorto</w:t>
      </w:r>
      <w:proofErr w:type="spellEnd"/>
      <w:r w:rsidRPr="00EE1512">
        <w:rPr>
          <w:rFonts w:asciiTheme="majorBidi" w:hAnsiTheme="majorBidi" w:cstheme="majorBidi"/>
          <w:sz w:val="26"/>
          <w:szCs w:val="26"/>
          <w:lang w:bidi="ar-IQ"/>
        </w:rPr>
        <w:t xml:space="preserve"> Guido</w:t>
      </w:r>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w:t>
      </w:r>
      <w:proofErr w:type="spellStart"/>
      <w:r w:rsidRPr="00EE1512">
        <w:rPr>
          <w:rFonts w:asciiTheme="majorBidi" w:hAnsiTheme="majorBidi" w:cstheme="majorBidi"/>
          <w:sz w:val="26"/>
          <w:szCs w:val="26"/>
          <w:lang w:bidi="ar-IQ"/>
        </w:rPr>
        <w:t>Lajutice</w:t>
      </w:r>
      <w:proofErr w:type="spellEnd"/>
      <w:r w:rsidRPr="00EE1512">
        <w:rPr>
          <w:rFonts w:asciiTheme="majorBidi" w:hAnsiTheme="majorBidi" w:cstheme="majorBidi"/>
          <w:sz w:val="26"/>
          <w:szCs w:val="26"/>
          <w:lang w:bidi="ar-IQ"/>
        </w:rPr>
        <w:t xml:space="preserve"> </w:t>
      </w:r>
      <w:proofErr w:type="spellStart"/>
      <w:r w:rsidRPr="00EE1512">
        <w:rPr>
          <w:rFonts w:asciiTheme="majorBidi" w:hAnsiTheme="majorBidi" w:cstheme="majorBidi"/>
          <w:sz w:val="26"/>
          <w:szCs w:val="26"/>
          <w:lang w:bidi="ar-IQ"/>
        </w:rPr>
        <w:t>Contractull</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w:t>
      </w:r>
      <w:proofErr w:type="spellStart"/>
      <w:r w:rsidRPr="00EE1512">
        <w:rPr>
          <w:rFonts w:asciiTheme="majorBidi" w:hAnsiTheme="majorBidi" w:cstheme="majorBidi"/>
          <w:sz w:val="26"/>
          <w:szCs w:val="26"/>
          <w:lang w:bidi="ar-IQ"/>
        </w:rPr>
        <w:t>Ridc</w:t>
      </w:r>
      <w:proofErr w:type="spellEnd"/>
      <w:r w:rsidR="0057763F" w:rsidRPr="00EE1512">
        <w:rPr>
          <w:rFonts w:asciiTheme="majorBidi" w:hAnsiTheme="majorBidi" w:cstheme="majorBidi"/>
          <w:sz w:val="26"/>
          <w:szCs w:val="26"/>
          <w:rtl/>
          <w:lang w:bidi="ar-IQ"/>
        </w:rPr>
        <w:t>،</w:t>
      </w:r>
      <w:r w:rsidRPr="00EE1512">
        <w:rPr>
          <w:rFonts w:asciiTheme="majorBidi" w:hAnsiTheme="majorBidi" w:cstheme="majorBidi"/>
          <w:sz w:val="26"/>
          <w:szCs w:val="26"/>
          <w:lang w:bidi="ar-IQ"/>
        </w:rPr>
        <w:t xml:space="preserve"> 2008</w:t>
      </w:r>
      <w:r w:rsidR="00B55490" w:rsidRPr="00EE1512">
        <w:rPr>
          <w:rFonts w:asciiTheme="majorBidi" w:hAnsiTheme="majorBidi" w:cstheme="majorBidi"/>
          <w:sz w:val="26"/>
          <w:szCs w:val="26"/>
          <w:lang w:bidi="ar-IQ"/>
        </w:rPr>
        <w:t>.</w:t>
      </w:r>
    </w:p>
    <w:sectPr w:rsidR="00E11E39" w:rsidRPr="00EE1512" w:rsidSect="00267333">
      <w:headerReference w:type="default" r:id="rId10"/>
      <w:footerReference w:type="default" r:id="rId11"/>
      <w:headerReference w:type="first" r:id="rId12"/>
      <w:footnotePr>
        <w:numRestart w:val="eachPage"/>
      </w:footnotePr>
      <w:pgSz w:w="10319" w:h="14571" w:code="13"/>
      <w:pgMar w:top="1161" w:right="1499" w:bottom="1440" w:left="1080" w:header="708" w:footer="708" w:gutter="0"/>
      <w:pgNumType w:start="14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000" w:rsidRDefault="002A7000" w:rsidP="00E93BEB">
      <w:pPr>
        <w:spacing w:after="0" w:line="240" w:lineRule="auto"/>
      </w:pPr>
      <w:r>
        <w:separator/>
      </w:r>
    </w:p>
  </w:endnote>
  <w:endnote w:type="continuationSeparator" w:id="0">
    <w:p w:rsidR="002A7000" w:rsidRDefault="002A7000" w:rsidP="00E9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247B" w:usb2="00000001"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9845455"/>
      <w:docPartObj>
        <w:docPartGallery w:val="Page Numbers (Bottom of Page)"/>
        <w:docPartUnique/>
      </w:docPartObj>
    </w:sdtPr>
    <w:sdtEndPr/>
    <w:sdtContent>
      <w:p w:rsidR="00267333" w:rsidRDefault="00267333" w:rsidP="00267333">
        <w:pPr>
          <w:pStyle w:val="a7"/>
          <w:rPr>
            <w:rFonts w:hint="cs"/>
            <w:rtl/>
            <w:lang w:bidi="ar-IQ"/>
          </w:rPr>
        </w:pPr>
        <w:r>
          <w:rPr>
            <w:noProof/>
          </w:rPr>
          <mc:AlternateContent>
            <mc:Choice Requires="wps">
              <w:drawing>
                <wp:anchor distT="0" distB="0" distL="114300" distR="114300" simplePos="0" relativeHeight="251664384" behindDoc="0" locked="0" layoutInCell="1" allowOverlap="1" wp14:anchorId="337633BC" wp14:editId="58AB89EA">
                  <wp:simplePos x="0" y="0"/>
                  <wp:positionH relativeFrom="page">
                    <wp:posOffset>2914015</wp:posOffset>
                  </wp:positionH>
                  <wp:positionV relativeFrom="page">
                    <wp:posOffset>8682990</wp:posOffset>
                  </wp:positionV>
                  <wp:extent cx="588010" cy="238760"/>
                  <wp:effectExtent l="19050" t="19050" r="21590" b="27940"/>
                  <wp:wrapNone/>
                  <wp:docPr id="556" name="قوس متوسط مزدوج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8010" cy="238760"/>
                          </a:xfrm>
                          <a:prstGeom prst="bracketPair">
                            <a:avLst>
                              <a:gd name="adj" fmla="val 16667"/>
                            </a:avLst>
                          </a:prstGeom>
                          <a:solidFill>
                            <a:srgbClr val="FFFFFF"/>
                          </a:solidFill>
                          <a:ln w="28575">
                            <a:solidFill>
                              <a:srgbClr val="808080"/>
                            </a:solidFill>
                            <a:round/>
                            <a:headEnd/>
                            <a:tailEnd/>
                          </a:ln>
                        </wps:spPr>
                        <wps:txbx>
                          <w:txbxContent>
                            <w:p w:rsidR="00267333" w:rsidRPr="00215089" w:rsidRDefault="00267333" w:rsidP="00267333">
                              <w:pPr>
                                <w:jc w:val="center"/>
                                <w:rPr>
                                  <w:rFonts w:ascii="Arial" w:hAnsi="Arial"/>
                                  <w:b/>
                                  <w:bCs/>
                                  <w:sz w:val="28"/>
                                  <w:szCs w:val="28"/>
                                </w:rPr>
                              </w:pPr>
                              <w:r w:rsidRPr="00215089">
                                <w:rPr>
                                  <w:rFonts w:ascii="Arial" w:hAnsi="Arial"/>
                                  <w:b/>
                                  <w:bCs/>
                                  <w:sz w:val="28"/>
                                  <w:szCs w:val="28"/>
                                </w:rPr>
                                <w:fldChar w:fldCharType="begin"/>
                              </w:r>
                              <w:r w:rsidRPr="00215089">
                                <w:rPr>
                                  <w:rFonts w:ascii="Arial" w:hAnsi="Arial"/>
                                  <w:b/>
                                  <w:bCs/>
                                  <w:sz w:val="28"/>
                                  <w:szCs w:val="28"/>
                                </w:rPr>
                                <w:instrText>PAGE    \* MERGEFORMAT</w:instrText>
                              </w:r>
                              <w:r w:rsidRPr="00215089">
                                <w:rPr>
                                  <w:rFonts w:ascii="Arial" w:hAnsi="Arial"/>
                                  <w:b/>
                                  <w:bCs/>
                                  <w:sz w:val="28"/>
                                  <w:szCs w:val="28"/>
                                </w:rPr>
                                <w:fldChar w:fldCharType="separate"/>
                              </w:r>
                              <w:r w:rsidR="00DD13AC" w:rsidRPr="00DD13AC">
                                <w:rPr>
                                  <w:rFonts w:ascii="Arial" w:hAnsi="Arial"/>
                                  <w:b/>
                                  <w:bCs/>
                                  <w:noProof/>
                                  <w:sz w:val="28"/>
                                  <w:szCs w:val="28"/>
                                  <w:rtl/>
                                  <w:lang w:val="ar-SA"/>
                                </w:rPr>
                                <w:t>176</w:t>
                              </w:r>
                              <w:r w:rsidRPr="00215089">
                                <w:rPr>
                                  <w:rFonts w:ascii="Arial" w:hAnsi="Arial"/>
                                  <w:b/>
                                  <w:bCs/>
                                  <w:sz w:val="28"/>
                                  <w:szCs w:val="28"/>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556" o:spid="_x0000_s1026" type="#_x0000_t185" style="position:absolute;left:0;text-align:left;margin-left:229.45pt;margin-top:683.7pt;width:46.3pt;height:18.8pt;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" filled="t" strokecolor="gray" strokeweight="2.25pt">
                  <v:textbox inset=",0,,0">
                    <w:txbxContent>
                      <w:p w:rsidR="00267333" w:rsidRPr="00215089" w:rsidRDefault="00267333" w:rsidP="00267333">
                        <w:pPr>
                          <w:jc w:val="center"/>
                          <w:rPr>
                            <w:rFonts w:ascii="Arial" w:hAnsi="Arial"/>
                            <w:b/>
                            <w:bCs/>
                            <w:sz w:val="28"/>
                            <w:szCs w:val="28"/>
                          </w:rPr>
                        </w:pPr>
                        <w:r w:rsidRPr="00215089">
                          <w:rPr>
                            <w:rFonts w:ascii="Arial" w:hAnsi="Arial"/>
                            <w:b/>
                            <w:bCs/>
                            <w:sz w:val="28"/>
                            <w:szCs w:val="28"/>
                          </w:rPr>
                          <w:fldChar w:fldCharType="begin"/>
                        </w:r>
                        <w:r w:rsidRPr="00215089">
                          <w:rPr>
                            <w:rFonts w:ascii="Arial" w:hAnsi="Arial"/>
                            <w:b/>
                            <w:bCs/>
                            <w:sz w:val="28"/>
                            <w:szCs w:val="28"/>
                          </w:rPr>
                          <w:instrText>PAGE    \* MERGEFORMAT</w:instrText>
                        </w:r>
                        <w:r w:rsidRPr="00215089">
                          <w:rPr>
                            <w:rFonts w:ascii="Arial" w:hAnsi="Arial"/>
                            <w:b/>
                            <w:bCs/>
                            <w:sz w:val="28"/>
                            <w:szCs w:val="28"/>
                          </w:rPr>
                          <w:fldChar w:fldCharType="separate"/>
                        </w:r>
                        <w:r w:rsidR="00DD13AC" w:rsidRPr="00DD13AC">
                          <w:rPr>
                            <w:rFonts w:ascii="Arial" w:hAnsi="Arial"/>
                            <w:b/>
                            <w:bCs/>
                            <w:noProof/>
                            <w:sz w:val="28"/>
                            <w:szCs w:val="28"/>
                            <w:rtl/>
                            <w:lang w:val="ar-SA"/>
                          </w:rPr>
                          <w:t>176</w:t>
                        </w:r>
                        <w:r w:rsidRPr="00215089">
                          <w:rPr>
                            <w:rFonts w:ascii="Arial" w:hAnsi="Arial"/>
                            <w:b/>
                            <w:bCs/>
                            <w:sz w:val="28"/>
                            <w:szCs w:val="28"/>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63360" behindDoc="0" locked="0" layoutInCell="1" allowOverlap="1" wp14:anchorId="47D6AEF3" wp14:editId="12026B0F">
                  <wp:simplePos x="0" y="0"/>
                  <wp:positionH relativeFrom="page">
                    <wp:posOffset>515620</wp:posOffset>
                  </wp:positionH>
                  <wp:positionV relativeFrom="page">
                    <wp:posOffset>8802369</wp:posOffset>
                  </wp:positionV>
                  <wp:extent cx="5518150" cy="0"/>
                  <wp:effectExtent l="0" t="0" r="25400" b="19050"/>
                  <wp:wrapNone/>
                  <wp:docPr id="557" name="رابط كسهم مستقيم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557" o:spid="_x0000_s1026" type="#_x0000_t32" style="position:absolute;left:0;text-align:left;margin-left:40.6pt;margin-top:693.1pt;width:434.5pt;height:0;flip:x;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" strokecolor="gray" strokeweight="1pt">
                  <w10:wrap anchorx="page" anchory="page"/>
                </v:shape>
              </w:pict>
            </mc:Fallback>
          </mc:AlternateContent>
        </w:r>
      </w:p>
      <w:p w:rsidR="0057763F" w:rsidRDefault="002A7000" w:rsidP="00267333">
        <w:pPr>
          <w:pStyle w:val="a7"/>
          <w:jc w:val="center"/>
        </w:pPr>
      </w:p>
    </w:sdtContent>
  </w:sdt>
  <w:p w:rsidR="0057763F" w:rsidRDefault="005776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000" w:rsidRDefault="002A7000" w:rsidP="00E93BEB">
      <w:pPr>
        <w:spacing w:after="0" w:line="240" w:lineRule="auto"/>
      </w:pPr>
      <w:r>
        <w:separator/>
      </w:r>
    </w:p>
  </w:footnote>
  <w:footnote w:type="continuationSeparator" w:id="0">
    <w:p w:rsidR="002A7000" w:rsidRDefault="002A7000" w:rsidP="00E93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55" w:rsidRPr="00212A55" w:rsidRDefault="002A7000" w:rsidP="00212A55">
    <w:pPr>
      <w:pStyle w:val="a6"/>
      <w:rPr>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371.85pt;height:366.95pt;z-index:-251655168;mso-position-horizontal:center;mso-position-horizontal-relative:margin;mso-position-vertical:center;mso-position-vertical-relative:margin" o:allowincell="f">
          <v:imagedata r:id="rId1" o:title="" gain="19661f" blacklevel="22938f"/>
          <w10:wrap anchorx="margin" anchory="margin"/>
        </v:shape>
      </w:pict>
    </w:r>
    <w:r w:rsidR="00212A55" w:rsidRPr="00212A55">
      <w:rPr>
        <w:b/>
        <w:bCs/>
        <w:rtl/>
        <w:lang w:bidi="ar-IQ"/>
      </w:rPr>
      <w:t>مجلة الدراسات المستدامة . . .  السنة ال</w:t>
    </w:r>
    <w:r w:rsidR="00212A55" w:rsidRPr="00212A55">
      <w:rPr>
        <w:rFonts w:hint="cs"/>
        <w:b/>
        <w:bCs/>
        <w:rtl/>
        <w:lang w:bidi="ar-IQ"/>
      </w:rPr>
      <w:t>ثانية</w:t>
    </w:r>
    <w:r w:rsidR="00212A55" w:rsidRPr="00212A55">
      <w:rPr>
        <w:b/>
        <w:bCs/>
        <w:rtl/>
        <w:lang w:bidi="ar-IQ"/>
      </w:rPr>
      <w:t xml:space="preserve"> / المجلد </w:t>
    </w:r>
    <w:r w:rsidR="00212A55" w:rsidRPr="00212A55">
      <w:rPr>
        <w:rFonts w:hint="cs"/>
        <w:b/>
        <w:bCs/>
        <w:rtl/>
        <w:lang w:bidi="ar-IQ"/>
      </w:rPr>
      <w:t>الثاني</w:t>
    </w:r>
    <w:r w:rsidR="00212A55" w:rsidRPr="00212A55">
      <w:rPr>
        <w:b/>
        <w:bCs/>
        <w:rtl/>
        <w:lang w:bidi="ar-IQ"/>
      </w:rPr>
      <w:t xml:space="preserve"> / العدد ال</w:t>
    </w:r>
    <w:r w:rsidR="00212A55" w:rsidRPr="00212A55">
      <w:rPr>
        <w:rFonts w:hint="cs"/>
        <w:b/>
        <w:bCs/>
        <w:rtl/>
        <w:lang w:bidi="ar-IQ"/>
      </w:rPr>
      <w:t xml:space="preserve">ثاني </w:t>
    </w:r>
    <w:r w:rsidR="00212A55" w:rsidRPr="00212A55">
      <w:rPr>
        <w:b/>
        <w:bCs/>
        <w:rtl/>
        <w:lang w:bidi="ar-IQ"/>
      </w:rPr>
      <w:t xml:space="preserve"> لسنة </w:t>
    </w:r>
    <w:r w:rsidR="00212A55" w:rsidRPr="00212A55">
      <w:rPr>
        <w:rFonts w:hint="cs"/>
        <w:b/>
        <w:bCs/>
        <w:rtl/>
        <w:lang w:bidi="ar-IQ"/>
      </w:rPr>
      <w:t>2020 م -1441هـ</w:t>
    </w:r>
  </w:p>
  <w:p w:rsidR="00212A55" w:rsidRDefault="002A7000" w:rsidP="00212A55">
    <w:pPr>
      <w:pStyle w:val="a6"/>
      <w:rPr>
        <w:lang w:bidi="ar-IQ"/>
      </w:rPr>
    </w:pPr>
    <w:r>
      <w:pict>
        <v:shape id="_x0000_i1025" type="#_x0000_t75" style="width:371.7pt;height:6.2pt" o:hrpct="0" o:hralign="center" o:hr="t">
          <v:imagedata r:id="rId2" o:title="BD10290_"/>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3F" w:rsidRPr="0057763F" w:rsidRDefault="002A7000" w:rsidP="0057763F">
    <w:pPr>
      <w:tabs>
        <w:tab w:val="center" w:pos="4153"/>
        <w:tab w:val="right" w:pos="8306"/>
      </w:tabs>
      <w:spacing w:after="0" w:line="240" w:lineRule="auto"/>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7216;mso-position-horizontal:center;mso-position-horizontal-relative:margin;mso-position-vertical:center;mso-position-vertical-relative:margin" o:allowincell="f">
          <v:imagedata r:id="rId1" o:title="" gain="19661f" blacklevel="22938f"/>
          <w10:wrap anchorx="margin" anchory="margin"/>
        </v:shape>
      </w:pict>
    </w:r>
    <w:r w:rsidR="0057763F" w:rsidRPr="0057763F">
      <w:rPr>
        <w:rFonts w:ascii="Times New Roman" w:eastAsia="Times New Roman" w:hAnsi="Times New Roman" w:cs="Times New Roman"/>
        <w:b/>
        <w:bCs/>
        <w:sz w:val="24"/>
        <w:szCs w:val="24"/>
        <w:rtl/>
        <w:lang w:val="x-none" w:eastAsia="x-none" w:bidi="ar-IQ"/>
      </w:rPr>
      <w:t>مجلة الدراسات المستدامة . . .  السنة ال</w:t>
    </w:r>
    <w:r w:rsidR="0057763F" w:rsidRPr="0057763F">
      <w:rPr>
        <w:rFonts w:ascii="Times New Roman" w:eastAsia="Times New Roman" w:hAnsi="Times New Roman" w:cs="Times New Roman" w:hint="cs"/>
        <w:b/>
        <w:bCs/>
        <w:sz w:val="24"/>
        <w:szCs w:val="24"/>
        <w:rtl/>
        <w:lang w:val="x-none" w:eastAsia="x-none" w:bidi="ar-IQ"/>
      </w:rPr>
      <w:t>ثانية</w:t>
    </w:r>
    <w:r w:rsidR="0057763F" w:rsidRPr="0057763F">
      <w:rPr>
        <w:rFonts w:ascii="Times New Roman" w:eastAsia="Times New Roman" w:hAnsi="Times New Roman" w:cs="Times New Roman"/>
        <w:b/>
        <w:bCs/>
        <w:sz w:val="24"/>
        <w:szCs w:val="24"/>
        <w:rtl/>
        <w:lang w:val="x-none" w:eastAsia="x-none" w:bidi="ar-IQ"/>
      </w:rPr>
      <w:t xml:space="preserve"> / المجلد </w:t>
    </w:r>
    <w:r w:rsidR="0057763F" w:rsidRPr="0057763F">
      <w:rPr>
        <w:rFonts w:ascii="Times New Roman" w:eastAsia="Times New Roman" w:hAnsi="Times New Roman" w:cs="Times New Roman" w:hint="cs"/>
        <w:b/>
        <w:bCs/>
        <w:sz w:val="24"/>
        <w:szCs w:val="24"/>
        <w:rtl/>
        <w:lang w:eastAsia="x-none" w:bidi="ar-IQ"/>
      </w:rPr>
      <w:t>الثاني</w:t>
    </w:r>
    <w:r w:rsidR="0057763F" w:rsidRPr="0057763F">
      <w:rPr>
        <w:rFonts w:ascii="Times New Roman" w:eastAsia="Times New Roman" w:hAnsi="Times New Roman" w:cs="Times New Roman"/>
        <w:b/>
        <w:bCs/>
        <w:sz w:val="24"/>
        <w:szCs w:val="24"/>
        <w:rtl/>
        <w:lang w:val="x-none" w:eastAsia="x-none" w:bidi="ar-IQ"/>
      </w:rPr>
      <w:t xml:space="preserve"> / العدد ال</w:t>
    </w:r>
    <w:r w:rsidR="0057763F" w:rsidRPr="0057763F">
      <w:rPr>
        <w:rFonts w:ascii="Times New Roman" w:eastAsia="Times New Roman" w:hAnsi="Times New Roman" w:cs="Times New Roman" w:hint="cs"/>
        <w:b/>
        <w:bCs/>
        <w:sz w:val="24"/>
        <w:szCs w:val="24"/>
        <w:rtl/>
        <w:lang w:val="x-none" w:eastAsia="x-none" w:bidi="ar-IQ"/>
      </w:rPr>
      <w:t xml:space="preserve">ثاني </w:t>
    </w:r>
    <w:r w:rsidR="0057763F" w:rsidRPr="0057763F">
      <w:rPr>
        <w:rFonts w:ascii="Times New Roman" w:eastAsia="Times New Roman" w:hAnsi="Times New Roman" w:cs="Times New Roman"/>
        <w:b/>
        <w:bCs/>
        <w:sz w:val="24"/>
        <w:szCs w:val="24"/>
        <w:rtl/>
        <w:lang w:val="x-none" w:eastAsia="x-none" w:bidi="ar-IQ"/>
      </w:rPr>
      <w:t xml:space="preserve"> لسنة </w:t>
    </w:r>
    <w:r w:rsidR="0057763F" w:rsidRPr="0057763F">
      <w:rPr>
        <w:rFonts w:ascii="Times New Roman" w:eastAsia="Times New Roman" w:hAnsi="Times New Roman" w:cs="Times New Roman" w:hint="cs"/>
        <w:b/>
        <w:bCs/>
        <w:sz w:val="24"/>
        <w:szCs w:val="24"/>
        <w:rtl/>
        <w:lang w:val="x-none" w:eastAsia="x-none" w:bidi="ar-IQ"/>
      </w:rPr>
      <w:t>2020 م -1441هـ</w:t>
    </w:r>
  </w:p>
  <w:p w:rsidR="0057763F" w:rsidRPr="0057763F" w:rsidRDefault="00267333" w:rsidP="0057763F">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6"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411"/>
    <w:multiLevelType w:val="hybridMultilevel"/>
    <w:tmpl w:val="195AFD00"/>
    <w:lvl w:ilvl="0" w:tplc="394EE7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335F1"/>
    <w:multiLevelType w:val="hybridMultilevel"/>
    <w:tmpl w:val="28E8C30C"/>
    <w:lvl w:ilvl="0" w:tplc="6D224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827AD"/>
    <w:multiLevelType w:val="hybridMultilevel"/>
    <w:tmpl w:val="A72EFF6A"/>
    <w:lvl w:ilvl="0" w:tplc="4E78D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B3AB6"/>
    <w:multiLevelType w:val="hybridMultilevel"/>
    <w:tmpl w:val="9BB26750"/>
    <w:lvl w:ilvl="0" w:tplc="D7767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20021"/>
    <w:multiLevelType w:val="hybridMultilevel"/>
    <w:tmpl w:val="3DFE957A"/>
    <w:lvl w:ilvl="0" w:tplc="491AC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40B5D"/>
    <w:multiLevelType w:val="hybridMultilevel"/>
    <w:tmpl w:val="49B06934"/>
    <w:lvl w:ilvl="0" w:tplc="D7D81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75340"/>
    <w:multiLevelType w:val="hybridMultilevel"/>
    <w:tmpl w:val="BE1A9E9A"/>
    <w:lvl w:ilvl="0" w:tplc="DB4A5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C726AD"/>
    <w:multiLevelType w:val="hybridMultilevel"/>
    <w:tmpl w:val="D73CB11C"/>
    <w:lvl w:ilvl="0" w:tplc="FEE43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FF292B"/>
    <w:multiLevelType w:val="hybridMultilevel"/>
    <w:tmpl w:val="9DAA0118"/>
    <w:lvl w:ilvl="0" w:tplc="EF787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32017"/>
    <w:multiLevelType w:val="hybridMultilevel"/>
    <w:tmpl w:val="724EA3A6"/>
    <w:lvl w:ilvl="0" w:tplc="7EC6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74EE5"/>
    <w:multiLevelType w:val="hybridMultilevel"/>
    <w:tmpl w:val="3B8CD260"/>
    <w:lvl w:ilvl="0" w:tplc="0BF89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4"/>
  </w:num>
  <w:num w:numId="6">
    <w:abstractNumId w:val="2"/>
  </w:num>
  <w:num w:numId="7">
    <w:abstractNumId w:val="10"/>
  </w:num>
  <w:num w:numId="8">
    <w:abstractNumId w:val="1"/>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6F"/>
    <w:rsid w:val="00071B6C"/>
    <w:rsid w:val="000802F0"/>
    <w:rsid w:val="000850C1"/>
    <w:rsid w:val="00095E2A"/>
    <w:rsid w:val="000A5DA6"/>
    <w:rsid w:val="000C50A1"/>
    <w:rsid w:val="000F4299"/>
    <w:rsid w:val="000F5350"/>
    <w:rsid w:val="00102A7F"/>
    <w:rsid w:val="0011687E"/>
    <w:rsid w:val="00186860"/>
    <w:rsid w:val="001C5049"/>
    <w:rsid w:val="001E6342"/>
    <w:rsid w:val="0020532C"/>
    <w:rsid w:val="00212A55"/>
    <w:rsid w:val="002154AF"/>
    <w:rsid w:val="002253F4"/>
    <w:rsid w:val="00267333"/>
    <w:rsid w:val="002A1F3F"/>
    <w:rsid w:val="002A7000"/>
    <w:rsid w:val="002B7091"/>
    <w:rsid w:val="002D4B6D"/>
    <w:rsid w:val="00305127"/>
    <w:rsid w:val="00310B9E"/>
    <w:rsid w:val="003363B5"/>
    <w:rsid w:val="00352F3C"/>
    <w:rsid w:val="00365AD3"/>
    <w:rsid w:val="0040775C"/>
    <w:rsid w:val="0041138C"/>
    <w:rsid w:val="00433825"/>
    <w:rsid w:val="00485AF3"/>
    <w:rsid w:val="004B72AB"/>
    <w:rsid w:val="00502B27"/>
    <w:rsid w:val="00560321"/>
    <w:rsid w:val="0057763F"/>
    <w:rsid w:val="0058345E"/>
    <w:rsid w:val="005B0063"/>
    <w:rsid w:val="005F0B74"/>
    <w:rsid w:val="0061345D"/>
    <w:rsid w:val="0063359D"/>
    <w:rsid w:val="006377C5"/>
    <w:rsid w:val="00642ABF"/>
    <w:rsid w:val="006627C6"/>
    <w:rsid w:val="00694BBA"/>
    <w:rsid w:val="006A61D2"/>
    <w:rsid w:val="006D7B41"/>
    <w:rsid w:val="00750CC2"/>
    <w:rsid w:val="007610BC"/>
    <w:rsid w:val="00781FAD"/>
    <w:rsid w:val="00796176"/>
    <w:rsid w:val="007D2D8B"/>
    <w:rsid w:val="007F7D8C"/>
    <w:rsid w:val="00841959"/>
    <w:rsid w:val="00966ABC"/>
    <w:rsid w:val="009729F2"/>
    <w:rsid w:val="0097595C"/>
    <w:rsid w:val="00995A65"/>
    <w:rsid w:val="009D4C3C"/>
    <w:rsid w:val="009E71E2"/>
    <w:rsid w:val="00A12671"/>
    <w:rsid w:val="00A66EFA"/>
    <w:rsid w:val="00AA5E4A"/>
    <w:rsid w:val="00AF1E6F"/>
    <w:rsid w:val="00B342BB"/>
    <w:rsid w:val="00B36A3F"/>
    <w:rsid w:val="00B55490"/>
    <w:rsid w:val="00B96BF9"/>
    <w:rsid w:val="00BB3EDB"/>
    <w:rsid w:val="00C44730"/>
    <w:rsid w:val="00C518FD"/>
    <w:rsid w:val="00CB15D6"/>
    <w:rsid w:val="00CC6C41"/>
    <w:rsid w:val="00CE18BB"/>
    <w:rsid w:val="00CF7981"/>
    <w:rsid w:val="00CF79F3"/>
    <w:rsid w:val="00D02D22"/>
    <w:rsid w:val="00D06A6C"/>
    <w:rsid w:val="00D118E3"/>
    <w:rsid w:val="00D53D73"/>
    <w:rsid w:val="00D710FA"/>
    <w:rsid w:val="00D7657C"/>
    <w:rsid w:val="00DB7810"/>
    <w:rsid w:val="00DD13AC"/>
    <w:rsid w:val="00E11E39"/>
    <w:rsid w:val="00E478AD"/>
    <w:rsid w:val="00E66032"/>
    <w:rsid w:val="00E9011E"/>
    <w:rsid w:val="00E93BEB"/>
    <w:rsid w:val="00EA0D7E"/>
    <w:rsid w:val="00ED69E5"/>
    <w:rsid w:val="00EE1512"/>
    <w:rsid w:val="00EE318B"/>
    <w:rsid w:val="00F137C0"/>
    <w:rsid w:val="00F644C4"/>
    <w:rsid w:val="00F652DD"/>
    <w:rsid w:val="00FB508B"/>
    <w:rsid w:val="00FD5C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B0063"/>
    <w:rPr>
      <w:color w:val="0000FF" w:themeColor="hyperlink"/>
      <w:u w:val="single"/>
    </w:rPr>
  </w:style>
  <w:style w:type="paragraph" w:styleId="a3">
    <w:name w:val="footnote text"/>
    <w:basedOn w:val="a"/>
    <w:link w:val="Char"/>
    <w:uiPriority w:val="99"/>
    <w:semiHidden/>
    <w:unhideWhenUsed/>
    <w:rsid w:val="00E93BEB"/>
    <w:pPr>
      <w:spacing w:after="0" w:line="240" w:lineRule="auto"/>
    </w:pPr>
    <w:rPr>
      <w:sz w:val="20"/>
      <w:szCs w:val="20"/>
    </w:rPr>
  </w:style>
  <w:style w:type="character" w:customStyle="1" w:styleId="Char">
    <w:name w:val="نص حاشية سفلية Char"/>
    <w:basedOn w:val="a0"/>
    <w:link w:val="a3"/>
    <w:uiPriority w:val="99"/>
    <w:semiHidden/>
    <w:rsid w:val="00E93BEB"/>
    <w:rPr>
      <w:sz w:val="20"/>
      <w:szCs w:val="20"/>
    </w:rPr>
  </w:style>
  <w:style w:type="character" w:styleId="a4">
    <w:name w:val="footnote reference"/>
    <w:basedOn w:val="a0"/>
    <w:uiPriority w:val="99"/>
    <w:semiHidden/>
    <w:unhideWhenUsed/>
    <w:rsid w:val="00E93BEB"/>
    <w:rPr>
      <w:vertAlign w:val="superscript"/>
    </w:rPr>
  </w:style>
  <w:style w:type="paragraph" w:styleId="a5">
    <w:name w:val="List Paragraph"/>
    <w:basedOn w:val="a"/>
    <w:uiPriority w:val="34"/>
    <w:qFormat/>
    <w:rsid w:val="0097595C"/>
    <w:pPr>
      <w:ind w:left="720"/>
      <w:contextualSpacing/>
    </w:pPr>
  </w:style>
  <w:style w:type="paragraph" w:styleId="a6">
    <w:name w:val="header"/>
    <w:basedOn w:val="a"/>
    <w:link w:val="Char0"/>
    <w:uiPriority w:val="99"/>
    <w:unhideWhenUsed/>
    <w:rsid w:val="00560321"/>
    <w:pPr>
      <w:tabs>
        <w:tab w:val="center" w:pos="4153"/>
        <w:tab w:val="right" w:pos="8306"/>
      </w:tabs>
      <w:spacing w:after="0" w:line="240" w:lineRule="auto"/>
    </w:pPr>
  </w:style>
  <w:style w:type="character" w:customStyle="1" w:styleId="Char0">
    <w:name w:val="رأس الصفحة Char"/>
    <w:basedOn w:val="a0"/>
    <w:link w:val="a6"/>
    <w:uiPriority w:val="99"/>
    <w:rsid w:val="00560321"/>
  </w:style>
  <w:style w:type="paragraph" w:styleId="a7">
    <w:name w:val="footer"/>
    <w:basedOn w:val="a"/>
    <w:link w:val="Char1"/>
    <w:uiPriority w:val="99"/>
    <w:unhideWhenUsed/>
    <w:rsid w:val="00560321"/>
    <w:pPr>
      <w:tabs>
        <w:tab w:val="center" w:pos="4153"/>
        <w:tab w:val="right" w:pos="8306"/>
      </w:tabs>
      <w:spacing w:after="0" w:line="240" w:lineRule="auto"/>
    </w:pPr>
  </w:style>
  <w:style w:type="character" w:customStyle="1" w:styleId="Char1">
    <w:name w:val="تذييل الصفحة Char"/>
    <w:basedOn w:val="a0"/>
    <w:link w:val="a7"/>
    <w:uiPriority w:val="99"/>
    <w:rsid w:val="00560321"/>
  </w:style>
  <w:style w:type="paragraph" w:styleId="a8">
    <w:name w:val="Balloon Text"/>
    <w:basedOn w:val="a"/>
    <w:link w:val="Char2"/>
    <w:uiPriority w:val="99"/>
    <w:semiHidden/>
    <w:unhideWhenUsed/>
    <w:rsid w:val="001E6342"/>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1E6342"/>
    <w:rPr>
      <w:rFonts w:ascii="Tahoma" w:hAnsi="Tahoma" w:cs="Tahoma"/>
      <w:sz w:val="16"/>
      <w:szCs w:val="16"/>
    </w:rPr>
  </w:style>
  <w:style w:type="paragraph" w:styleId="a9">
    <w:name w:val="No Spacing"/>
    <w:uiPriority w:val="1"/>
    <w:qFormat/>
    <w:rsid w:val="00995A65"/>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B0063"/>
    <w:rPr>
      <w:color w:val="0000FF" w:themeColor="hyperlink"/>
      <w:u w:val="single"/>
    </w:rPr>
  </w:style>
  <w:style w:type="paragraph" w:styleId="a3">
    <w:name w:val="footnote text"/>
    <w:basedOn w:val="a"/>
    <w:link w:val="Char"/>
    <w:uiPriority w:val="99"/>
    <w:semiHidden/>
    <w:unhideWhenUsed/>
    <w:rsid w:val="00E93BEB"/>
    <w:pPr>
      <w:spacing w:after="0" w:line="240" w:lineRule="auto"/>
    </w:pPr>
    <w:rPr>
      <w:sz w:val="20"/>
      <w:szCs w:val="20"/>
    </w:rPr>
  </w:style>
  <w:style w:type="character" w:customStyle="1" w:styleId="Char">
    <w:name w:val="نص حاشية سفلية Char"/>
    <w:basedOn w:val="a0"/>
    <w:link w:val="a3"/>
    <w:uiPriority w:val="99"/>
    <w:semiHidden/>
    <w:rsid w:val="00E93BEB"/>
    <w:rPr>
      <w:sz w:val="20"/>
      <w:szCs w:val="20"/>
    </w:rPr>
  </w:style>
  <w:style w:type="character" w:styleId="a4">
    <w:name w:val="footnote reference"/>
    <w:basedOn w:val="a0"/>
    <w:uiPriority w:val="99"/>
    <w:semiHidden/>
    <w:unhideWhenUsed/>
    <w:rsid w:val="00E93BEB"/>
    <w:rPr>
      <w:vertAlign w:val="superscript"/>
    </w:rPr>
  </w:style>
  <w:style w:type="paragraph" w:styleId="a5">
    <w:name w:val="List Paragraph"/>
    <w:basedOn w:val="a"/>
    <w:uiPriority w:val="34"/>
    <w:qFormat/>
    <w:rsid w:val="0097595C"/>
    <w:pPr>
      <w:ind w:left="720"/>
      <w:contextualSpacing/>
    </w:pPr>
  </w:style>
  <w:style w:type="paragraph" w:styleId="a6">
    <w:name w:val="header"/>
    <w:basedOn w:val="a"/>
    <w:link w:val="Char0"/>
    <w:uiPriority w:val="99"/>
    <w:unhideWhenUsed/>
    <w:rsid w:val="00560321"/>
    <w:pPr>
      <w:tabs>
        <w:tab w:val="center" w:pos="4153"/>
        <w:tab w:val="right" w:pos="8306"/>
      </w:tabs>
      <w:spacing w:after="0" w:line="240" w:lineRule="auto"/>
    </w:pPr>
  </w:style>
  <w:style w:type="character" w:customStyle="1" w:styleId="Char0">
    <w:name w:val="رأس الصفحة Char"/>
    <w:basedOn w:val="a0"/>
    <w:link w:val="a6"/>
    <w:uiPriority w:val="99"/>
    <w:rsid w:val="00560321"/>
  </w:style>
  <w:style w:type="paragraph" w:styleId="a7">
    <w:name w:val="footer"/>
    <w:basedOn w:val="a"/>
    <w:link w:val="Char1"/>
    <w:uiPriority w:val="99"/>
    <w:unhideWhenUsed/>
    <w:rsid w:val="00560321"/>
    <w:pPr>
      <w:tabs>
        <w:tab w:val="center" w:pos="4153"/>
        <w:tab w:val="right" w:pos="8306"/>
      </w:tabs>
      <w:spacing w:after="0" w:line="240" w:lineRule="auto"/>
    </w:pPr>
  </w:style>
  <w:style w:type="character" w:customStyle="1" w:styleId="Char1">
    <w:name w:val="تذييل الصفحة Char"/>
    <w:basedOn w:val="a0"/>
    <w:link w:val="a7"/>
    <w:uiPriority w:val="99"/>
    <w:rsid w:val="00560321"/>
  </w:style>
  <w:style w:type="paragraph" w:styleId="a8">
    <w:name w:val="Balloon Text"/>
    <w:basedOn w:val="a"/>
    <w:link w:val="Char2"/>
    <w:uiPriority w:val="99"/>
    <w:semiHidden/>
    <w:unhideWhenUsed/>
    <w:rsid w:val="001E6342"/>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1E6342"/>
    <w:rPr>
      <w:rFonts w:ascii="Tahoma" w:hAnsi="Tahoma" w:cs="Tahoma"/>
      <w:sz w:val="16"/>
      <w:szCs w:val="16"/>
    </w:rPr>
  </w:style>
  <w:style w:type="paragraph" w:styleId="a9">
    <w:name w:val="No Spacing"/>
    <w:uiPriority w:val="1"/>
    <w:qFormat/>
    <w:rsid w:val="00995A65"/>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brahimanttar@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0888-0DAF-4069-87A8-CE59522F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29</Pages>
  <Words>6369</Words>
  <Characters>36304</Characters>
  <Application>Microsoft Office Word</Application>
  <DocSecurity>0</DocSecurity>
  <Lines>302</Lines>
  <Paragraphs>85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42588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AH</cp:lastModifiedBy>
  <cp:revision>25</cp:revision>
  <cp:lastPrinted>2020-03-10T04:30:00Z</cp:lastPrinted>
  <dcterms:created xsi:type="dcterms:W3CDTF">2019-12-16T06:29:00Z</dcterms:created>
  <dcterms:modified xsi:type="dcterms:W3CDTF">2020-03-10T04:31:00Z</dcterms:modified>
</cp:coreProperties>
</file>