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4B" w:rsidRPr="008E7CFC" w:rsidRDefault="00F9494B" w:rsidP="00705A32">
      <w:pPr>
        <w:spacing w:after="0" w:line="360" w:lineRule="auto"/>
        <w:jc w:val="center"/>
        <w:rPr>
          <w:rFonts w:asciiTheme="majorBidi" w:eastAsia="Calibri" w:hAnsiTheme="majorBidi" w:cstheme="majorBidi"/>
          <w:b/>
          <w:bCs/>
          <w:sz w:val="32"/>
          <w:szCs w:val="32"/>
          <w:rtl/>
          <w:lang w:bidi="ar-IQ"/>
        </w:rPr>
      </w:pPr>
      <w:r w:rsidRPr="008E7CFC">
        <w:rPr>
          <w:rFonts w:asciiTheme="majorBidi" w:eastAsia="Calibri" w:hAnsiTheme="majorBidi" w:cstheme="majorBidi"/>
          <w:b/>
          <w:bCs/>
          <w:sz w:val="32"/>
          <w:szCs w:val="32"/>
          <w:rtl/>
          <w:lang w:bidi="ar-IQ"/>
        </w:rPr>
        <w:t>أبنية المصادر ودلالاتها</w:t>
      </w:r>
      <w:r w:rsidRPr="008E7CFC">
        <w:rPr>
          <w:rFonts w:asciiTheme="majorBidi" w:eastAsia="Calibri" w:hAnsiTheme="majorBidi" w:cstheme="majorBidi" w:hint="cs"/>
          <w:b/>
          <w:bCs/>
          <w:sz w:val="32"/>
          <w:szCs w:val="32"/>
          <w:rtl/>
          <w:lang w:bidi="ar-IQ"/>
        </w:rPr>
        <w:t xml:space="preserve"> في آيات التفكّر والتدبّر والتعقل</w:t>
      </w:r>
    </w:p>
    <w:p w:rsidR="00F9494B" w:rsidRPr="008E7CFC" w:rsidRDefault="00F9494B" w:rsidP="00676CA8">
      <w:pPr>
        <w:jc w:val="center"/>
        <w:rPr>
          <w:rFonts w:asciiTheme="majorBidi" w:hAnsiTheme="majorBidi" w:cstheme="majorBidi"/>
          <w:b/>
          <w:bCs/>
          <w:sz w:val="28"/>
          <w:szCs w:val="28"/>
          <w:rtl/>
        </w:rPr>
      </w:pPr>
      <w:proofErr w:type="spellStart"/>
      <w:r w:rsidRPr="008E7CFC">
        <w:rPr>
          <w:rFonts w:asciiTheme="majorBidi" w:hAnsiTheme="majorBidi" w:cstheme="majorBidi"/>
          <w:b/>
          <w:bCs/>
          <w:sz w:val="28"/>
          <w:szCs w:val="28"/>
          <w:rtl/>
        </w:rPr>
        <w:t>أ.د</w:t>
      </w:r>
      <w:proofErr w:type="spellEnd"/>
      <w:r w:rsidRPr="008E7CFC">
        <w:rPr>
          <w:rFonts w:asciiTheme="majorBidi" w:hAnsiTheme="majorBidi" w:cstheme="majorBidi"/>
          <w:b/>
          <w:bCs/>
          <w:sz w:val="28"/>
          <w:szCs w:val="28"/>
          <w:rtl/>
        </w:rPr>
        <w:t>.</w:t>
      </w:r>
      <w:r w:rsidR="00676CA8">
        <w:rPr>
          <w:rFonts w:asciiTheme="majorBidi" w:hAnsiTheme="majorBidi" w:cstheme="majorBidi" w:hint="cs"/>
          <w:b/>
          <w:bCs/>
          <w:sz w:val="28"/>
          <w:szCs w:val="28"/>
          <w:rtl/>
        </w:rPr>
        <w:t xml:space="preserve"> </w:t>
      </w:r>
      <w:r w:rsidRPr="008E7CFC">
        <w:rPr>
          <w:rFonts w:asciiTheme="majorBidi" w:hAnsiTheme="majorBidi" w:cstheme="majorBidi"/>
          <w:b/>
          <w:bCs/>
          <w:sz w:val="28"/>
          <w:szCs w:val="28"/>
          <w:rtl/>
        </w:rPr>
        <w:t>عبد الرحمن فرهود جساس</w:t>
      </w:r>
    </w:p>
    <w:p w:rsidR="008E7CFC" w:rsidRPr="008E7CFC" w:rsidRDefault="00F9494B" w:rsidP="00676CA8">
      <w:pPr>
        <w:spacing w:after="0" w:line="360" w:lineRule="auto"/>
        <w:jc w:val="center"/>
        <w:rPr>
          <w:rFonts w:asciiTheme="majorBidi" w:eastAsia="Calibri" w:hAnsiTheme="majorBidi" w:cstheme="majorBidi"/>
          <w:b/>
          <w:bCs/>
          <w:sz w:val="24"/>
          <w:szCs w:val="24"/>
          <w:rtl/>
          <w:lang w:bidi="ar-IQ"/>
        </w:rPr>
      </w:pPr>
      <w:proofErr w:type="spellStart"/>
      <w:r w:rsidRPr="008E7CFC">
        <w:rPr>
          <w:rFonts w:asciiTheme="majorBidi" w:hAnsiTheme="majorBidi" w:cstheme="majorBidi"/>
          <w:b/>
          <w:bCs/>
          <w:sz w:val="24"/>
          <w:szCs w:val="24"/>
          <w:rtl/>
        </w:rPr>
        <w:t>الايميل</w:t>
      </w:r>
      <w:proofErr w:type="spellEnd"/>
      <w:r w:rsidRPr="008E7CFC">
        <w:rPr>
          <w:rFonts w:asciiTheme="majorBidi" w:hAnsiTheme="majorBidi" w:cstheme="majorBidi"/>
          <w:b/>
          <w:bCs/>
          <w:sz w:val="24"/>
          <w:szCs w:val="24"/>
          <w:rtl/>
        </w:rPr>
        <w:t>:</w:t>
      </w:r>
      <w:r w:rsidRPr="008E7CFC">
        <w:rPr>
          <w:rFonts w:asciiTheme="majorBidi" w:hAnsiTheme="majorBidi" w:cstheme="majorBidi"/>
          <w:b/>
          <w:bCs/>
          <w:sz w:val="24"/>
          <w:szCs w:val="24"/>
        </w:rPr>
        <w:t>AbdulRahman72@gmail.com</w:t>
      </w:r>
    </w:p>
    <w:p w:rsidR="00F9494B" w:rsidRDefault="008E7CFC" w:rsidP="00676CA8">
      <w:pPr>
        <w:spacing w:after="0" w:line="360" w:lineRule="auto"/>
        <w:jc w:val="center"/>
        <w:rPr>
          <w:rFonts w:asciiTheme="majorBidi" w:eastAsia="Calibri" w:hAnsiTheme="majorBidi" w:cstheme="majorBidi"/>
          <w:b/>
          <w:bCs/>
          <w:sz w:val="28"/>
          <w:szCs w:val="28"/>
          <w:rtl/>
          <w:lang w:bidi="ar-IQ"/>
        </w:rPr>
      </w:pPr>
      <w:r w:rsidRPr="008E7CFC">
        <w:rPr>
          <w:rFonts w:asciiTheme="majorBidi" w:hAnsiTheme="majorBidi" w:cstheme="majorBidi"/>
          <w:b/>
          <w:bCs/>
          <w:sz w:val="28"/>
          <w:szCs w:val="28"/>
          <w:rtl/>
        </w:rPr>
        <w:t>م.م.</w:t>
      </w:r>
      <w:r w:rsidRPr="008E7CFC">
        <w:rPr>
          <w:rFonts w:asciiTheme="majorBidi" w:hAnsiTheme="majorBidi" w:cstheme="majorBidi" w:hint="cs"/>
          <w:b/>
          <w:bCs/>
          <w:sz w:val="28"/>
          <w:szCs w:val="28"/>
          <w:rtl/>
        </w:rPr>
        <w:t>آ</w:t>
      </w:r>
      <w:r w:rsidRPr="008E7CFC">
        <w:rPr>
          <w:rFonts w:asciiTheme="majorBidi" w:hAnsiTheme="majorBidi" w:cstheme="majorBidi"/>
          <w:b/>
          <w:bCs/>
          <w:sz w:val="28"/>
          <w:szCs w:val="28"/>
          <w:rtl/>
        </w:rPr>
        <w:t>منة بادع كريم</w:t>
      </w:r>
    </w:p>
    <w:p w:rsidR="008E7CFC" w:rsidRDefault="006B2BE6" w:rsidP="00676CA8">
      <w:pPr>
        <w:spacing w:after="0" w:line="360" w:lineRule="auto"/>
        <w:jc w:val="center"/>
        <w:rPr>
          <w:rStyle w:val="Hyperlink"/>
          <w:rFonts w:asciiTheme="majorBidi" w:hAnsiTheme="majorBidi" w:cstheme="majorBidi" w:hint="cs"/>
          <w:b/>
          <w:bCs/>
          <w:color w:val="auto"/>
          <w:sz w:val="24"/>
          <w:szCs w:val="24"/>
          <w:u w:val="none"/>
          <w:rtl/>
        </w:rPr>
      </w:pPr>
      <w:hyperlink r:id="rId9" w:history="1">
        <w:r w:rsidR="008E7CFC" w:rsidRPr="008E7CFC">
          <w:rPr>
            <w:rStyle w:val="Hyperlink"/>
            <w:rFonts w:asciiTheme="majorBidi" w:hAnsiTheme="majorBidi" w:cstheme="majorBidi"/>
            <w:b/>
            <w:bCs/>
            <w:color w:val="auto"/>
            <w:sz w:val="24"/>
            <w:szCs w:val="24"/>
            <w:u w:val="none"/>
          </w:rPr>
          <w:t>aminakareem63@gmail.com</w:t>
        </w:r>
      </w:hyperlink>
    </w:p>
    <w:p w:rsidR="00007F93" w:rsidRPr="00007F93" w:rsidRDefault="00007F93" w:rsidP="00007F93">
      <w:pPr>
        <w:spacing w:after="0" w:line="360" w:lineRule="auto"/>
        <w:jc w:val="center"/>
        <w:rPr>
          <w:rFonts w:asciiTheme="majorBidi" w:hAnsiTheme="majorBidi" w:cstheme="majorBidi"/>
          <w:b/>
          <w:bCs/>
          <w:sz w:val="24"/>
          <w:szCs w:val="24"/>
          <w:rtl/>
        </w:rPr>
      </w:pPr>
      <w:r w:rsidRPr="00007F93">
        <w:rPr>
          <w:rFonts w:asciiTheme="majorBidi" w:hAnsiTheme="majorBidi" w:cstheme="majorBidi"/>
          <w:b/>
          <w:bCs/>
          <w:sz w:val="24"/>
          <w:szCs w:val="24"/>
          <w:rtl/>
        </w:rPr>
        <w:t>كلية التربية للعلوم الانسانية – جامعة ذي قار</w:t>
      </w:r>
    </w:p>
    <w:p w:rsidR="00F9494B" w:rsidRPr="008E7CFC" w:rsidRDefault="00F9494B" w:rsidP="00F9494B">
      <w:pPr>
        <w:spacing w:after="0" w:line="360" w:lineRule="auto"/>
        <w:rPr>
          <w:rFonts w:ascii="Simplified Arabic" w:eastAsia="Calibri" w:hAnsi="Simplified Arabic" w:cs="Simplified Arabic"/>
          <w:sz w:val="28"/>
          <w:szCs w:val="28"/>
          <w:rtl/>
          <w:lang w:bidi="ar-IQ"/>
        </w:rPr>
      </w:pPr>
      <w:r w:rsidRPr="008E7CFC">
        <w:rPr>
          <w:rFonts w:ascii="Simplified Arabic" w:eastAsia="Calibri" w:hAnsi="Simplified Arabic" w:cs="Simplified Arabic"/>
          <w:sz w:val="28"/>
          <w:szCs w:val="28"/>
          <w:rtl/>
          <w:lang w:bidi="ar-IQ"/>
        </w:rPr>
        <w:t>المستخلص</w:t>
      </w:r>
      <w:r w:rsidR="00676CA8">
        <w:rPr>
          <w:rFonts w:ascii="Simplified Arabic" w:eastAsia="Calibri" w:hAnsi="Simplified Arabic" w:cs="Simplified Arabic" w:hint="cs"/>
          <w:sz w:val="28"/>
          <w:szCs w:val="28"/>
          <w:rtl/>
          <w:lang w:bidi="ar-IQ"/>
        </w:rPr>
        <w:t>:</w:t>
      </w:r>
    </w:p>
    <w:p w:rsidR="00F9494B" w:rsidRPr="00676CA8" w:rsidRDefault="00F9494B" w:rsidP="00676CA8">
      <w:pPr>
        <w:spacing w:after="0" w:line="276" w:lineRule="auto"/>
        <w:jc w:val="both"/>
        <w:rPr>
          <w:rFonts w:asciiTheme="majorBidi" w:eastAsia="Calibri" w:hAnsiTheme="majorBidi" w:cstheme="majorBidi"/>
          <w:sz w:val="28"/>
          <w:szCs w:val="28"/>
          <w:rtl/>
          <w:lang w:bidi="ar-IQ"/>
        </w:rPr>
      </w:pPr>
      <w:r w:rsidRPr="00B232FD">
        <w:rPr>
          <w:rFonts w:ascii="Simplified Arabic" w:eastAsia="Calibri" w:hAnsi="Simplified Arabic" w:cs="Simplified Arabic"/>
          <w:sz w:val="24"/>
          <w:szCs w:val="24"/>
          <w:rtl/>
          <w:lang w:bidi="ar-IQ"/>
        </w:rPr>
        <w:t xml:space="preserve">      </w:t>
      </w:r>
      <w:r w:rsidRPr="00676CA8">
        <w:rPr>
          <w:rFonts w:ascii="Simplified Arabic" w:eastAsia="Calibri" w:hAnsi="Simplified Arabic" w:cs="Simplified Arabic"/>
          <w:sz w:val="24"/>
          <w:szCs w:val="24"/>
          <w:rtl/>
          <w:lang w:bidi="ar-IQ"/>
        </w:rPr>
        <w:t>تناول هذا البحث أبنية المصادر ودلالاتها في</w:t>
      </w:r>
      <w:r w:rsidR="00676CA8">
        <w:rPr>
          <w:rFonts w:ascii="Simplified Arabic" w:eastAsia="Calibri" w:hAnsi="Simplified Arabic" w:cs="Simplified Arabic"/>
          <w:sz w:val="24"/>
          <w:szCs w:val="24"/>
          <w:rtl/>
          <w:lang w:bidi="ar-IQ"/>
        </w:rPr>
        <w:t xml:space="preserve"> آيات التفكّر والتدبّر والتعقّل</w:t>
      </w:r>
      <w:r w:rsidRPr="00676CA8">
        <w:rPr>
          <w:rFonts w:ascii="Simplified Arabic" w:eastAsia="Calibri" w:hAnsi="Simplified Arabic" w:cs="Simplified Arabic"/>
          <w:sz w:val="24"/>
          <w:szCs w:val="24"/>
          <w:rtl/>
          <w:lang w:bidi="ar-IQ"/>
        </w:rPr>
        <w:t>،</w:t>
      </w:r>
      <w:r w:rsidR="00676CA8">
        <w:rPr>
          <w:rFonts w:ascii="Simplified Arabic" w:eastAsia="Calibri" w:hAnsi="Simplified Arabic" w:cs="Simplified Arabic" w:hint="cs"/>
          <w:sz w:val="24"/>
          <w:szCs w:val="24"/>
          <w:rtl/>
          <w:lang w:bidi="ar-IQ"/>
        </w:rPr>
        <w:t xml:space="preserve"> </w:t>
      </w:r>
      <w:r w:rsidRPr="00676CA8">
        <w:rPr>
          <w:rFonts w:ascii="Simplified Arabic" w:eastAsia="Calibri" w:hAnsi="Simplified Arabic" w:cs="Simplified Arabic"/>
          <w:sz w:val="24"/>
          <w:szCs w:val="24"/>
          <w:rtl/>
          <w:lang w:bidi="ar-IQ"/>
        </w:rPr>
        <w:t>لمعرفة مدى ارتباط علم الصرف بعلم الدلالة داخل السياق اللغوي للنص القرآني</w:t>
      </w:r>
      <w:r w:rsidR="00B232FD" w:rsidRPr="00676CA8">
        <w:rPr>
          <w:rFonts w:ascii="Simplified Arabic" w:eastAsia="Calibri" w:hAnsi="Simplified Arabic" w:cs="Simplified Arabic" w:hint="cs"/>
          <w:sz w:val="24"/>
          <w:szCs w:val="24"/>
          <w:rtl/>
          <w:lang w:bidi="ar-IQ"/>
        </w:rPr>
        <w:t xml:space="preserve"> </w:t>
      </w:r>
      <w:r w:rsidR="00676CA8">
        <w:rPr>
          <w:rFonts w:ascii="Simplified Arabic" w:eastAsia="Calibri" w:hAnsi="Simplified Arabic" w:cs="Simplified Arabic" w:hint="cs"/>
          <w:sz w:val="24"/>
          <w:szCs w:val="24"/>
          <w:rtl/>
          <w:lang w:bidi="ar-IQ"/>
        </w:rPr>
        <w:t xml:space="preserve"> </w:t>
      </w:r>
      <w:r w:rsidRPr="00676CA8">
        <w:rPr>
          <w:rFonts w:ascii="Simplified Arabic" w:eastAsia="Calibri" w:hAnsi="Simplified Arabic" w:cs="Simplified Arabic"/>
          <w:sz w:val="24"/>
          <w:szCs w:val="24"/>
          <w:rtl/>
          <w:lang w:bidi="ar-IQ"/>
        </w:rPr>
        <w:t xml:space="preserve">من خلال تتبع ما ورد في تلك الآيات من دلالات صرفية </w:t>
      </w:r>
      <w:r w:rsidR="002B0B21" w:rsidRPr="00676CA8">
        <w:rPr>
          <w:rFonts w:ascii="Simplified Arabic" w:eastAsia="Calibri" w:hAnsi="Simplified Arabic" w:cs="Simplified Arabic"/>
          <w:sz w:val="24"/>
          <w:szCs w:val="24"/>
          <w:rtl/>
          <w:lang w:bidi="ar-IQ"/>
        </w:rPr>
        <w:t xml:space="preserve"> وصوتية </w:t>
      </w:r>
      <w:r w:rsidRPr="00676CA8">
        <w:rPr>
          <w:rFonts w:ascii="Simplified Arabic" w:eastAsia="Calibri" w:hAnsi="Simplified Arabic" w:cs="Simplified Arabic"/>
          <w:sz w:val="24"/>
          <w:szCs w:val="24"/>
          <w:rtl/>
          <w:lang w:bidi="ar-IQ"/>
        </w:rPr>
        <w:t>للمصادر</w:t>
      </w:r>
      <w:r w:rsidR="002B0B21" w:rsidRPr="00676CA8">
        <w:rPr>
          <w:rFonts w:ascii="Simplified Arabic" w:eastAsia="Calibri" w:hAnsi="Simplified Arabic" w:cs="Simplified Arabic"/>
          <w:sz w:val="24"/>
          <w:szCs w:val="24"/>
          <w:rtl/>
          <w:lang w:bidi="ar-IQ"/>
        </w:rPr>
        <w:t xml:space="preserve"> ،</w:t>
      </w:r>
      <w:r w:rsidR="00676CA8">
        <w:rPr>
          <w:rFonts w:ascii="Simplified Arabic" w:eastAsia="Calibri" w:hAnsi="Simplified Arabic" w:cs="Simplified Arabic" w:hint="cs"/>
          <w:sz w:val="24"/>
          <w:szCs w:val="24"/>
          <w:rtl/>
          <w:lang w:bidi="ar-IQ"/>
        </w:rPr>
        <w:t xml:space="preserve"> </w:t>
      </w:r>
      <w:r w:rsidR="002B0B21" w:rsidRPr="00676CA8">
        <w:rPr>
          <w:rFonts w:ascii="Simplified Arabic" w:eastAsia="Calibri" w:hAnsi="Simplified Arabic" w:cs="Simplified Arabic"/>
          <w:sz w:val="24"/>
          <w:szCs w:val="24"/>
          <w:rtl/>
          <w:lang w:bidi="ar-IQ"/>
        </w:rPr>
        <w:t xml:space="preserve">الثلاثية منها والرباعية ،المجرّدة </w:t>
      </w:r>
      <w:r w:rsidR="00676CA8">
        <w:rPr>
          <w:rFonts w:ascii="Simplified Arabic" w:eastAsia="Calibri" w:hAnsi="Simplified Arabic" w:cs="Simplified Arabic"/>
          <w:sz w:val="24"/>
          <w:szCs w:val="24"/>
          <w:rtl/>
          <w:lang w:bidi="ar-IQ"/>
        </w:rPr>
        <w:t>والمزيدة</w:t>
      </w:r>
      <w:r w:rsidR="002B0B21" w:rsidRPr="00676CA8">
        <w:rPr>
          <w:rFonts w:ascii="Simplified Arabic" w:eastAsia="Calibri" w:hAnsi="Simplified Arabic" w:cs="Simplified Arabic"/>
          <w:sz w:val="24"/>
          <w:szCs w:val="24"/>
          <w:rtl/>
          <w:lang w:bidi="ar-IQ"/>
        </w:rPr>
        <w:t>،</w:t>
      </w:r>
      <w:r w:rsidR="00676CA8">
        <w:rPr>
          <w:rFonts w:ascii="Simplified Arabic" w:eastAsia="Calibri" w:hAnsi="Simplified Arabic" w:cs="Simplified Arabic" w:hint="cs"/>
          <w:sz w:val="24"/>
          <w:szCs w:val="24"/>
          <w:rtl/>
          <w:lang w:bidi="ar-IQ"/>
        </w:rPr>
        <w:t xml:space="preserve"> </w:t>
      </w:r>
      <w:r w:rsidR="002B0B21" w:rsidRPr="00676CA8">
        <w:rPr>
          <w:rFonts w:ascii="Simplified Arabic" w:eastAsia="Calibri" w:hAnsi="Simplified Arabic" w:cs="Simplified Arabic"/>
          <w:sz w:val="24"/>
          <w:szCs w:val="24"/>
          <w:rtl/>
          <w:lang w:bidi="ar-IQ"/>
        </w:rPr>
        <w:t>ا</w:t>
      </w:r>
      <w:r w:rsidR="00C776DA" w:rsidRPr="00676CA8">
        <w:rPr>
          <w:rFonts w:ascii="Simplified Arabic" w:eastAsia="Calibri" w:hAnsi="Simplified Arabic" w:cs="Simplified Arabic"/>
          <w:sz w:val="24"/>
          <w:szCs w:val="24"/>
          <w:rtl/>
          <w:lang w:bidi="ar-IQ"/>
        </w:rPr>
        <w:t>لتي ا</w:t>
      </w:r>
      <w:r w:rsidR="00676CA8">
        <w:rPr>
          <w:rFonts w:ascii="Simplified Arabic" w:eastAsia="Calibri" w:hAnsi="Simplified Arabic" w:cs="Simplified Arabic" w:hint="cs"/>
          <w:sz w:val="24"/>
          <w:szCs w:val="24"/>
          <w:rtl/>
          <w:lang w:bidi="ar-IQ"/>
        </w:rPr>
        <w:t>متازت</w:t>
      </w:r>
      <w:r w:rsidR="002B0B21" w:rsidRPr="00676CA8">
        <w:rPr>
          <w:rFonts w:ascii="Simplified Arabic" w:eastAsia="Calibri" w:hAnsi="Simplified Arabic" w:cs="Simplified Arabic"/>
          <w:sz w:val="24"/>
          <w:szCs w:val="24"/>
          <w:rtl/>
          <w:lang w:bidi="ar-IQ"/>
        </w:rPr>
        <w:t xml:space="preserve"> بتعددها</w:t>
      </w:r>
      <w:r w:rsidR="00C776DA" w:rsidRPr="00676CA8">
        <w:rPr>
          <w:rFonts w:ascii="Simplified Arabic" w:eastAsia="Calibri" w:hAnsi="Simplified Arabic" w:cs="Simplified Arabic"/>
          <w:sz w:val="24"/>
          <w:szCs w:val="24"/>
          <w:rtl/>
          <w:lang w:bidi="ar-IQ"/>
        </w:rPr>
        <w:t xml:space="preserve"> وتنوعها </w:t>
      </w:r>
      <w:r w:rsidR="002B0B21" w:rsidRPr="00676CA8">
        <w:rPr>
          <w:rFonts w:ascii="Simplified Arabic" w:eastAsia="Calibri" w:hAnsi="Simplified Arabic" w:cs="Simplified Arabic"/>
          <w:sz w:val="24"/>
          <w:szCs w:val="24"/>
          <w:rtl/>
          <w:lang w:bidi="ar-IQ"/>
        </w:rPr>
        <w:t xml:space="preserve"> </w:t>
      </w:r>
      <w:r w:rsidR="00C776DA" w:rsidRPr="00676CA8">
        <w:rPr>
          <w:rFonts w:ascii="Simplified Arabic" w:eastAsia="Calibri" w:hAnsi="Simplified Arabic" w:cs="Simplified Arabic"/>
          <w:sz w:val="24"/>
          <w:szCs w:val="24"/>
          <w:rtl/>
          <w:lang w:bidi="ar-IQ"/>
        </w:rPr>
        <w:t xml:space="preserve">حاملة </w:t>
      </w:r>
      <w:r w:rsidR="00676CA8">
        <w:rPr>
          <w:rFonts w:ascii="Simplified Arabic" w:eastAsia="Calibri" w:hAnsi="Simplified Arabic" w:cs="Simplified Arabic"/>
          <w:sz w:val="24"/>
          <w:szCs w:val="24"/>
          <w:rtl/>
          <w:lang w:bidi="ar-IQ"/>
        </w:rPr>
        <w:t>دلالة الثبوت والتوكيد والمبالغة، ومعرفة أيضا  دلالة اسم المصدر</w:t>
      </w:r>
      <w:r w:rsidR="00C776DA" w:rsidRPr="00676CA8">
        <w:rPr>
          <w:rFonts w:ascii="Simplified Arabic" w:eastAsia="Calibri" w:hAnsi="Simplified Arabic" w:cs="Simplified Arabic"/>
          <w:sz w:val="24"/>
          <w:szCs w:val="24"/>
          <w:rtl/>
          <w:lang w:bidi="ar-IQ"/>
        </w:rPr>
        <w:t>،</w:t>
      </w:r>
      <w:r w:rsidR="00676CA8">
        <w:rPr>
          <w:rFonts w:ascii="Simplified Arabic" w:eastAsia="Calibri" w:hAnsi="Simplified Arabic" w:cs="Simplified Arabic" w:hint="cs"/>
          <w:sz w:val="24"/>
          <w:szCs w:val="24"/>
          <w:rtl/>
          <w:lang w:bidi="ar-IQ"/>
        </w:rPr>
        <w:t xml:space="preserve"> </w:t>
      </w:r>
      <w:r w:rsidR="00C776DA" w:rsidRPr="00676CA8">
        <w:rPr>
          <w:rFonts w:ascii="Simplified Arabic" w:eastAsia="Calibri" w:hAnsi="Simplified Arabic" w:cs="Simplified Arabic"/>
          <w:sz w:val="24"/>
          <w:szCs w:val="24"/>
          <w:rtl/>
          <w:lang w:bidi="ar-IQ"/>
        </w:rPr>
        <w:t>والمصدر الميمي</w:t>
      </w:r>
      <w:r w:rsidRPr="00676CA8">
        <w:rPr>
          <w:rFonts w:asciiTheme="majorBidi" w:eastAsia="Calibri" w:hAnsiTheme="majorBidi" w:cstheme="majorBidi" w:hint="cs"/>
          <w:sz w:val="28"/>
          <w:szCs w:val="28"/>
          <w:rtl/>
          <w:lang w:bidi="ar-IQ"/>
        </w:rPr>
        <w:t>.</w:t>
      </w:r>
    </w:p>
    <w:p w:rsidR="007C14A0" w:rsidRPr="00676CA8" w:rsidRDefault="00676CA8" w:rsidP="00676CA8">
      <w:pPr>
        <w:spacing w:after="0" w:line="276" w:lineRule="auto"/>
        <w:jc w:val="both"/>
        <w:rPr>
          <w:rFonts w:asciiTheme="majorBidi" w:eastAsia="Calibri" w:hAnsiTheme="majorBidi" w:cstheme="majorBidi"/>
          <w:sz w:val="24"/>
          <w:szCs w:val="24"/>
          <w:rtl/>
          <w:lang w:bidi="ar-IQ"/>
        </w:rPr>
      </w:pPr>
      <w:r>
        <w:rPr>
          <w:rFonts w:asciiTheme="majorBidi" w:eastAsia="Calibri" w:hAnsiTheme="majorBidi" w:cstheme="majorBidi" w:hint="cs"/>
          <w:sz w:val="24"/>
          <w:szCs w:val="24"/>
          <w:rtl/>
          <w:lang w:bidi="ar-IQ"/>
        </w:rPr>
        <w:t>الكلمات المفتاحية (المصدر</w:t>
      </w:r>
      <w:r w:rsidR="007C14A0" w:rsidRPr="00676CA8">
        <w:rPr>
          <w:rFonts w:asciiTheme="majorBidi" w:eastAsia="Calibri" w:hAnsiTheme="majorBidi" w:cstheme="majorBidi" w:hint="cs"/>
          <w:sz w:val="24"/>
          <w:szCs w:val="24"/>
          <w:rtl/>
          <w:lang w:bidi="ar-IQ"/>
        </w:rPr>
        <w:t>، دلالات ، التفكّر ، التدبّر، التعقّل)</w:t>
      </w:r>
      <w:r>
        <w:rPr>
          <w:rFonts w:asciiTheme="majorBidi" w:eastAsia="Calibri" w:hAnsiTheme="majorBidi" w:cstheme="majorBidi" w:hint="cs"/>
          <w:sz w:val="24"/>
          <w:szCs w:val="24"/>
          <w:rtl/>
          <w:lang w:bidi="ar-IQ"/>
        </w:rPr>
        <w:t>.</w:t>
      </w:r>
      <w:r w:rsidR="007C14A0" w:rsidRPr="00676CA8">
        <w:rPr>
          <w:rFonts w:asciiTheme="majorBidi" w:eastAsia="Calibri" w:hAnsiTheme="majorBidi" w:cstheme="majorBidi" w:hint="cs"/>
          <w:sz w:val="24"/>
          <w:szCs w:val="24"/>
          <w:rtl/>
          <w:lang w:bidi="ar-IQ"/>
        </w:rPr>
        <w:t xml:space="preserve"> </w:t>
      </w:r>
    </w:p>
    <w:p w:rsidR="007C14A0" w:rsidRPr="00562539" w:rsidRDefault="007C14A0" w:rsidP="00562539">
      <w:pPr>
        <w:jc w:val="center"/>
        <w:rPr>
          <w:sz w:val="28"/>
          <w:szCs w:val="28"/>
        </w:rPr>
      </w:pPr>
      <w:r w:rsidRPr="00562539">
        <w:rPr>
          <w:sz w:val="28"/>
          <w:szCs w:val="28"/>
        </w:rPr>
        <w:t xml:space="preserve">The structures of the sources and their connotations in the verses of indication </w:t>
      </w:r>
      <w:r w:rsidRPr="00562539">
        <w:rPr>
          <w:rFonts w:hint="cs"/>
          <w:sz w:val="28"/>
          <w:szCs w:val="28"/>
          <w:rtl/>
        </w:rPr>
        <w:t xml:space="preserve"> </w:t>
      </w:r>
      <w:r w:rsidRPr="00562539">
        <w:rPr>
          <w:sz w:val="28"/>
          <w:szCs w:val="28"/>
        </w:rPr>
        <w:t xml:space="preserve"> </w:t>
      </w:r>
      <w:r w:rsidR="00562539">
        <w:rPr>
          <w:sz w:val="28"/>
          <w:szCs w:val="28"/>
          <w:rtl/>
        </w:rPr>
        <w:t>،</w:t>
      </w:r>
      <w:r w:rsidRPr="00562539">
        <w:rPr>
          <w:sz w:val="28"/>
          <w:szCs w:val="28"/>
        </w:rPr>
        <w:t xml:space="preserve"> </w:t>
      </w:r>
      <w:r w:rsidR="00D32429" w:rsidRPr="00562539">
        <w:rPr>
          <w:sz w:val="28"/>
          <w:szCs w:val="28"/>
        </w:rPr>
        <w:t>thinking</w:t>
      </w:r>
      <w:r w:rsidR="00562539">
        <w:rPr>
          <w:sz w:val="28"/>
          <w:szCs w:val="28"/>
          <w:rtl/>
        </w:rPr>
        <w:t>،</w:t>
      </w:r>
      <w:r w:rsidRPr="00562539">
        <w:rPr>
          <w:sz w:val="28"/>
          <w:szCs w:val="28"/>
        </w:rPr>
        <w:t xml:space="preserve"> and </w:t>
      </w:r>
      <w:proofErr w:type="spellStart"/>
      <w:r w:rsidRPr="00562539">
        <w:rPr>
          <w:sz w:val="28"/>
          <w:szCs w:val="28"/>
        </w:rPr>
        <w:t>mindflunce</w:t>
      </w:r>
      <w:proofErr w:type="spellEnd"/>
      <w:r w:rsidRPr="00562539">
        <w:rPr>
          <w:sz w:val="28"/>
          <w:szCs w:val="28"/>
        </w:rPr>
        <w:t>.</w:t>
      </w:r>
    </w:p>
    <w:p w:rsidR="007C14A0" w:rsidRPr="00562539" w:rsidRDefault="007C14A0" w:rsidP="00007F93">
      <w:pPr>
        <w:spacing w:after="0" w:line="276" w:lineRule="auto"/>
        <w:jc w:val="center"/>
        <w:rPr>
          <w:rFonts w:asciiTheme="majorBidi" w:eastAsia="Calibri" w:hAnsiTheme="majorBidi" w:cstheme="majorBidi"/>
          <w:sz w:val="24"/>
          <w:szCs w:val="24"/>
          <w:lang w:bidi="ar-IQ"/>
        </w:rPr>
      </w:pPr>
      <w:proofErr w:type="spellStart"/>
      <w:r w:rsidRPr="00562539">
        <w:rPr>
          <w:rFonts w:asciiTheme="majorBidi" w:eastAsia="Calibri" w:hAnsiTheme="majorBidi" w:cstheme="majorBidi"/>
          <w:sz w:val="24"/>
          <w:szCs w:val="24"/>
          <w:lang w:bidi="ar-IQ"/>
        </w:rPr>
        <w:t>Prof.Dr.Rahman</w:t>
      </w:r>
      <w:proofErr w:type="spellEnd"/>
      <w:r w:rsidRPr="00562539">
        <w:rPr>
          <w:rFonts w:asciiTheme="majorBidi" w:eastAsia="Calibri" w:hAnsiTheme="majorBidi" w:cstheme="majorBidi"/>
          <w:sz w:val="24"/>
          <w:szCs w:val="24"/>
          <w:lang w:bidi="ar-IQ"/>
        </w:rPr>
        <w:t xml:space="preserve"> </w:t>
      </w:r>
      <w:proofErr w:type="spellStart"/>
      <w:r w:rsidRPr="00562539">
        <w:rPr>
          <w:rFonts w:asciiTheme="majorBidi" w:eastAsia="Calibri" w:hAnsiTheme="majorBidi" w:cstheme="majorBidi"/>
          <w:sz w:val="24"/>
          <w:szCs w:val="24"/>
          <w:lang w:bidi="ar-IQ"/>
        </w:rPr>
        <w:t>Frhood</w:t>
      </w:r>
      <w:proofErr w:type="spellEnd"/>
      <w:r w:rsidRPr="00562539">
        <w:rPr>
          <w:rFonts w:asciiTheme="majorBidi" w:eastAsia="Calibri" w:hAnsiTheme="majorBidi" w:cstheme="majorBidi"/>
          <w:sz w:val="24"/>
          <w:szCs w:val="24"/>
          <w:lang w:bidi="ar-IQ"/>
        </w:rPr>
        <w:t xml:space="preserve">   </w:t>
      </w:r>
      <w:r w:rsidR="00562539">
        <w:rPr>
          <w:rFonts w:asciiTheme="majorBidi" w:eastAsia="Calibri" w:hAnsiTheme="majorBidi" w:cstheme="majorBidi"/>
          <w:sz w:val="24"/>
          <w:szCs w:val="24"/>
          <w:lang w:bidi="ar-IQ"/>
        </w:rPr>
        <w:t xml:space="preserve">                    </w:t>
      </w:r>
      <w:r w:rsidRPr="00562539">
        <w:rPr>
          <w:rFonts w:asciiTheme="majorBidi" w:eastAsia="Calibri" w:hAnsiTheme="majorBidi" w:cstheme="majorBidi"/>
          <w:sz w:val="24"/>
          <w:szCs w:val="24"/>
          <w:lang w:bidi="ar-IQ"/>
        </w:rPr>
        <w:t xml:space="preserve">       </w:t>
      </w:r>
      <w:r w:rsidR="00D32429" w:rsidRPr="00562539">
        <w:rPr>
          <w:rFonts w:asciiTheme="majorBidi" w:eastAsia="Calibri" w:hAnsiTheme="majorBidi" w:cstheme="majorBidi"/>
          <w:sz w:val="24"/>
          <w:szCs w:val="24"/>
          <w:lang w:bidi="ar-IQ"/>
        </w:rPr>
        <w:t xml:space="preserve">  </w:t>
      </w:r>
      <w:r w:rsidRPr="00562539">
        <w:rPr>
          <w:rFonts w:asciiTheme="majorBidi" w:eastAsia="Calibri" w:hAnsiTheme="majorBidi" w:cstheme="majorBidi"/>
          <w:sz w:val="24"/>
          <w:szCs w:val="24"/>
          <w:lang w:bidi="ar-IQ"/>
        </w:rPr>
        <w:t xml:space="preserve">                Amina </w:t>
      </w:r>
      <w:proofErr w:type="spellStart"/>
      <w:r w:rsidRPr="00562539">
        <w:rPr>
          <w:rFonts w:asciiTheme="majorBidi" w:eastAsia="Calibri" w:hAnsiTheme="majorBidi" w:cstheme="majorBidi"/>
          <w:sz w:val="24"/>
          <w:szCs w:val="24"/>
          <w:lang w:bidi="ar-IQ"/>
        </w:rPr>
        <w:t>B.Karrem</w:t>
      </w:r>
      <w:proofErr w:type="spellEnd"/>
    </w:p>
    <w:p w:rsidR="008E7CFC" w:rsidRPr="00BC6523" w:rsidRDefault="007C14A0" w:rsidP="008E7CFC">
      <w:pPr>
        <w:spacing w:after="0" w:line="276" w:lineRule="auto"/>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 xml:space="preserve"> </w:t>
      </w:r>
    </w:p>
    <w:p w:rsidR="00F9494B" w:rsidRPr="00536279" w:rsidRDefault="00F9494B" w:rsidP="00F9494B">
      <w:pPr>
        <w:spacing w:after="0" w:line="360" w:lineRule="auto"/>
        <w:jc w:val="right"/>
        <w:rPr>
          <w:rFonts w:asciiTheme="majorBidi" w:eastAsia="Calibri" w:hAnsiTheme="majorBidi" w:cstheme="majorBidi"/>
          <w:sz w:val="24"/>
          <w:szCs w:val="24"/>
          <w:rtl/>
          <w:lang w:bidi="ar-IQ"/>
        </w:rPr>
      </w:pPr>
      <w:r w:rsidRPr="00536279">
        <w:rPr>
          <w:rFonts w:asciiTheme="majorBidi" w:eastAsia="Calibri" w:hAnsiTheme="majorBidi" w:cstheme="majorBidi"/>
          <w:b/>
          <w:bCs/>
          <w:sz w:val="28"/>
          <w:szCs w:val="28"/>
          <w:lang w:bidi="ar-IQ"/>
        </w:rPr>
        <w:t>Abstract</w:t>
      </w:r>
    </w:p>
    <w:p w:rsidR="00F9494B" w:rsidRPr="00562539" w:rsidRDefault="00562539" w:rsidP="00562539">
      <w:pPr>
        <w:bidi w:val="0"/>
        <w:spacing w:after="0" w:line="276" w:lineRule="auto"/>
        <w:jc w:val="both"/>
      </w:pPr>
      <w:r>
        <w:t xml:space="preserve">          </w:t>
      </w:r>
      <w:r w:rsidR="00F9494B" w:rsidRPr="00562539">
        <w:t>This research deals with the structures of sources and their implications in the verses of thinking</w:t>
      </w:r>
      <w:r>
        <w:rPr>
          <w:rtl/>
        </w:rPr>
        <w:t>،</w:t>
      </w:r>
      <w:r w:rsidR="00F9494B" w:rsidRPr="00562539">
        <w:t xml:space="preserve"> mindfulness and minding .To know how the science of morphology is related to semantics within the linguistic</w:t>
      </w:r>
      <w:r w:rsidR="00536279" w:rsidRPr="00562539">
        <w:t xml:space="preserve"> And phonemic for sources</w:t>
      </w:r>
      <w:r>
        <w:rPr>
          <w:rtl/>
        </w:rPr>
        <w:t>،</w:t>
      </w:r>
      <w:r w:rsidR="00536279" w:rsidRPr="00562539">
        <w:t xml:space="preserve"> including tripartite and quadruple</w:t>
      </w:r>
      <w:r>
        <w:rPr>
          <w:rtl/>
        </w:rPr>
        <w:t>،</w:t>
      </w:r>
      <w:r w:rsidR="00536279" w:rsidRPr="00562539">
        <w:t xml:space="preserve"> abstract and more</w:t>
      </w:r>
      <w:r>
        <w:rPr>
          <w:rtl/>
        </w:rPr>
        <w:t>،</w:t>
      </w:r>
      <w:r w:rsidR="00536279" w:rsidRPr="00562539">
        <w:t xml:space="preserve"> which are distinguished by their multiplicity and diversity bearing the significance of proof</w:t>
      </w:r>
      <w:r>
        <w:rPr>
          <w:rtl/>
        </w:rPr>
        <w:t>،</w:t>
      </w:r>
      <w:r w:rsidR="00536279" w:rsidRPr="00562539">
        <w:t xml:space="preserve"> assertion and exaggeration</w:t>
      </w:r>
      <w:r>
        <w:rPr>
          <w:rtl/>
        </w:rPr>
        <w:t>،</w:t>
      </w:r>
      <w:r w:rsidR="00536279" w:rsidRPr="00562539">
        <w:t xml:space="preserve"> and also knowing the significance of the name of the source and the meme source. </w:t>
      </w:r>
      <w:r>
        <w:rPr>
          <w:rtl/>
        </w:rPr>
        <w:t>،</w:t>
      </w:r>
      <w:r w:rsidR="00F9494B" w:rsidRPr="00562539">
        <w:t xml:space="preserve"> context of the Quranic text  By tracking the morphological references in those verses to sources.</w:t>
      </w:r>
    </w:p>
    <w:p w:rsidR="00547300" w:rsidRPr="00562539" w:rsidRDefault="00D27AE2" w:rsidP="00007F93">
      <w:pPr>
        <w:tabs>
          <w:tab w:val="left" w:pos="767"/>
        </w:tabs>
        <w:bidi w:val="0"/>
        <w:spacing w:after="0" w:line="276" w:lineRule="auto"/>
        <w:rPr>
          <w:rFonts w:asciiTheme="majorBidi" w:eastAsia="Calibri" w:hAnsiTheme="majorBidi" w:cstheme="majorBidi"/>
          <w:sz w:val="24"/>
          <w:szCs w:val="24"/>
          <w:rtl/>
          <w:lang w:bidi="ar-IQ"/>
        </w:rPr>
      </w:pPr>
      <w:r w:rsidRPr="00562539">
        <w:rPr>
          <w:rFonts w:asciiTheme="majorBidi" w:eastAsia="Calibri" w:hAnsiTheme="majorBidi" w:cstheme="majorBidi"/>
          <w:sz w:val="24"/>
          <w:szCs w:val="24"/>
          <w:lang w:bidi="ar-IQ"/>
        </w:rPr>
        <w:t>Keywords :( Source</w:t>
      </w:r>
      <w:r w:rsidR="00562539">
        <w:rPr>
          <w:rFonts w:asciiTheme="majorBidi" w:eastAsia="Calibri" w:hAnsiTheme="majorBidi" w:cstheme="majorBidi"/>
          <w:sz w:val="24"/>
          <w:szCs w:val="24"/>
          <w:rtl/>
          <w:lang w:bidi="ar-IQ"/>
        </w:rPr>
        <w:t>،</w:t>
      </w:r>
      <w:r w:rsidRPr="00562539">
        <w:rPr>
          <w:rFonts w:asciiTheme="majorBidi" w:eastAsia="Calibri" w:hAnsiTheme="majorBidi" w:cstheme="majorBidi"/>
          <w:sz w:val="24"/>
          <w:szCs w:val="24"/>
          <w:lang w:bidi="ar-IQ"/>
        </w:rPr>
        <w:t>indication</w:t>
      </w:r>
      <w:r w:rsidR="00562539">
        <w:rPr>
          <w:rFonts w:asciiTheme="majorBidi" w:eastAsia="Calibri" w:hAnsiTheme="majorBidi" w:cstheme="majorBidi"/>
          <w:sz w:val="24"/>
          <w:szCs w:val="24"/>
          <w:rtl/>
          <w:lang w:bidi="ar-IQ"/>
        </w:rPr>
        <w:t>،</w:t>
      </w:r>
      <w:r w:rsidRPr="00562539">
        <w:rPr>
          <w:rFonts w:asciiTheme="majorBidi" w:eastAsia="Calibri" w:hAnsiTheme="majorBidi" w:cstheme="majorBidi"/>
          <w:sz w:val="24"/>
          <w:szCs w:val="24"/>
          <w:lang w:bidi="ar-IQ"/>
        </w:rPr>
        <w:t>thinking</w:t>
      </w:r>
      <w:r w:rsidR="00562539">
        <w:rPr>
          <w:rFonts w:asciiTheme="majorBidi" w:eastAsia="Calibri" w:hAnsiTheme="majorBidi" w:cstheme="majorBidi"/>
          <w:sz w:val="24"/>
          <w:szCs w:val="24"/>
          <w:rtl/>
          <w:lang w:bidi="ar-IQ"/>
        </w:rPr>
        <w:t>،</w:t>
      </w:r>
      <w:proofErr w:type="spellStart"/>
      <w:r w:rsidRPr="00562539">
        <w:rPr>
          <w:rFonts w:asciiTheme="majorBidi" w:eastAsia="Calibri" w:hAnsiTheme="majorBidi" w:cstheme="majorBidi"/>
          <w:sz w:val="24"/>
          <w:szCs w:val="24"/>
          <w:lang w:bidi="ar-IQ"/>
        </w:rPr>
        <w:t>mindfluness</w:t>
      </w:r>
      <w:proofErr w:type="spellEnd"/>
      <w:r w:rsidRPr="00562539">
        <w:rPr>
          <w:rFonts w:asciiTheme="majorBidi" w:eastAsia="Calibri" w:hAnsiTheme="majorBidi" w:cstheme="majorBidi"/>
          <w:sz w:val="24"/>
          <w:szCs w:val="24"/>
          <w:lang w:bidi="ar-IQ"/>
        </w:rPr>
        <w:t xml:space="preserve">) </w:t>
      </w:r>
    </w:p>
    <w:p w:rsidR="00AC4ACE" w:rsidRDefault="00AC4ACE" w:rsidP="00AC4ACE">
      <w:pPr>
        <w:tabs>
          <w:tab w:val="left" w:pos="767"/>
        </w:tabs>
        <w:spacing w:after="200" w:line="276" w:lineRule="auto"/>
        <w:jc w:val="right"/>
        <w:rPr>
          <w:rFonts w:asciiTheme="majorBidi" w:eastAsia="Calibri" w:hAnsiTheme="majorBidi" w:cstheme="majorBidi"/>
          <w:sz w:val="24"/>
          <w:szCs w:val="24"/>
          <w:lang w:bidi="ar-IQ"/>
        </w:rPr>
      </w:pPr>
    </w:p>
    <w:p w:rsidR="00562539" w:rsidRDefault="00562539" w:rsidP="00AC4ACE">
      <w:pPr>
        <w:tabs>
          <w:tab w:val="left" w:pos="767"/>
        </w:tabs>
        <w:spacing w:after="200" w:line="276" w:lineRule="auto"/>
        <w:jc w:val="right"/>
        <w:rPr>
          <w:rFonts w:asciiTheme="majorBidi" w:eastAsia="Calibri" w:hAnsiTheme="majorBidi" w:cstheme="majorBidi"/>
          <w:sz w:val="24"/>
          <w:szCs w:val="24"/>
          <w:lang w:bidi="ar-IQ"/>
        </w:rPr>
      </w:pPr>
      <w:bookmarkStart w:id="0" w:name="_GoBack"/>
      <w:bookmarkEnd w:id="0"/>
    </w:p>
    <w:p w:rsidR="00562539" w:rsidRDefault="00562539" w:rsidP="00562539">
      <w:pPr>
        <w:tabs>
          <w:tab w:val="left" w:pos="767"/>
        </w:tabs>
        <w:spacing w:after="200" w:line="276" w:lineRule="auto"/>
        <w:rPr>
          <w:rFonts w:asciiTheme="majorBidi" w:eastAsia="Calibri" w:hAnsiTheme="majorBidi" w:cstheme="majorBidi"/>
          <w:sz w:val="24"/>
          <w:szCs w:val="24"/>
          <w:lang w:bidi="ar-IQ"/>
        </w:rPr>
      </w:pPr>
    </w:p>
    <w:p w:rsidR="00562539" w:rsidRPr="00D27AE2" w:rsidRDefault="00562539" w:rsidP="00562539">
      <w:pPr>
        <w:tabs>
          <w:tab w:val="left" w:pos="767"/>
        </w:tabs>
        <w:spacing w:after="200" w:line="276" w:lineRule="auto"/>
        <w:rPr>
          <w:rFonts w:asciiTheme="majorBidi" w:eastAsia="Calibri" w:hAnsiTheme="majorBidi" w:cstheme="majorBidi"/>
          <w:sz w:val="24"/>
          <w:szCs w:val="24"/>
          <w:lang w:bidi="ar-IQ"/>
        </w:rPr>
      </w:pPr>
    </w:p>
    <w:p w:rsidR="00A110E9" w:rsidRDefault="00705A32" w:rsidP="00705A32">
      <w:pPr>
        <w:spacing w:after="0" w:line="276" w:lineRule="auto"/>
        <w:rPr>
          <w:rFonts w:ascii="Simplified Arabic" w:eastAsia="Calibri" w:hAnsi="Simplified Arabic" w:cs="Simplified Arabic"/>
          <w:sz w:val="28"/>
          <w:szCs w:val="28"/>
          <w:rtl/>
          <w:lang w:bidi="ar-IQ"/>
        </w:rPr>
      </w:pPr>
      <w:r w:rsidRPr="00D27AE2">
        <w:rPr>
          <w:rFonts w:ascii="Simplified Arabic" w:eastAsia="Calibri" w:hAnsi="Simplified Arabic" w:cs="Simplified Arabic"/>
          <w:sz w:val="28"/>
          <w:szCs w:val="28"/>
          <w:rtl/>
          <w:lang w:bidi="ar-IQ"/>
        </w:rPr>
        <w:lastRenderedPageBreak/>
        <w:t>المقدمة</w:t>
      </w:r>
      <w:r w:rsidRPr="00D27AE2">
        <w:rPr>
          <w:rFonts w:ascii="Simplified Arabic" w:eastAsia="Calibri" w:hAnsi="Simplified Arabic" w:cs="Simplified Arabic"/>
          <w:b/>
          <w:bCs/>
          <w:sz w:val="28"/>
          <w:szCs w:val="28"/>
          <w:rtl/>
          <w:lang w:bidi="ar-IQ"/>
        </w:rPr>
        <w:t>:</w:t>
      </w:r>
    </w:p>
    <w:p w:rsidR="00D27AE2" w:rsidRPr="006A6BF7" w:rsidRDefault="00562539" w:rsidP="00562539">
      <w:pPr>
        <w:spacing w:after="0" w:line="276"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     </w:t>
      </w:r>
      <w:r>
        <w:rPr>
          <w:rFonts w:ascii="Simplified Arabic" w:eastAsia="Calibri" w:hAnsi="Simplified Arabic" w:cs="Simplified Arabic"/>
          <w:sz w:val="28"/>
          <w:szCs w:val="28"/>
          <w:rtl/>
          <w:lang w:bidi="ar-IQ"/>
        </w:rPr>
        <w:t>الحمد لله ربّ العالمين</w:t>
      </w:r>
      <w:r w:rsidR="00D27AE2" w:rsidRPr="006A6BF7">
        <w:rPr>
          <w:rFonts w:ascii="Simplified Arabic" w:eastAsia="Calibri" w:hAnsi="Simplified Arabic" w:cs="Simplified Arabic"/>
          <w:sz w:val="28"/>
          <w:szCs w:val="28"/>
          <w:rtl/>
          <w:lang w:bidi="ar-IQ"/>
        </w:rPr>
        <w:t xml:space="preserve">، والصلاة والسلام على اشرف الانبياء والمرسلين محمد </w:t>
      </w:r>
      <w:r w:rsidR="000B5F4B" w:rsidRPr="006A6BF7">
        <w:rPr>
          <w:rFonts w:ascii="Simplified Arabic" w:eastAsia="Calibri" w:hAnsi="Simplified Arabic" w:cs="Simplified Arabic"/>
          <w:sz w:val="28"/>
          <w:szCs w:val="28"/>
          <w:rtl/>
          <w:lang w:bidi="ar-IQ"/>
        </w:rPr>
        <w:t xml:space="preserve">الصادق الامين </w:t>
      </w:r>
      <w:r>
        <w:rPr>
          <w:rFonts w:ascii="Simplified Arabic" w:eastAsia="Calibri" w:hAnsi="Simplified Arabic" w:cs="Simplified Arabic"/>
          <w:sz w:val="28"/>
          <w:szCs w:val="28"/>
          <w:rtl/>
          <w:lang w:bidi="ar-IQ"/>
        </w:rPr>
        <w:t>،</w:t>
      </w:r>
      <w:r w:rsidR="000B5F4B" w:rsidRPr="006A6BF7">
        <w:rPr>
          <w:rFonts w:ascii="Simplified Arabic" w:eastAsia="Calibri" w:hAnsi="Simplified Arabic" w:cs="Simplified Arabic"/>
          <w:sz w:val="28"/>
          <w:szCs w:val="28"/>
          <w:rtl/>
          <w:lang w:bidi="ar-IQ"/>
        </w:rPr>
        <w:t xml:space="preserve"> وعلى آل بيته </w:t>
      </w:r>
      <w:proofErr w:type="spellStart"/>
      <w:r w:rsidR="000B5F4B" w:rsidRPr="006A6BF7">
        <w:rPr>
          <w:rFonts w:ascii="Simplified Arabic" w:eastAsia="Calibri" w:hAnsi="Simplified Arabic" w:cs="Simplified Arabic"/>
          <w:sz w:val="28"/>
          <w:szCs w:val="28"/>
          <w:rtl/>
          <w:lang w:bidi="ar-IQ"/>
        </w:rPr>
        <w:t>الأ</w:t>
      </w:r>
      <w:r w:rsidR="00D27AE2" w:rsidRPr="006A6BF7">
        <w:rPr>
          <w:rFonts w:ascii="Simplified Arabic" w:eastAsia="Calibri" w:hAnsi="Simplified Arabic" w:cs="Simplified Arabic"/>
          <w:sz w:val="28"/>
          <w:szCs w:val="28"/>
          <w:rtl/>
          <w:lang w:bidi="ar-IQ"/>
        </w:rPr>
        <w:t>طبيين</w:t>
      </w:r>
      <w:proofErr w:type="spellEnd"/>
      <w:r w:rsidR="00D27AE2" w:rsidRPr="006A6BF7">
        <w:rPr>
          <w:rFonts w:ascii="Simplified Arabic" w:eastAsia="Calibri" w:hAnsi="Simplified Arabic" w:cs="Simplified Arabic"/>
          <w:sz w:val="28"/>
          <w:szCs w:val="28"/>
          <w:rtl/>
          <w:lang w:bidi="ar-IQ"/>
        </w:rPr>
        <w:t xml:space="preserve"> </w:t>
      </w:r>
      <w:r w:rsidR="000B5F4B" w:rsidRPr="006A6BF7">
        <w:rPr>
          <w:rFonts w:ascii="Simplified Arabic" w:eastAsia="Calibri" w:hAnsi="Simplified Arabic" w:cs="Simplified Arabic"/>
          <w:sz w:val="28"/>
          <w:szCs w:val="28"/>
          <w:rtl/>
          <w:lang w:bidi="ar-IQ"/>
        </w:rPr>
        <w:t xml:space="preserve">الأكرمين </w:t>
      </w:r>
      <w:r>
        <w:rPr>
          <w:rFonts w:ascii="Simplified Arabic" w:eastAsia="Calibri" w:hAnsi="Simplified Arabic" w:cs="Simplified Arabic"/>
          <w:sz w:val="28"/>
          <w:szCs w:val="28"/>
          <w:rtl/>
          <w:lang w:bidi="ar-IQ"/>
        </w:rPr>
        <w:t>،</w:t>
      </w:r>
      <w:r w:rsidR="000B5F4B" w:rsidRPr="006A6BF7">
        <w:rPr>
          <w:rFonts w:ascii="Simplified Arabic" w:eastAsia="Calibri" w:hAnsi="Simplified Arabic" w:cs="Simplified Arabic"/>
          <w:sz w:val="28"/>
          <w:szCs w:val="28"/>
          <w:rtl/>
          <w:lang w:bidi="ar-IQ"/>
        </w:rPr>
        <w:t xml:space="preserve"> وأصحابه </w:t>
      </w:r>
      <w:proofErr w:type="spellStart"/>
      <w:r w:rsidR="000B5F4B" w:rsidRPr="006A6BF7">
        <w:rPr>
          <w:rFonts w:ascii="Simplified Arabic" w:eastAsia="Calibri" w:hAnsi="Simplified Arabic" w:cs="Simplified Arabic"/>
          <w:sz w:val="28"/>
          <w:szCs w:val="28"/>
          <w:rtl/>
          <w:lang w:bidi="ar-IQ"/>
        </w:rPr>
        <w:t>المنتجبين</w:t>
      </w:r>
      <w:proofErr w:type="spellEnd"/>
      <w:r w:rsidR="000B5F4B" w:rsidRPr="006A6BF7">
        <w:rPr>
          <w:rFonts w:ascii="Simplified Arabic" w:eastAsia="Calibri" w:hAnsi="Simplified Arabic" w:cs="Simplified Arabic"/>
          <w:sz w:val="28"/>
          <w:szCs w:val="28"/>
          <w:rtl/>
          <w:lang w:bidi="ar-IQ"/>
        </w:rPr>
        <w:t>.</w:t>
      </w:r>
    </w:p>
    <w:p w:rsidR="00D27AE2" w:rsidRPr="006A6BF7" w:rsidRDefault="00C33A60" w:rsidP="00562539">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لعل خير ما نعّرف به الصرف أنّه نظر في بنية الأ</w:t>
      </w:r>
      <w:r w:rsidR="00AB7DBC" w:rsidRPr="006A6BF7">
        <w:rPr>
          <w:rFonts w:ascii="Simplified Arabic" w:eastAsia="Calibri" w:hAnsi="Simplified Arabic" w:cs="Simplified Arabic"/>
          <w:sz w:val="28"/>
          <w:szCs w:val="28"/>
          <w:rtl/>
          <w:lang w:bidi="ar-IQ"/>
        </w:rPr>
        <w:t>لفاظ وأصولها (مصادرها) واشتقاقها وتقلبها في الأوزان الصرفية الدالة على المعاني كل بحسبه خارج السياقات الفنية في التعبير.</w:t>
      </w:r>
    </w:p>
    <w:p w:rsidR="00AB7DBC" w:rsidRPr="006A6BF7" w:rsidRDefault="00AB7DBC" w:rsidP="00562539">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 xml:space="preserve">وقد جرت هذه الدراسة بحثا في الدلالة الصرفية واستنطاقها للكشف عن المعنى الذي يفتح أفاقا تفسيريا للنصوص ،ويراد لها أن تكون نظرا في تغيّر نظام البنية الصرفية للألفاظ داخل السياقات القرآنية ،أي في دلالة البنية الصرفية وتقلبها في الميزان الصرفي في التعبير بصيغة الفعل مرة وبصيغة المصدر أخرى وثالثة بصيغة فعْل أو فعال أو فعلان ،ونحو ذلك بحسب مقتضيات </w:t>
      </w:r>
      <w:r w:rsidR="0038605A" w:rsidRPr="006A6BF7">
        <w:rPr>
          <w:rFonts w:ascii="Simplified Arabic" w:eastAsia="Calibri" w:hAnsi="Simplified Arabic" w:cs="Simplified Arabic"/>
          <w:sz w:val="28"/>
          <w:szCs w:val="28"/>
          <w:rtl/>
          <w:lang w:bidi="ar-IQ"/>
        </w:rPr>
        <w:t>المعنى المقصود مما يدلّ على أثر البنية الصرفية في التعبير عن المعنى داخل الخطاب القرآني .ولذلك فهذ</w:t>
      </w:r>
      <w:r w:rsidR="00F07AF6">
        <w:rPr>
          <w:rFonts w:ascii="Simplified Arabic" w:eastAsia="Calibri" w:hAnsi="Simplified Arabic" w:cs="Simplified Arabic"/>
          <w:sz w:val="28"/>
          <w:szCs w:val="28"/>
          <w:rtl/>
          <w:lang w:bidi="ar-IQ"/>
        </w:rPr>
        <w:t xml:space="preserve">ه الدراسة في الحقيقة محاولة في </w:t>
      </w:r>
      <w:r w:rsidR="00F07AF6">
        <w:rPr>
          <w:rFonts w:ascii="Simplified Arabic" w:eastAsia="Calibri" w:hAnsi="Simplified Arabic" w:cs="Simplified Arabic" w:hint="cs"/>
          <w:sz w:val="28"/>
          <w:szCs w:val="28"/>
          <w:rtl/>
          <w:lang w:bidi="ar-IQ"/>
        </w:rPr>
        <w:t>ت</w:t>
      </w:r>
      <w:r w:rsidR="0038605A" w:rsidRPr="006A6BF7">
        <w:rPr>
          <w:rFonts w:ascii="Simplified Arabic" w:eastAsia="Calibri" w:hAnsi="Simplified Arabic" w:cs="Simplified Arabic"/>
          <w:sz w:val="28"/>
          <w:szCs w:val="28"/>
          <w:rtl/>
          <w:lang w:bidi="ar-IQ"/>
        </w:rPr>
        <w:t xml:space="preserve">غيير نظام النظر في الدراسات الصرفية الأخرى للانتقال إلى الجانب الآخر في النظر الدلالي وتنوعه </w:t>
      </w:r>
      <w:r w:rsidR="001B2610" w:rsidRPr="006A6BF7">
        <w:rPr>
          <w:rFonts w:ascii="Simplified Arabic" w:eastAsia="Calibri" w:hAnsi="Simplified Arabic" w:cs="Simplified Arabic"/>
          <w:sz w:val="28"/>
          <w:szCs w:val="28"/>
          <w:rtl/>
          <w:lang w:bidi="ar-IQ"/>
        </w:rPr>
        <w:t>، ومن أجل ذلك سوف نتطرق في هذا المبحث إلى دلالة أبنية المصادر ،مع تبيان دلالاتها الصرفية والصوتية لكل صنف ،وتكون ببنية المصادر ،الثلاثية منها والرباعية ،الم</w:t>
      </w:r>
      <w:r w:rsidR="00562539">
        <w:rPr>
          <w:rFonts w:ascii="Simplified Arabic" w:eastAsia="Calibri" w:hAnsi="Simplified Arabic" w:cs="Simplified Arabic"/>
          <w:sz w:val="28"/>
          <w:szCs w:val="28"/>
          <w:rtl/>
          <w:lang w:bidi="ar-IQ"/>
        </w:rPr>
        <w:t>جردة والمزيدة ،وأيضا اسم المصدر</w:t>
      </w:r>
      <w:r w:rsidR="001B2610"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001B2610" w:rsidRPr="006A6BF7">
        <w:rPr>
          <w:rFonts w:ascii="Simplified Arabic" w:eastAsia="Calibri" w:hAnsi="Simplified Arabic" w:cs="Simplified Arabic"/>
          <w:sz w:val="28"/>
          <w:szCs w:val="28"/>
          <w:rtl/>
          <w:lang w:bidi="ar-IQ"/>
        </w:rPr>
        <w:t>والمصدر الميمي .</w:t>
      </w:r>
    </w:p>
    <w:p w:rsidR="00AB7DBC" w:rsidRPr="006A6BF7" w:rsidRDefault="001B2610" w:rsidP="00705A32">
      <w:pPr>
        <w:spacing w:after="0" w:line="276" w:lineRule="auto"/>
        <w:rPr>
          <w:rFonts w:asciiTheme="minorBidi" w:eastAsia="Calibri" w:hAnsiTheme="minorBidi"/>
          <w:b/>
          <w:bCs/>
          <w:sz w:val="32"/>
          <w:szCs w:val="32"/>
          <w:rtl/>
          <w:lang w:bidi="ar-IQ"/>
        </w:rPr>
      </w:pPr>
      <w:r w:rsidRPr="006A6BF7">
        <w:rPr>
          <w:rFonts w:asciiTheme="minorBidi" w:eastAsia="Calibri" w:hAnsiTheme="minorBidi"/>
          <w:b/>
          <w:bCs/>
          <w:sz w:val="32"/>
          <w:szCs w:val="32"/>
          <w:rtl/>
          <w:lang w:bidi="ar-IQ"/>
        </w:rPr>
        <w:t>البعد الاصطلاحي للمصدر</w:t>
      </w:r>
      <w:r w:rsidR="00562539">
        <w:rPr>
          <w:rFonts w:asciiTheme="minorBidi" w:eastAsia="Calibri" w:hAnsiTheme="minorBidi" w:hint="cs"/>
          <w:b/>
          <w:bCs/>
          <w:sz w:val="32"/>
          <w:szCs w:val="32"/>
          <w:rtl/>
          <w:lang w:bidi="ar-IQ"/>
        </w:rPr>
        <w:t>:</w:t>
      </w:r>
    </w:p>
    <w:p w:rsidR="00841FA8" w:rsidRPr="006A6BF7" w:rsidRDefault="00562539" w:rsidP="00B56D2F">
      <w:pPr>
        <w:spacing w:after="0" w:line="276" w:lineRule="auto"/>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00ED7E5B" w:rsidRPr="006A6BF7">
        <w:rPr>
          <w:rFonts w:ascii="Simplified Arabic" w:eastAsia="Calibri" w:hAnsi="Simplified Arabic" w:cs="Simplified Arabic"/>
          <w:sz w:val="28"/>
          <w:szCs w:val="28"/>
          <w:rtl/>
          <w:lang w:bidi="ar-IQ"/>
        </w:rPr>
        <w:t>يقول عنه</w:t>
      </w:r>
      <w:r w:rsidR="00A110E9" w:rsidRPr="006A6BF7">
        <w:rPr>
          <w:rFonts w:ascii="Simplified Arabic" w:eastAsia="Calibri" w:hAnsi="Simplified Arabic" w:cs="Simplified Arabic"/>
          <w:sz w:val="28"/>
          <w:szCs w:val="28"/>
          <w:rtl/>
          <w:lang w:bidi="ar-IQ"/>
        </w:rPr>
        <w:t xml:space="preserve"> ابن هشام (ت 971 هـ) بأنَّه: </w:t>
      </w:r>
      <w:r w:rsidR="00000851" w:rsidRPr="006A6BF7">
        <w:rPr>
          <w:rFonts w:ascii="Simplified Arabic" w:eastAsia="Calibri" w:hAnsi="Simplified Arabic" w:cs="Simplified Arabic"/>
          <w:sz w:val="28"/>
          <w:szCs w:val="28"/>
          <w:rtl/>
          <w:lang w:bidi="ar-IQ"/>
        </w:rPr>
        <w:t>"</w:t>
      </w:r>
      <w:r w:rsidR="00A110E9" w:rsidRPr="006A6BF7">
        <w:rPr>
          <w:rFonts w:ascii="Simplified Arabic" w:eastAsia="Calibri" w:hAnsi="Simplified Arabic" w:cs="Simplified Arabic"/>
          <w:sz w:val="28"/>
          <w:szCs w:val="28"/>
          <w:rtl/>
          <w:lang w:bidi="ar-IQ"/>
        </w:rPr>
        <w:t>الاسم الدالُّ على الحدث الجاري على الفعل</w:t>
      </w:r>
      <w:r>
        <w:rPr>
          <w:rFonts w:ascii="Simplified Arabic" w:eastAsia="Calibri" w:hAnsi="Simplified Arabic" w:cs="Simplified Arabic"/>
          <w:sz w:val="28"/>
          <w:szCs w:val="28"/>
          <w:rtl/>
          <w:lang w:bidi="ar-IQ"/>
        </w:rPr>
        <w:t>،</w:t>
      </w:r>
      <w:r w:rsidR="00A110E9" w:rsidRPr="006A6BF7">
        <w:rPr>
          <w:rFonts w:ascii="Simplified Arabic" w:eastAsia="Calibri" w:hAnsi="Simplified Arabic" w:cs="Simplified Arabic"/>
          <w:sz w:val="28"/>
          <w:szCs w:val="28"/>
          <w:rtl/>
          <w:lang w:bidi="ar-IQ"/>
        </w:rPr>
        <w:t xml:space="preserve"> كالضَّربِ والإكرام</w:t>
      </w:r>
      <w:r w:rsidR="00000851" w:rsidRPr="006A6BF7">
        <w:rPr>
          <w:rFonts w:ascii="Simplified Arabic" w:eastAsia="Calibri" w:hAnsi="Simplified Arabic" w:cs="Simplified Arabic"/>
          <w:sz w:val="28"/>
          <w:szCs w:val="28"/>
          <w:rtl/>
          <w:lang w:bidi="ar-IQ"/>
        </w:rPr>
        <w:t>"</w:t>
      </w:r>
      <w:r w:rsidR="00A110E9" w:rsidRPr="006A6BF7">
        <w:rPr>
          <w:rFonts w:ascii="Simplified Arabic" w:eastAsia="Calibri" w:hAnsi="Simplified Arabic" w:cs="Simplified Arabic"/>
          <w:sz w:val="28"/>
          <w:szCs w:val="28"/>
          <w:vertAlign w:val="superscript"/>
          <w:rtl/>
          <w:lang w:bidi="ar-IQ"/>
        </w:rPr>
        <w:t>(</w:t>
      </w:r>
      <w:r w:rsidR="00841FA8" w:rsidRPr="006A6BF7">
        <w:rPr>
          <w:rFonts w:ascii="Simplified Arabic" w:eastAsia="Calibri" w:hAnsi="Simplified Arabic" w:cs="Simplified Arabic"/>
          <w:sz w:val="28"/>
          <w:szCs w:val="28"/>
          <w:vertAlign w:val="superscript"/>
          <w:rtl/>
          <w:lang w:bidi="ar-IQ"/>
        </w:rPr>
        <w:endnoteReference w:id="1"/>
      </w:r>
      <w:r w:rsidR="00841FA8" w:rsidRPr="006A6BF7">
        <w:rPr>
          <w:rFonts w:ascii="Simplified Arabic" w:eastAsia="Calibri" w:hAnsi="Simplified Arabic" w:cs="Simplified Arabic"/>
          <w:sz w:val="28"/>
          <w:szCs w:val="28"/>
          <w:vertAlign w:val="superscript"/>
          <w:rtl/>
          <w:lang w:bidi="ar-IQ"/>
        </w:rPr>
        <w:t>)</w:t>
      </w:r>
      <w:r w:rsidR="00841FA8" w:rsidRPr="006A6BF7">
        <w:rPr>
          <w:rFonts w:ascii="Simplified Arabic" w:eastAsia="Calibri" w:hAnsi="Simplified Arabic" w:cs="Simplified Arabic"/>
          <w:sz w:val="28"/>
          <w:szCs w:val="28"/>
          <w:rtl/>
          <w:lang w:bidi="ar-IQ"/>
        </w:rPr>
        <w:t>،أو كما يقول بعض المحدثين: "هو الاسم الذي يدلُّ على حدث مجرَّد من الزمن والمكان والشخص خارج علاقات السياق ،أمّا داخل السياق فتتعدد المعاني الوظيفية التي يدلُّ عليها ويؤدِّيها "</w:t>
      </w:r>
      <w:r w:rsidR="00841FA8" w:rsidRPr="006A6BF7">
        <w:rPr>
          <w:rFonts w:ascii="Simplified Arabic" w:eastAsia="Calibri" w:hAnsi="Simplified Arabic" w:cs="Simplified Arabic"/>
          <w:sz w:val="28"/>
          <w:szCs w:val="28"/>
          <w:vertAlign w:val="superscript"/>
          <w:rtl/>
          <w:lang w:bidi="ar-IQ"/>
        </w:rPr>
        <w:t>(</w:t>
      </w:r>
      <w:r w:rsidR="00841FA8" w:rsidRPr="006A6BF7">
        <w:rPr>
          <w:rFonts w:ascii="Simplified Arabic" w:eastAsia="Calibri" w:hAnsi="Simplified Arabic" w:cs="Simplified Arabic"/>
          <w:sz w:val="28"/>
          <w:szCs w:val="28"/>
          <w:vertAlign w:val="superscript"/>
          <w:rtl/>
          <w:lang w:bidi="ar-IQ"/>
        </w:rPr>
        <w:endnoteReference w:id="2"/>
      </w:r>
      <w:r w:rsidR="00841FA8" w:rsidRPr="006A6BF7">
        <w:rPr>
          <w:rFonts w:ascii="Simplified Arabic" w:eastAsia="Calibri" w:hAnsi="Simplified Arabic" w:cs="Simplified Arabic"/>
          <w:sz w:val="28"/>
          <w:szCs w:val="28"/>
          <w:vertAlign w:val="superscript"/>
          <w:rtl/>
          <w:lang w:bidi="ar-IQ"/>
        </w:rPr>
        <w:t>)</w:t>
      </w:r>
      <w:r w:rsidR="00841FA8" w:rsidRPr="006A6BF7">
        <w:rPr>
          <w:rFonts w:ascii="Simplified Arabic" w:eastAsia="Calibri" w:hAnsi="Simplified Arabic" w:cs="Simplified Arabic"/>
          <w:sz w:val="28"/>
          <w:szCs w:val="28"/>
          <w:rtl/>
          <w:lang w:bidi="ar-IQ"/>
        </w:rPr>
        <w:t xml:space="preserve">.والمصادر في اللغة العربية على أنواع مختلفة بحسب أنواع أفعالها، منها مصادر الفعل الثلاثي، ومنها مصادر الفعل الرباعي، </w:t>
      </w:r>
      <w:r w:rsidR="00841FA8" w:rsidRPr="006A6BF7">
        <w:rPr>
          <w:rFonts w:ascii="Simplified Arabic" w:eastAsia="Calibri" w:hAnsi="Simplified Arabic" w:cs="Simplified Arabic"/>
          <w:sz w:val="28"/>
          <w:szCs w:val="28"/>
          <w:rtl/>
          <w:lang w:bidi="ar-IQ"/>
        </w:rPr>
        <w:lastRenderedPageBreak/>
        <w:t>ومصادر الفعل الخماسي، ومصادر الفعل السداسي،وتكون مصادر الأفعال الرباعية والخماسية والسداسية مصادر.</w:t>
      </w:r>
    </w:p>
    <w:p w:rsidR="00841FA8" w:rsidRPr="006A6BF7" w:rsidRDefault="00841FA8" w:rsidP="00A84819">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وللسياق أثر مهم في دلالة المصدر على بيان المعاني ،ويمكن أن نتلمس ذلك في التناسب والتلاؤم بين صيغ المصدر والسياق الذي وردت فيه،وهذا ما سيتضح لنا من خلال الامثلة التي سنذكرها في آيات التفكّروالتدبّر والتعقّل معتمدين على وزن المصدر في إيرادها:</w:t>
      </w:r>
    </w:p>
    <w:p w:rsidR="00841FA8" w:rsidRPr="00705A32" w:rsidRDefault="00841FA8" w:rsidP="00E3317C">
      <w:pPr>
        <w:spacing w:after="0" w:line="276" w:lineRule="auto"/>
        <w:jc w:val="both"/>
        <w:rPr>
          <w:rFonts w:asciiTheme="majorBidi" w:eastAsia="Calibri" w:hAnsiTheme="majorBidi" w:cstheme="majorBidi"/>
          <w:sz w:val="24"/>
          <w:szCs w:val="24"/>
          <w:rtl/>
          <w:lang w:bidi="ar-IQ"/>
        </w:rPr>
      </w:pPr>
      <w:r w:rsidRPr="00705A32">
        <w:rPr>
          <w:rFonts w:asciiTheme="majorBidi" w:eastAsia="Calibri" w:hAnsiTheme="majorBidi" w:cstheme="majorBidi"/>
          <w:b/>
          <w:bCs/>
          <w:sz w:val="24"/>
          <w:szCs w:val="24"/>
          <w:rtl/>
          <w:lang w:bidi="ar-IQ"/>
        </w:rPr>
        <w:t>1</w:t>
      </w:r>
      <w:r w:rsidRPr="006A6BF7">
        <w:rPr>
          <w:rFonts w:ascii="Simplified Arabic" w:eastAsia="Calibri" w:hAnsi="Simplified Arabic" w:cs="Simplified Arabic"/>
          <w:sz w:val="28"/>
          <w:szCs w:val="28"/>
          <w:rtl/>
          <w:lang w:bidi="ar-IQ"/>
        </w:rPr>
        <w:t>- فَعْل</w:t>
      </w:r>
      <w:r w:rsidRPr="00705A32">
        <w:rPr>
          <w:rFonts w:asciiTheme="majorBidi" w:eastAsia="Calibri" w:hAnsiTheme="majorBidi" w:cstheme="majorBidi"/>
          <w:sz w:val="24"/>
          <w:szCs w:val="24"/>
          <w:rtl/>
          <w:lang w:bidi="ar-IQ"/>
        </w:rPr>
        <w:t xml:space="preserve"> (بفتح الفاء وسكون العين)،ويكون مصدراً للأفعال المتعدية (فَعَل،وفَعِل).</w:t>
      </w:r>
    </w:p>
    <w:p w:rsidR="00841FA8" w:rsidRPr="006A6BF7" w:rsidRDefault="00841FA8" w:rsidP="003E1E16">
      <w:pPr>
        <w:spacing w:after="0" w:line="276" w:lineRule="auto"/>
        <w:jc w:val="both"/>
        <w:rPr>
          <w:rFonts w:ascii="Simplified Arabic" w:eastAsia="Calibri" w:hAnsi="Simplified Arabic" w:cs="Simplified Arabic"/>
          <w:sz w:val="28"/>
          <w:szCs w:val="28"/>
          <w:rtl/>
          <w:lang w:bidi="ar-IQ"/>
        </w:rPr>
      </w:pPr>
      <w:r w:rsidRPr="00705A32">
        <w:rPr>
          <w:rFonts w:asciiTheme="majorBidi" w:eastAsia="Calibri" w:hAnsiTheme="majorBidi" w:cstheme="majorBidi"/>
          <w:sz w:val="24"/>
          <w:szCs w:val="24"/>
          <w:rtl/>
          <w:lang w:bidi="ar-IQ"/>
        </w:rPr>
        <w:tab/>
      </w:r>
      <w:r w:rsidRPr="006A6BF7">
        <w:rPr>
          <w:rFonts w:ascii="Simplified Arabic" w:eastAsia="Calibri" w:hAnsi="Simplified Arabic" w:cs="Simplified Arabic"/>
          <w:sz w:val="28"/>
          <w:szCs w:val="28"/>
          <w:rtl/>
          <w:lang w:bidi="ar-IQ"/>
        </w:rPr>
        <w:t>وممّا ورد على هذا البناء في آيات التفكّر والتدبّر والتعّقل</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قوله تعالى: ((إِنَّ فِي خَلْقِ السَّمَوَاتِ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(البقرة: 164)،فالَخلْق مصدر الفعل خَلَقَ،وقد جاء في سياق اثبات وحدانية الباري وإلهيته،وعظيم سلطانه ورحمته على صعيد النظُر في أفعال الله سبحانه،وفي هذا الاستعمال تناسق بين قوة دلالة المصدر على الحدث وثبوته وبين عظمة هذه الأفعال واس</w:t>
      </w:r>
      <w:r w:rsidR="00A02C8F" w:rsidRPr="006A6BF7">
        <w:rPr>
          <w:rFonts w:ascii="Simplified Arabic" w:eastAsia="Calibri" w:hAnsi="Simplified Arabic" w:cs="Simplified Arabic"/>
          <w:sz w:val="28"/>
          <w:szCs w:val="28"/>
          <w:rtl/>
          <w:lang w:bidi="ar-IQ"/>
        </w:rPr>
        <w:t>ت</w:t>
      </w:r>
      <w:r w:rsidRPr="006A6BF7">
        <w:rPr>
          <w:rFonts w:ascii="Simplified Arabic" w:eastAsia="Calibri" w:hAnsi="Simplified Arabic" w:cs="Simplified Arabic"/>
          <w:sz w:val="28"/>
          <w:szCs w:val="28"/>
          <w:rtl/>
          <w:lang w:bidi="ar-IQ"/>
        </w:rPr>
        <w:t>قرارها"على ما هي عليه من تعاجيب الصنائع،فإنها بذاتها وصفاتها تدلّ على شؤونه تعالى العظيمة،ومن له أدنى إتصاف وشعور بجزم باستحالة صدورها من الطبيعة العديمة الشعور"</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3"/>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ويبدو ان صفات الهمس والرخاوة قد هيمنت على بنية الفعل الصوتية،إذ بدأ الفعل بصوت الخاء المهموس الرخو</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ثم تلاه صوت اللام الذلقي الساكن الخفيف في النطق</w:t>
      </w:r>
      <w:r w:rsidR="00562539">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وانتهى بصوت القاف المهموس،</w:t>
      </w:r>
      <w:r w:rsidR="00562539">
        <w:rPr>
          <w:rFonts w:ascii="Simplified Arabic" w:eastAsia="Calibri" w:hAnsi="Simplified Arabic" w:cs="Simplified Arabic" w:hint="cs"/>
          <w:sz w:val="28"/>
          <w:szCs w:val="28"/>
          <w:rtl/>
          <w:lang w:bidi="ar-IQ"/>
        </w:rPr>
        <w:t xml:space="preserve"> </w:t>
      </w:r>
      <w:proofErr w:type="spellStart"/>
      <w:r w:rsidRPr="006A6BF7">
        <w:rPr>
          <w:rFonts w:ascii="Simplified Arabic" w:eastAsia="Calibri" w:hAnsi="Simplified Arabic" w:cs="Simplified Arabic"/>
          <w:sz w:val="28"/>
          <w:szCs w:val="28"/>
          <w:rtl/>
          <w:lang w:bidi="ar-IQ"/>
        </w:rPr>
        <w:t>فأجتماع</w:t>
      </w:r>
      <w:proofErr w:type="spellEnd"/>
      <w:r w:rsidRPr="006A6BF7">
        <w:rPr>
          <w:rFonts w:ascii="Simplified Arabic" w:eastAsia="Calibri" w:hAnsi="Simplified Arabic" w:cs="Simplified Arabic"/>
          <w:sz w:val="28"/>
          <w:szCs w:val="28"/>
          <w:rtl/>
          <w:lang w:bidi="ar-IQ"/>
        </w:rPr>
        <w:t xml:space="preserve"> هذه الاصوات الضعيفة يؤكد سهولة حدث الخلق على فاعله (سبحانه).</w:t>
      </w:r>
    </w:p>
    <w:p w:rsidR="00841FA8" w:rsidRPr="006A6BF7" w:rsidRDefault="00841FA8" w:rsidP="003A15E9">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وممّا جاء على هذا البناء ايضاً قوله تعالى: ((وَيَسْأَلُونَكَ مَاذَا يُنْفِقُونَ قُلِ الْعَفْوَ كَذَلِكَ يُبَيِّنُ اللَّهُ لَكُمُ الْآيَاتِ لَعَلَّكُمْ تَتَفَكَّرُونَ)) (البقرة: 219).</w:t>
      </w:r>
    </w:p>
    <w:p w:rsidR="00841FA8" w:rsidRPr="006A6BF7" w:rsidRDefault="00841FA8" w:rsidP="006B57D0">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 xml:space="preserve">فألفظ (العَفْوَ) مصدر على وزن (فَعْل)،ورد في سياق الحديث عن مجموعة من الامور التي لا يدرك الانسان حكمة تشريعها،وهو سؤاله عن ماذا ينفقون ؟فيجيبهم الله تعالى </w:t>
      </w:r>
      <w:r w:rsidR="00562539">
        <w:rPr>
          <w:rFonts w:ascii="Simplified Arabic" w:eastAsia="Calibri" w:hAnsi="Simplified Arabic" w:cs="Simplified Arabic"/>
          <w:sz w:val="28"/>
          <w:szCs w:val="28"/>
          <w:rtl/>
          <w:lang w:bidi="ar-IQ"/>
        </w:rPr>
        <w:t>بأن ينفق ما زاد وفضل عن حوائجكم</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00562539">
        <w:rPr>
          <w:rFonts w:ascii="Simplified Arabic" w:eastAsia="Calibri" w:hAnsi="Simplified Arabic" w:cs="Simplified Arabic"/>
          <w:sz w:val="28"/>
          <w:szCs w:val="28"/>
          <w:rtl/>
          <w:lang w:bidi="ar-IQ"/>
        </w:rPr>
        <w:t>وحاجة عيالكم وذوي قربانكم</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proofErr w:type="spellStart"/>
      <w:r w:rsidRPr="006A6BF7">
        <w:rPr>
          <w:rFonts w:ascii="Simplified Arabic" w:eastAsia="Calibri" w:hAnsi="Simplified Arabic" w:cs="Simplified Arabic"/>
          <w:sz w:val="28"/>
          <w:szCs w:val="28"/>
          <w:rtl/>
          <w:lang w:bidi="ar-IQ"/>
        </w:rPr>
        <w:t>فأستعمال</w:t>
      </w:r>
      <w:proofErr w:type="spellEnd"/>
      <w:r w:rsidRPr="006A6BF7">
        <w:rPr>
          <w:rFonts w:ascii="Simplified Arabic" w:eastAsia="Calibri" w:hAnsi="Simplified Arabic" w:cs="Simplified Arabic"/>
          <w:sz w:val="28"/>
          <w:szCs w:val="28"/>
          <w:rtl/>
          <w:lang w:bidi="ar-IQ"/>
        </w:rPr>
        <w:t xml:space="preserve"> </w:t>
      </w:r>
      <w:r w:rsidRPr="006A6BF7">
        <w:rPr>
          <w:rFonts w:ascii="Simplified Arabic" w:eastAsia="Calibri" w:hAnsi="Simplified Arabic" w:cs="Simplified Arabic"/>
          <w:sz w:val="28"/>
          <w:szCs w:val="28"/>
          <w:rtl/>
          <w:lang w:bidi="ar-IQ"/>
        </w:rPr>
        <w:lastRenderedPageBreak/>
        <w:t>المصدر في هذا المقام دلالة على استحضار الحدث واستمراره والمبالغة فيه،ولا سيّما ان صيغة (فَعْل)من أوزان المبالغة</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4"/>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وقد دلّ الفاء بهمسه على السهولة والترغيب في الإنفاق ،أمّا باقي الأصوات المجهورة فدلّت على وضوح حدود ومعالم النفقة الواجبة.</w:t>
      </w:r>
    </w:p>
    <w:p w:rsidR="00841FA8" w:rsidRPr="006A6BF7" w:rsidRDefault="00841FA8" w:rsidP="00F755B2">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وقد جاء هذا البناء ايضاً في قوله تعالى: ((</w:t>
      </w:r>
      <w:r w:rsidRPr="006A6BF7">
        <w:rPr>
          <w:rFonts w:ascii="Simplified Arabic" w:eastAsia="Calibri" w:hAnsi="Simplified Arabic" w:cs="Simplified Arabic"/>
          <w:sz w:val="28"/>
          <w:szCs w:val="28"/>
          <w:rtl/>
        </w:rPr>
        <w:t>وَلَئِن سَأَلْتَهُم مَّن نَّزَّلَ مِنَ السَّمَاءِ مَاءً فَأَحْيَا بِهِ الْأَرْضَ مِن بَعْدِ مَوْتِهَا لَيَقُولُنَّ اللَّهُ  قُلِ الْحَمْدُ لِلَّهِ  بَلْ أَكْثَرُهُمْ لَا يَعْقِلُونَ</w:t>
      </w:r>
      <w:r w:rsidRPr="006A6BF7">
        <w:rPr>
          <w:rFonts w:ascii="Simplified Arabic" w:eastAsia="Calibri" w:hAnsi="Simplified Arabic" w:cs="Simplified Arabic"/>
          <w:sz w:val="28"/>
          <w:szCs w:val="28"/>
          <w:rtl/>
          <w:lang w:bidi="ar-IQ"/>
        </w:rPr>
        <w:t>)) (العنكبوت: 63).</w:t>
      </w:r>
    </w:p>
    <w:p w:rsidR="00841FA8" w:rsidRPr="006A6BF7" w:rsidRDefault="00841FA8" w:rsidP="003E1E16">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فالحَمْد مصدر الفعل حَمِد على بناء (فَعِل)</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5"/>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xml:space="preserve"> ،وقد جاء في سياق الاستدلال عليهم بانفراده تعالى بإنزال الماء من السماء وإحياء الأرض بعد موتها،فهي أفعال توجب النبي محمد(صلى الله عليه وآله وسلم)بأن يحمده بكلام يدلّ على تخصيصه بالحمد ،وقد عبّر  عنه بالمصدر لدلالته على الثبوت والتوكيد،زيادة على الاختصار الذي يحققه استحضار معنى الفعل،ولاسيّما"أنّ اصله النصب الذي هو قراءة بعضهم بإضمار فعله على أنه من المصادر التي تنصبها العرب بأفعال مضمرة في معنى الإخبار ،كقولهم :شكراً،وكفراً،وعجباً،وما أشبه ذلك،ومنها:سبحانك،ومعاذ الله،ينزلونها منزلة أفعالها ،  ويسدّون بها مسدّها ،لذلك لا يستعملونها معها ويجعلون استعمالها كالشريعة المنسوخة"</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6"/>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،وفيه تساوق مع سياق التعظيم بذكر صفاته وأفعاله في الخلق ،والرزق،والإحياء، والإماته،فالمخصوص بهذه الأفعال هو الله(سبحانه)الذي يستحق من عباده حمداً ثابتاً في نفوسهم،وقد تعززت دلالة الثبوت بمجيء اللفظ (الحمد)مرفوع على الابتداء للدلالة على ثبات المعنى واستقراره ،قال الشوكاني"هو مرتفع بالابتداء وخبره الظرف،...لقصد الدلالة على الدوام والثبات المستفاد من الجملة الاسمية ،دون الحدوث والتجدد اللذين تفيدهما الجملة الفعلية"</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7"/>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،زيادة على أنّ في استعماله دلالة على العموم المستفاد من تعريفه ،أي محمود بأجناس الحمد كله ،وقد اضفى صوت (الحاء)بصف</w:t>
      </w:r>
      <w:r w:rsidR="00562539">
        <w:rPr>
          <w:rFonts w:ascii="Simplified Arabic" w:eastAsia="Calibri" w:hAnsi="Simplified Arabic" w:cs="Simplified Arabic"/>
          <w:sz w:val="28"/>
          <w:szCs w:val="28"/>
          <w:rtl/>
          <w:lang w:bidi="ar-IQ"/>
        </w:rPr>
        <w:t xml:space="preserve">اته من الهمس والرخاوة </w:t>
      </w:r>
      <w:proofErr w:type="spellStart"/>
      <w:r w:rsidR="00562539">
        <w:rPr>
          <w:rFonts w:ascii="Simplified Arabic" w:eastAsia="Calibri" w:hAnsi="Simplified Arabic" w:cs="Simplified Arabic"/>
          <w:sz w:val="28"/>
          <w:szCs w:val="28"/>
          <w:rtl/>
          <w:lang w:bidi="ar-IQ"/>
        </w:rPr>
        <w:t>والإنفتاح</w:t>
      </w:r>
      <w:proofErr w:type="spellEnd"/>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 xml:space="preserve">وسهولة جريان النفس مع النطق به،دلالة إيحائية تتواءم وكثرة </w:t>
      </w:r>
      <w:r w:rsidRPr="006A6BF7">
        <w:rPr>
          <w:rFonts w:ascii="Simplified Arabic" w:eastAsia="Calibri" w:hAnsi="Simplified Arabic" w:cs="Simplified Arabic"/>
          <w:sz w:val="28"/>
          <w:szCs w:val="28"/>
          <w:rtl/>
          <w:lang w:bidi="ar-IQ"/>
        </w:rPr>
        <w:lastRenderedPageBreak/>
        <w:t>البذل والعطاء وعظيم فضل الله تعالى على عباده،وهذا العطاء الواسع سهل يسير على الله ،إذ لا يعجزه شيء في السماوات ولا في الأرض.</w:t>
      </w:r>
    </w:p>
    <w:p w:rsidR="00841FA8" w:rsidRPr="006A6BF7" w:rsidRDefault="00841FA8" w:rsidP="00BE5559">
      <w:pPr>
        <w:spacing w:after="0" w:line="240"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 xml:space="preserve">وقد ورد أيضاً في قوله تعالى: ((وَمِنْ آيَاتِهِ يُرِيكُمُ الْبَرْقَ خَوْفًا وَطَمَعًا وَيُنَزِّلُ مِنَ السَّمَاءِ مَاءً فَيُحْيِي بِهِ الْأَرْضَ بَعْدَ مَوْتِهَا إِنَّ فِي ذَلِكَ لَآيَاتٍ لِقَوْمٍ يَعْقِلُونَ)) (الروم: 24)،فالآية القرآنية  تكمل ذكر أفعال القدرة الإلهية دليلاً على توحيده الأفعالي ،وتخص ظاهرة البرق وكيفية اراءته لكم فتخافون ممّا فيه من الصواعق،وإنزال الماء من السماء فيحيي به الأرض بعد يبسها ،وفي هذا السياق يأتي استعمال المصدر (خَوْفاً) للدلالة على التجدد والاستمرارية لتلك الظاهرة ،ومجيء الصيغة بهيأة التنكير يؤثر في اللفظة ،وذلك بمنحها معنى المبالغة والعموم في الحدث،فالخوف لكّل بشر ، وان صوت الخاء والفاء بهمسهما ورخاوتهما يحاكيان حالة الضعف والسكون التي تنتاب المرء عند سماعه البرق ،امّا صوت الواو فكأنه يحاكي امتداده واستمراره. </w:t>
      </w:r>
    </w:p>
    <w:p w:rsidR="00841FA8" w:rsidRPr="006A6BF7" w:rsidRDefault="00841FA8" w:rsidP="0013369D">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 xml:space="preserve">وقد جاء هذا البناء ايضاً في قوله تعالى: ((أَفَلَمْ يَدَّبَّرُوا الْقَوْلَ أَمْ جَاءَهُمْ مَا لَمْ يَأْتِ آبَاءَهُمُ الْأَوَّلِينَ)) (المؤمنون: 68)،فالسياق في الآية الكريمة سياق توبيخ </w:t>
      </w:r>
      <w:proofErr w:type="spellStart"/>
      <w:r w:rsidRPr="006A6BF7">
        <w:rPr>
          <w:rFonts w:ascii="Simplified Arabic" w:eastAsia="Calibri" w:hAnsi="Simplified Arabic" w:cs="Simplified Arabic"/>
          <w:sz w:val="28"/>
          <w:szCs w:val="28"/>
          <w:rtl/>
          <w:lang w:bidi="ar-IQ"/>
        </w:rPr>
        <w:t>وان</w:t>
      </w:r>
      <w:r w:rsidR="00562539">
        <w:rPr>
          <w:rFonts w:ascii="Simplified Arabic" w:eastAsia="Calibri" w:hAnsi="Simplified Arabic" w:cs="Simplified Arabic"/>
          <w:sz w:val="28"/>
          <w:szCs w:val="28"/>
          <w:rtl/>
          <w:lang w:bidi="ar-IQ"/>
        </w:rPr>
        <w:t>كار،فالله</w:t>
      </w:r>
      <w:proofErr w:type="spellEnd"/>
      <w:r w:rsidR="00562539">
        <w:rPr>
          <w:rFonts w:ascii="Simplified Arabic" w:eastAsia="Calibri" w:hAnsi="Simplified Arabic" w:cs="Simplified Arabic"/>
          <w:sz w:val="28"/>
          <w:szCs w:val="28"/>
          <w:rtl/>
          <w:lang w:bidi="ar-IQ"/>
        </w:rPr>
        <w:t xml:space="preserve"> تعالى  يؤنّب المشركون</w:t>
      </w:r>
      <w:r w:rsidRPr="006A6BF7">
        <w:rPr>
          <w:rFonts w:ascii="Simplified Arabic" w:eastAsia="Calibri" w:hAnsi="Simplified Arabic" w:cs="Simplified Arabic"/>
          <w:sz w:val="28"/>
          <w:szCs w:val="28"/>
          <w:rtl/>
          <w:lang w:bidi="ar-IQ"/>
        </w:rPr>
        <w:t>، وينكر عليهم عدم تفهفهم وعدم تدبّرهم هذا القرآن الكريم ،لذا جاء المصدر (القول)للدلالة على التأكيد والمبالغة  لعدم تدبَّرهم القرآن</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وأنهم لو تدبروا القول لعلموا ما فيه من العظات والآداب والاحكام</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والقصص</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والعقائد</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والتشريعات... ما يسعدهم ويهديهم إلى الصراط المستقيم</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8"/>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AF07BE">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وقد دلّت اللفظة على معنى التسمية</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فالتسمية بالمصدر هي من الاستعمالات الكثيرة في الصيغ الاسمية</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فالمراد بالقول هنا: القرآن الكريم</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يقول القرطبي (ت 671 هـ): " وسمي القرآن قولاً لأنهم خوطبوا به"</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9"/>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"عبر بالقول إشارة إلى أن من لم يتقبَّله ليس بأهل لفهم شيء من القول،بل هو في عداد البهائم"</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10"/>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AF07BE">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وقد تضمنت اللفظة معنى الدلالة الافرادية؛ لأنها تدل على الثبوت، وهو من خصائص الاسمية، فمن شأن تلك الدلالة الإفرادية أن ينظر إليها وهي بمثابة (مادة أولية) لا غنىً للمتكلم عنها في التعبير عن معانيه ومراميه ومقاصده</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11"/>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A166A0">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lastRenderedPageBreak/>
        <w:tab/>
        <w:t>وقد تضمنت اللفظة ايضاً دلالة التخصيص الذي أفادته من السابقة (ال)</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أي: القول الذي استمعوا إليه، وليس مقصوداً به القرآن كله، وهذا القول قل أو كثر لو تدبَّروه كان كافياً في إيمانهم وعودتهم إلى رحاب الحق،وقد تحققت تلك الدلالات بقوة اصواته ،فالقاف صوت شديد مفخم</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12"/>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xml:space="preserve"> ،لعله يخاطب بصفته تلك القلوب المضطربة ،التي لا قرار لها على الإيمان ،امّا اللام فهو صوت مجهور ،يتسم بالانحراف </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13"/>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xml:space="preserve">،فيحاكي بسمته الانحرافية ،وطول مداه انحرافهم واعراضهم المتأصل عن تدبّر القرآن. </w:t>
      </w:r>
    </w:p>
    <w:p w:rsidR="00841FA8" w:rsidRPr="006A6BF7" w:rsidRDefault="00841FA8" w:rsidP="00A166A0">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وممّا ورد على هذا البناء أيضاً قوله تعالى: ((يُنْبِتُ لَكُمْ بِهِ الزَّرْعَ وَالزَّيْتُونَ وَالنَّخِيلَ وَالْأَعْنَابَ وَمِنْ كُلِّ الثَّمَرَاتِ إِنَّ فِي ذَلِكَ لَآيَةً لِقَوْمٍ يَتَفَكَّرُونَ)) (النحل: 11).</w:t>
      </w:r>
    </w:p>
    <w:p w:rsidR="00841FA8" w:rsidRPr="006A6BF7" w:rsidRDefault="00841FA8" w:rsidP="00292E87">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فالزرعُ: هو الإنباتُ،وحقيقةُ ذلك يكونُ بالأمور الإلهية غير  البشرية</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فلذلك أثبت لهم الحرث ونَفَى عنهم الزراعة</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14"/>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فجاء اللفظ (الزَّرْع) بصيغة المصدر</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للتأكيد والثبات  بأنّ الله (عزّ وجلّ) هو الذي ينبت لكم بالماء الذي أنزله من السماء زرعكم ونخيلكم واعنابكم وفاكهتكم  أرزاقاً لكم وأقواتا، نعمة منّ عليِكم بها وتفضّلاً</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15"/>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وقد تعززت دلالة التأكيد بتقديم الظرفين (لكم به) للإهتمام بالمفعول الصريح (الزّرْع)،كما دلّت اللفظة على معنى التجدد والاستمرارية ؛لأنّ الانبات سنة لله متجددة في كل حين على هذه الأرض، والدلالة الصوتية تبرز في الراء في (الزّرع)، فهو "مجهور متوسط الشدة والرخاوة</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فيه ترجيع وتكرار"</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16"/>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تتناسب مع معنى الزرع المستمر بالإنبات المتجدّد على مرّ العصور والدهور،وكذا صوت(الزاي)المشدد لما فيه من جهر وصفير وقوة أعطت تطابقية وتماثل ما بين صوت الحرف والمعنى المراد.</w:t>
      </w:r>
    </w:p>
    <w:p w:rsidR="00841FA8" w:rsidRPr="006A6BF7" w:rsidRDefault="00841FA8" w:rsidP="00CE617A">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b/>
          <w:bCs/>
          <w:sz w:val="28"/>
          <w:szCs w:val="28"/>
          <w:rtl/>
          <w:lang w:bidi="ar-IQ"/>
        </w:rPr>
        <w:t xml:space="preserve">2- </w:t>
      </w:r>
      <w:r w:rsidRPr="006A6BF7">
        <w:rPr>
          <w:rFonts w:ascii="Simplified Arabic" w:eastAsia="Calibri" w:hAnsi="Simplified Arabic" w:cs="Simplified Arabic"/>
          <w:sz w:val="28"/>
          <w:szCs w:val="28"/>
          <w:rtl/>
          <w:lang w:bidi="ar-IQ"/>
        </w:rPr>
        <w:t>فِعْل: (بكسر الفاء وسكون العين):بناء سماعيّ في الأفعال الثلاثية المجردّة،المتعدية واللازمة</w:t>
      </w:r>
      <w:r w:rsidRPr="006A6BF7">
        <w:rPr>
          <w:rStyle w:val="EndnoteReference"/>
          <w:rFonts w:ascii="Simplified Arabic" w:eastAsia="Calibri" w:hAnsi="Simplified Arabic" w:cs="Simplified Arabic"/>
          <w:sz w:val="28"/>
          <w:szCs w:val="28"/>
          <w:rtl/>
          <w:lang w:bidi="ar-IQ"/>
        </w:rPr>
        <w:endnoteReference w:id="17"/>
      </w:r>
      <w:r w:rsidRPr="006A6BF7">
        <w:rPr>
          <w:rFonts w:ascii="Simplified Arabic" w:eastAsia="Calibri" w:hAnsi="Simplified Arabic" w:cs="Simplified Arabic"/>
          <w:sz w:val="28"/>
          <w:szCs w:val="28"/>
          <w:rtl/>
          <w:lang w:bidi="ar-IQ"/>
        </w:rPr>
        <w:t>.</w:t>
      </w:r>
    </w:p>
    <w:p w:rsidR="00841FA8" w:rsidRPr="006A6BF7" w:rsidRDefault="00841FA8" w:rsidP="00D46567">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 xml:space="preserve">وممّا جاء على هذا البناء في آيات التفكّر والتدبّر والتعقّل قوله تعالى: ((أَتَأْمُرُونَ النَّاسَ بِالْبِرِّ وَتَنْسَوْنَ أَنْفُسَكُمْ وَأَنْتُمْ تَتْلُونَ الْكِتَابَ أَفَلَا تَعْقِلُونَ)) (البقرة:44)،ينعى الله تعالى على اليهود الذين يأمروا الناس بالخير والبرّ وطاعة الله،في حال أنّهم ينسون وعظ أنفُسهم </w:t>
      </w:r>
      <w:r w:rsidRPr="006A6BF7">
        <w:rPr>
          <w:rFonts w:ascii="Simplified Arabic" w:eastAsia="Calibri" w:hAnsi="Simplified Arabic" w:cs="Simplified Arabic"/>
          <w:sz w:val="28"/>
          <w:szCs w:val="28"/>
          <w:rtl/>
          <w:lang w:bidi="ar-IQ"/>
        </w:rPr>
        <w:lastRenderedPageBreak/>
        <w:t>،وحملها على طاعة الله،فلا يأتمرون بما يأمرون به غيرهم من الناس ،مع أنهم يتلون كتاب الله المنزل إليهم ،وقد جاء المصدر(الَبرِّ)حاملاً دلالة الثبوت والتوكيد والمبالغة التي أفادها المصدر من خلفية  اسميته ودلالته على الحدث ،اثباتاً لأخذ النفس بالبرّ قبل أمر الناس به، فقد تشكل من اصوات تغلب عليها صفات القوة والوضوح ، والتي تتسق</w:t>
      </w:r>
      <w:r w:rsidR="00562539">
        <w:rPr>
          <w:rFonts w:ascii="Simplified Arabic" w:eastAsia="Calibri" w:hAnsi="Simplified Arabic" w:cs="Simplified Arabic"/>
          <w:sz w:val="28"/>
          <w:szCs w:val="28"/>
          <w:rtl/>
          <w:lang w:bidi="ar-IQ"/>
        </w:rPr>
        <w:t xml:space="preserve"> مع الدلالات التي افادها المصدر</w:t>
      </w:r>
      <w:r w:rsidRPr="006A6BF7">
        <w:rPr>
          <w:rFonts w:ascii="Simplified Arabic" w:eastAsia="Calibri" w:hAnsi="Simplified Arabic" w:cs="Simplified Arabic"/>
          <w:sz w:val="28"/>
          <w:szCs w:val="28"/>
          <w:rtl/>
          <w:lang w:bidi="ar-IQ"/>
        </w:rPr>
        <w:t>، فبدأ بصوت الباء المجهور الشديد الذي اغلق مقطعه ا</w:t>
      </w:r>
      <w:r w:rsidR="00562539">
        <w:rPr>
          <w:rFonts w:ascii="Simplified Arabic" w:eastAsia="Calibri" w:hAnsi="Simplified Arabic" w:cs="Simplified Arabic"/>
          <w:sz w:val="28"/>
          <w:szCs w:val="28"/>
          <w:rtl/>
          <w:lang w:bidi="ar-IQ"/>
        </w:rPr>
        <w:t xml:space="preserve">لقصير بصوت اللام المجهور </w:t>
      </w:r>
      <w:proofErr w:type="spellStart"/>
      <w:r w:rsidR="00562539">
        <w:rPr>
          <w:rFonts w:ascii="Simplified Arabic" w:eastAsia="Calibri" w:hAnsi="Simplified Arabic" w:cs="Simplified Arabic"/>
          <w:sz w:val="28"/>
          <w:szCs w:val="28"/>
          <w:rtl/>
          <w:lang w:bidi="ar-IQ"/>
        </w:rPr>
        <w:t>الذلقي</w:t>
      </w:r>
      <w:proofErr w:type="spellEnd"/>
      <w:r w:rsidRPr="006A6BF7">
        <w:rPr>
          <w:rFonts w:ascii="Simplified Arabic" w:eastAsia="Calibri" w:hAnsi="Simplified Arabic" w:cs="Simplified Arabic"/>
          <w:sz w:val="28"/>
          <w:szCs w:val="28"/>
          <w:rtl/>
          <w:lang w:bidi="ar-IQ"/>
        </w:rPr>
        <w:t>، وفي هذا الانغلاق ايحاءِ بانغلاق نفوسهم عن الاتعاض بالخير والبرّ وطاعة</w:t>
      </w:r>
      <w:r w:rsidR="00562539">
        <w:rPr>
          <w:rFonts w:ascii="Simplified Arabic" w:eastAsia="Calibri" w:hAnsi="Simplified Arabic" w:cs="Simplified Arabic"/>
          <w:sz w:val="28"/>
          <w:szCs w:val="28"/>
          <w:rtl/>
          <w:lang w:bidi="ar-IQ"/>
        </w:rPr>
        <w:t xml:space="preserve"> الله ، واردف بصوت الباء الشديد</w:t>
      </w:r>
      <w:r w:rsidRPr="006A6BF7">
        <w:rPr>
          <w:rFonts w:ascii="Simplified Arabic" w:eastAsia="Calibri" w:hAnsi="Simplified Arabic" w:cs="Simplified Arabic"/>
          <w:sz w:val="28"/>
          <w:szCs w:val="28"/>
          <w:rtl/>
          <w:lang w:bidi="ar-IQ"/>
        </w:rPr>
        <w:t xml:space="preserve">، وختم المصدر بالراء المضعفة ،إذ </w:t>
      </w:r>
      <w:r w:rsidR="00562539">
        <w:rPr>
          <w:rFonts w:ascii="Simplified Arabic" w:eastAsia="Calibri" w:hAnsi="Simplified Arabic" w:cs="Simplified Arabic"/>
          <w:sz w:val="28"/>
          <w:szCs w:val="28"/>
          <w:rtl/>
          <w:lang w:bidi="ar-IQ"/>
        </w:rPr>
        <w:t>انه صوت تكراري رخو ذو وضوح سمعي</w:t>
      </w:r>
      <w:r w:rsidRPr="006A6BF7">
        <w:rPr>
          <w:rFonts w:ascii="Simplified Arabic" w:eastAsia="Calibri" w:hAnsi="Simplified Arabic" w:cs="Simplified Arabic"/>
          <w:sz w:val="28"/>
          <w:szCs w:val="28"/>
          <w:rtl/>
          <w:lang w:bidi="ar-IQ"/>
        </w:rPr>
        <w:t>، تتساوق صفته التكرارية مع استمرار التوسع في الط</w:t>
      </w:r>
      <w:r w:rsidR="00562539">
        <w:rPr>
          <w:rFonts w:ascii="Simplified Arabic" w:eastAsia="Calibri" w:hAnsi="Simplified Arabic" w:cs="Simplified Arabic"/>
          <w:sz w:val="28"/>
          <w:szCs w:val="28"/>
          <w:rtl/>
          <w:lang w:bidi="ar-IQ"/>
        </w:rPr>
        <w:t>اعات والخيرات لغيرهم دون انفسهم</w:t>
      </w:r>
      <w:r w:rsidRPr="006A6BF7">
        <w:rPr>
          <w:rFonts w:ascii="Simplified Arabic" w:eastAsia="Calibri" w:hAnsi="Simplified Arabic" w:cs="Simplified Arabic"/>
          <w:sz w:val="28"/>
          <w:szCs w:val="28"/>
          <w:rtl/>
          <w:lang w:bidi="ar-IQ"/>
        </w:rPr>
        <w:t xml:space="preserve">. </w:t>
      </w:r>
    </w:p>
    <w:p w:rsidR="00841FA8" w:rsidRPr="006A6BF7" w:rsidRDefault="00841FA8" w:rsidP="00D46567">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وممّا جاء على هذا البناء أيضاً قوله تعالى: ((وَاخْتِلَافِ اللَّيْلِ وَالنَّهَارِ وَمَا أَنْزَلَ اللَّهُ مِنَ السَّمَاءِ مِنْ رِزْقٍ فَأَحْيَا بِهِ الْأَرْضَ بَعْدَ مَوْتِهَا وَتَصْرِيفِ الرِّيَاحِ آيَاتٌ لِقَوْمٍ يَعْقِلُونَ)) (الجاثية: 5).</w:t>
      </w:r>
    </w:p>
    <w:p w:rsidR="00841FA8" w:rsidRPr="006A6BF7" w:rsidRDefault="00841FA8" w:rsidP="00793E51">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فالزرق: هو العطاء الجاري دنيوياً كان أم أخروياً</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18"/>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،لقد جاء التعبير القرآني بصيغة المصدر(الرزق)للدلالة على ثبوت الحدث والتأكيد والمبالغة فيه،لأنه يدلّ في الغالب على مجرد الحدث المطلق من دون تقييد بزمن معين"والمصاد</w:t>
      </w:r>
      <w:r w:rsidR="00562539">
        <w:rPr>
          <w:rFonts w:ascii="Simplified Arabic" w:eastAsia="Calibri" w:hAnsi="Simplified Arabic" w:cs="Simplified Arabic"/>
          <w:sz w:val="28"/>
          <w:szCs w:val="28"/>
          <w:rtl/>
          <w:lang w:bidi="ar-IQ"/>
        </w:rPr>
        <w:t>ر لا تدل على الزمن من جهة اللفظ</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وإنّما الزمان من لوازمها وضروراتها"</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19"/>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sz w:val="28"/>
          <w:szCs w:val="28"/>
          <w:rtl/>
          <w:lang w:bidi="ar-IQ"/>
        </w:rPr>
        <w:t xml:space="preserve"> ّ</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فدلالة المصدر على الحدث دلالة مطابقة بمعنى أنّ الحدث هو كل معنى المصدر ،وليس جزءاً منه ،فتكون دلالته عليه على وجه المبالغة ،على عكس الفعل الذي تكون فيه الدلالة على الحدث دلالة تضمنية،بمعنى أن الحدث جزء من معنى الفعل ،إذ يشاركه فيه الزمن،</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20"/>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لذا إنّ الثبوت والتأكيد والمبالغة اتسقا مع سياق نعم الله على عباده ،والمتمثلة  بظاهرة اختلاف اللّيل والنّهار</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ونزول الأمطار</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وحياة الأرض بها بعد موتها</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وتصريف الرياح من كل الجهات ،وقد حمل هذا المصدر صوت الراء الذي يتميز بوضوحه النطقي والسمعي ،والذي يتصف بظاهرة التكرير،وهي :"طرق طرف اللسان حافة الحنك طرقاً يسيراً"</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21"/>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xml:space="preserve">وفي حركة اللسان هذه </w:t>
      </w:r>
      <w:r w:rsidRPr="006A6BF7">
        <w:rPr>
          <w:rFonts w:ascii="Simplified Arabic" w:eastAsia="Calibri" w:hAnsi="Simplified Arabic" w:cs="Simplified Arabic"/>
          <w:sz w:val="28"/>
          <w:szCs w:val="28"/>
          <w:rtl/>
          <w:lang w:bidi="ar-IQ"/>
        </w:rPr>
        <w:lastRenderedPageBreak/>
        <w:t>تعبير تصوري لمشهد المطر ،في تتابع هطول قطراته من السماء وهي تطرق سطح الأرض ،ويبدو ان صوت الراء بصفاته تلك قد اضفى ايحاءً بتكرار واستمرار هطول المطر الوفير واتساعه ،اتساعاً تخصبُ بها الأرض ،ويكثر خيرها.</w:t>
      </w:r>
    </w:p>
    <w:p w:rsidR="00841FA8" w:rsidRPr="006A6BF7" w:rsidRDefault="00841FA8" w:rsidP="003E1E16">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b/>
          <w:bCs/>
          <w:sz w:val="28"/>
          <w:szCs w:val="28"/>
          <w:rtl/>
          <w:lang w:bidi="ar-IQ"/>
        </w:rPr>
        <w:t xml:space="preserve">3- </w:t>
      </w:r>
      <w:r w:rsidRPr="006A6BF7">
        <w:rPr>
          <w:rFonts w:ascii="Simplified Arabic" w:eastAsia="Calibri" w:hAnsi="Simplified Arabic" w:cs="Simplified Arabic"/>
          <w:sz w:val="28"/>
          <w:szCs w:val="28"/>
          <w:rtl/>
          <w:lang w:bidi="ar-IQ"/>
        </w:rPr>
        <w:t>فُعُل</w:t>
      </w:r>
      <w:r w:rsidRPr="006A6BF7">
        <w:rPr>
          <w:rFonts w:ascii="Simplified Arabic" w:eastAsia="Calibri" w:hAnsi="Simplified Arabic" w:cs="Simplified Arabic"/>
          <w:b/>
          <w:bCs/>
          <w:sz w:val="28"/>
          <w:szCs w:val="28"/>
          <w:rtl/>
          <w:lang w:bidi="ar-IQ"/>
        </w:rPr>
        <w:t xml:space="preserve"> </w:t>
      </w:r>
      <w:r w:rsidRPr="006A6BF7">
        <w:rPr>
          <w:rFonts w:ascii="Simplified Arabic" w:eastAsia="Calibri" w:hAnsi="Simplified Arabic" w:cs="Simplified Arabic"/>
          <w:sz w:val="28"/>
          <w:szCs w:val="28"/>
          <w:rtl/>
          <w:lang w:bidi="ar-IQ"/>
        </w:rPr>
        <w:t>(بضم الفاء والعين):من الملاحظ أن شواهد هذه البنية قليلة ،وقيل:إنّ قراءة الثقل في (فُعُل)،أمّا يعود إلى مسألة صوتية</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22"/>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xml:space="preserve"> ،أو يعود إلى مسألة بيئية ،أي أنهما لغتان ،قال الاخفش:"إنّ كل أسم على ثلاثة أحرف ،أوله مضموم،فمن العرب من يثقله ،ومنهم من يخففه ،نحو اليسُر،والعسُر،والرحُم..."</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23"/>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xml:space="preserve">وقد جاءت لفظة (هُزُواً)بالثقل ،لتدلّ على غاية دلالية في قوله تعالى: ((وَإِذَا نَادَيْتُمْ إِلَى الصَّلَاةِ اتَّخَذُوهَا هُزُوًا وَلَعِبًا ذَلِكَ بِأَنَّهُمْ قَوْمٌ لَا يَعْقِلُونَ)) (المائدة: 58)،فالمعنى الدلالي هنا المبالغة،ففي صيغة التثقيل قوة ترفد المعنى وتبلغ به غايته،فمجيؤها بضمتين مع الواو بلا همز،وصلاً ووقفاً،وهي قراءة حفص بن عاصم </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24"/>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xml:space="preserve"> ،فالمصدر يحمل دلالة ذات قيمة سلوكية منهي عنها،وخاصة إنّ الموضوع الذي وردت فيه يتعلق بالصلاة التي هي من أهم شعائر المسلمين ،حيث اذا نادى المسلمون للصلاة اتخذوها هزواً ولعباً،ذلك لأنهم لا عقل لهم ،ولجهلهم العظيم،يقول ابن عاشور:"(ذلك بأنّهم قوم لا يعقلون)تحقير لهم إذ ليس في النداء إلى الصلاة ما يوجب الاستهزاء ؛فجعله موجباَ للاستهزاء سخافة لعقولهم"</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25"/>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xml:space="preserve"> وابتداؤه بحرف الهاء المهموس الضعيف يوحي بالضعف لأنصياعهم لشعائر الله فجاء مناسبا لدلالة الكلمة.</w:t>
      </w:r>
    </w:p>
    <w:p w:rsidR="00841FA8" w:rsidRPr="006A6BF7" w:rsidRDefault="00841FA8" w:rsidP="00E71C6C">
      <w:pPr>
        <w:spacing w:after="0" w:line="276" w:lineRule="auto"/>
        <w:jc w:val="both"/>
        <w:rPr>
          <w:rFonts w:ascii="Simplified Arabic" w:eastAsia="Calibri" w:hAnsi="Simplified Arabic" w:cs="Simplified Arabic"/>
          <w:b/>
          <w:bCs/>
          <w:sz w:val="28"/>
          <w:szCs w:val="28"/>
          <w:rtl/>
          <w:lang w:bidi="ar-IQ"/>
        </w:rPr>
      </w:pPr>
      <w:r w:rsidRPr="006A6BF7">
        <w:rPr>
          <w:rFonts w:ascii="Simplified Arabic" w:eastAsia="Calibri" w:hAnsi="Simplified Arabic" w:cs="Simplified Arabic"/>
          <w:b/>
          <w:bCs/>
          <w:sz w:val="28"/>
          <w:szCs w:val="28"/>
          <w:rtl/>
          <w:lang w:bidi="ar-IQ"/>
        </w:rPr>
        <w:t>4</w:t>
      </w:r>
      <w:r w:rsidRPr="006A6BF7">
        <w:rPr>
          <w:rFonts w:ascii="Simplified Arabic" w:eastAsia="Calibri" w:hAnsi="Simplified Arabic" w:cs="Simplified Arabic"/>
          <w:sz w:val="28"/>
          <w:szCs w:val="28"/>
          <w:rtl/>
          <w:lang w:bidi="ar-IQ"/>
        </w:rPr>
        <w:t>- فَعَل</w:t>
      </w:r>
    </w:p>
    <w:p w:rsidR="00841FA8" w:rsidRPr="006A6BF7" w:rsidRDefault="00841FA8" w:rsidP="00F870DE">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يجيء هذا البناء مصدراً لكلِّ فعلٍ لازمٍ على وزن (فَعِل)، دالِّ على ( الداء أو الحزن أو الفرح أو الخوف أو العيب أو الهيج أو الجوع)</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ويأتي مصدراً سماعياً لكلِّ فِعلٍ على وزن (فَعَل) لازماً ومتعدياً</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وعلى وزن (فَعُل) ،وعلى وزن (فَعِل) لازماً غير المقيس الذي تقدِّم ذُكُرُه، ممِّا يدلُّ على المعاني المذكورة</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26"/>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9E2F5B">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القصص القرآني ضرب من ضروب الأدب ،يصغى إليه السمع، وترسخ عبره في النفس ،</w:t>
      </w:r>
      <w:r w:rsidRPr="006A6BF7">
        <w:rPr>
          <w:rFonts w:ascii="Simplified Arabic" w:eastAsia="Calibri" w:hAnsi="Simplified Arabic" w:cs="Simplified Arabic"/>
          <w:sz w:val="28"/>
          <w:szCs w:val="28"/>
          <w:rtl/>
          <w:lang w:bidi="ar-IQ"/>
        </w:rPr>
        <w:tab/>
        <w:t xml:space="preserve">قال تعالى: ((فَاقْصُصِ الْقَصَصَ لَعَلَّهُمْ يَتَفَكَّرُونَ)) (الاعراف: 176) ؛لذلك قد </w:t>
      </w:r>
      <w:r w:rsidRPr="006A6BF7">
        <w:rPr>
          <w:rFonts w:ascii="Simplified Arabic" w:eastAsia="Calibri" w:hAnsi="Simplified Arabic" w:cs="Simplified Arabic"/>
          <w:sz w:val="28"/>
          <w:szCs w:val="28"/>
          <w:rtl/>
          <w:lang w:bidi="ar-IQ"/>
        </w:rPr>
        <w:lastRenderedPageBreak/>
        <w:t>اتخذها</w:t>
      </w:r>
      <w:r w:rsidR="00562539">
        <w:rPr>
          <w:rFonts w:ascii="Simplified Arabic" w:eastAsia="Calibri" w:hAnsi="Simplified Arabic" w:cs="Simplified Arabic"/>
          <w:sz w:val="28"/>
          <w:szCs w:val="28"/>
          <w:rtl/>
          <w:lang w:bidi="ar-IQ"/>
        </w:rPr>
        <w:t xml:space="preserve"> القرآن سبيلاً للإقناع والتأثير</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 xml:space="preserve">وقد اعتمده كأسلوب من أساليبه ؛وذلك لأنه أحسن القصص فهو جزء من القرآن الكريم المعجز ،حيث بلغ قصص القرآن النهاية في الإعجاز من حيث سياقه وفصاحته وبلاغته ،وكذلك من حيث اشتماله على العبر والعظات </w:t>
      </w:r>
      <w:r w:rsidR="00562539">
        <w:rPr>
          <w:rFonts w:ascii="Simplified Arabic" w:eastAsia="Calibri" w:hAnsi="Simplified Arabic" w:cs="Simplified Arabic"/>
          <w:sz w:val="28"/>
          <w:szCs w:val="28"/>
          <w:rtl/>
          <w:lang w:bidi="ar-IQ"/>
        </w:rPr>
        <w:t>والنكت والحكم والعجائب والفوائد</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ولأهميته جيء بالمصدر (القصص)،للدلالة على المبالغة ولتأكيد حدث الأمر (فاقصص)،فالكلام موجه بأسلوب الأمر للنبي محمد(صلى الله عليه وآله وسلم) " بتحديثهم بأخبار الأولين</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راجياً ممَّن تُحدِّثهمُ أن يؤثر فيهم حديثك</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فيجعلهم يتفكَّرونُ</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فيدركُون من سنن الله في عباده</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وتدبيره لشؤون تربيتهم</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وتأديبهم</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وعقابهم</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ما يقنعهم ويعظهم</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ويكون دافعاً لهم للاستقامة على صراط الحق</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صراط العزيز الحميد</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الذي له ملك السماوات والأرض"</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27"/>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9E2F5B">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وأما اللام الداخلة على المصدر (القَصصَ) فهي لام العهد ،" وهي تدخل على واحد من أفراد الجنس بعينه</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نحو (بعت البستان واشتريت الدار) ،فأنت تقصد بالبستان بستاناً معيناً يعرفه المخاطب وكذلك الدار"</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28"/>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فالمقصود هو النبي محمد (ص) بأمر من الله عزّ وجلّ،لعل صوت الصاد المتكرر بفخامته واطباقه واستعلائه وصفيره قد ساهم في خلق جرس صوتي يميل بشكل كبير إلى فخامة واستعلاء الآيات والعبر المقصوصة في القرآن الكريم.</w:t>
      </w:r>
    </w:p>
    <w:p w:rsidR="00841FA8" w:rsidRPr="006A6BF7" w:rsidRDefault="00841FA8" w:rsidP="00F22887">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ومنه قوله تعالى: ((وَمِنْ ثَمَرَاتِ النَّخِيلِ وَالْأَعْنَابِ تَتَّخِذُونَ مِنْهُ سَكَرًا وَرِزْقًا حَسَنًا)) (النحل: 67)،إذ جاء المصدر (سكراً) في سياق عرض نعم الله الدالة على وحدانيته سبحانه وتعالى ،فالله هو من يسقينا من ثمرات النخيل والأعناب الشراب وغير ذلك من الأغذية ،وهذه السقيا دلالة على ربوبيته لمن يعقلها ،وعبر على ذلك بلفظ (سكراً)لتحقيق دلالات تتناغم مع سياق تعظيم الحدث مع أفعال الله الباهرة ،ومن دلالاته الثبوت الذي تفيد أسمية المصدر، لكونه واقعاً مفعولاً به ،والتجدد والحدوث،لأن الأمتنان بالسكر –وهو الخمر-أمتنان بشيء كان مباحاً وقت نزول هذه الآية ، فالآية نزلت قبل تحريم الخمر</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29"/>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xml:space="preserve">،والدلالة الصوتية للمصدر فقد توزعت صفات اصواتها بين الهمس (السين والكاف )، والرخاوة ( </w:t>
      </w:r>
      <w:r w:rsidRPr="006A6BF7">
        <w:rPr>
          <w:rFonts w:ascii="Simplified Arabic" w:eastAsia="Calibri" w:hAnsi="Simplified Arabic" w:cs="Simplified Arabic"/>
          <w:sz w:val="28"/>
          <w:szCs w:val="28"/>
          <w:rtl/>
          <w:lang w:bidi="ar-IQ"/>
        </w:rPr>
        <w:lastRenderedPageBreak/>
        <w:t>السين) ، والصفير ( السين ) وهي صفات اضفت جرساً صوتياً هادئاً خفيا يتساوق مع خفاء العقل بالشراب المسكر .</w:t>
      </w:r>
    </w:p>
    <w:p w:rsidR="00841FA8" w:rsidRPr="006A6BF7" w:rsidRDefault="00841FA8" w:rsidP="005D38AA">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 xml:space="preserve">وممّا ورد على هذا البناء المصدر (طَمَعاً) وذلك في قوله تعالى: ((وَمِنْ آيَاتِهِ يُرِيكُمُ الْبَرْقَ خَوْفًا وَطَمَعًا)) (الروم: 24)،فالآية الكريمة في سياق بيان عظمة الخالق سبحانه وبأهليته ،لأن يعبد وحده ؛لأنه إذا نظر العاقل في هذا الكون وما فيه من العجائب عرف ان الذي خلقه بهذا النظام الدقيق فهو وحده الموصوف بالعظمة والقدرة ،وأنه على كل شيء قدير،فجاء المصدر(طمعاً) في جملةٍ أسمية تحمل تأكيداً وثبوتاً بحالة نزول الغيث اليكم ،والذي تحيا به البلاد والعباد بعد عملية البرق والرعد ،وعلى هذا فإنّ البرق السماوي مقدمة لنزول الغيث </w:t>
      </w:r>
    </w:p>
    <w:p w:rsidR="00841FA8" w:rsidRPr="006A6BF7" w:rsidRDefault="00841FA8" w:rsidP="00452295">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الغيث، و مجيء اللفظة بهيأة التنكير أكسبها معنى المبالغة والعمومِ في الحدث</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فالطمع يكون لكل بشرٍ</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وصوت الطّاء يضفي على اللفظة " الضخامة والعلو والاتساع دونما شدة أو قساوة"</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30"/>
      </w:r>
      <w:r w:rsidRPr="006A6BF7">
        <w:rPr>
          <w:rFonts w:ascii="Simplified Arabic" w:eastAsia="Calibri" w:hAnsi="Simplified Arabic" w:cs="Simplified Arabic"/>
          <w:sz w:val="28"/>
          <w:szCs w:val="28"/>
          <w:vertAlign w:val="superscript"/>
          <w:rtl/>
          <w:lang w:bidi="ar-IQ"/>
        </w:rPr>
        <w:t xml:space="preserve">) ، </w:t>
      </w:r>
      <w:r w:rsidRPr="006A6BF7">
        <w:rPr>
          <w:rFonts w:ascii="Simplified Arabic" w:eastAsia="Calibri" w:hAnsi="Simplified Arabic" w:cs="Simplified Arabic"/>
          <w:sz w:val="28"/>
          <w:szCs w:val="28"/>
          <w:rtl/>
          <w:lang w:bidi="ar-IQ"/>
        </w:rPr>
        <w:t>وهذه المعاني تتوافق مع علو قدرة الله تعالى على الرزق بإنزاله من السماء.</w:t>
      </w:r>
    </w:p>
    <w:p w:rsidR="00841FA8" w:rsidRPr="006A6BF7" w:rsidRDefault="00841FA8" w:rsidP="000708DC">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b/>
          <w:bCs/>
          <w:sz w:val="28"/>
          <w:szCs w:val="28"/>
          <w:rtl/>
          <w:lang w:bidi="ar-IQ"/>
        </w:rPr>
        <w:t xml:space="preserve">5- </w:t>
      </w:r>
      <w:r w:rsidRPr="006A6BF7">
        <w:rPr>
          <w:rFonts w:ascii="Simplified Arabic" w:eastAsia="Calibri" w:hAnsi="Simplified Arabic" w:cs="Simplified Arabic"/>
          <w:sz w:val="28"/>
          <w:szCs w:val="28"/>
          <w:rtl/>
          <w:lang w:bidi="ar-IQ"/>
        </w:rPr>
        <w:t>فَعَال</w:t>
      </w:r>
      <w:r w:rsidRPr="006A6BF7">
        <w:rPr>
          <w:rFonts w:ascii="Simplified Arabic" w:eastAsia="Calibri" w:hAnsi="Simplified Arabic" w:cs="Simplified Arabic"/>
          <w:b/>
          <w:bCs/>
          <w:sz w:val="28"/>
          <w:szCs w:val="28"/>
          <w:rtl/>
          <w:lang w:bidi="ar-IQ"/>
        </w:rPr>
        <w:t xml:space="preserve"> </w:t>
      </w:r>
      <w:r w:rsidRPr="006A6BF7">
        <w:rPr>
          <w:rFonts w:ascii="Simplified Arabic" w:eastAsia="Calibri" w:hAnsi="Simplified Arabic" w:cs="Simplified Arabic"/>
          <w:sz w:val="28"/>
          <w:szCs w:val="28"/>
          <w:rtl/>
          <w:lang w:bidi="ar-IQ"/>
        </w:rPr>
        <w:t>(بفتحتين): وهو من أبنية الثلاثي المجرّد السماعية ،والأكثر فيها ان تكون مصدراً للثلاثي (فَعَل) بفتح  العين</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31"/>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xml:space="preserve">،ومنها </w:t>
      </w:r>
      <w:r w:rsidRPr="006A6BF7">
        <w:rPr>
          <w:rFonts w:ascii="Simplified Arabic" w:eastAsia="Calibri" w:hAnsi="Simplified Arabic" w:cs="Simplified Arabic"/>
          <w:sz w:val="28"/>
          <w:szCs w:val="28"/>
          <w:rtl/>
          <w:lang w:bidi="ar-IQ"/>
        </w:rPr>
        <w:tab/>
        <w:t>قوله تعالى: ((يَا أَيُّهَا الَّذِينَ آمَنُوا لَا تَتَّخِذُوا بِطَانَةً مِنْ دُونِكُمْ لَا يَأْلُونَكُمْ خَبَالًا وَدُّوا مَا عَنِتُّمْ قَدْ بَدَتِ الْبَغْضَاءُ مِنْ أَفْوَاهِهِمْ وَمَا تُخْفِي صُدُورُهُمْ أَكْبَرُ قَدْ بَيَّنَّا لَكُمُ الْآيَاتِ إِنْ كُنْتُمْ تَعْقِلُونَ)) (آل عمران: 118)،فالخبال في الأصل الفساد الذي يلحق الإنسان فيورثه اضطراباً كالمرض والجنون ،ويستعمل بمعنى الشر والفساد مطلقاً</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32"/>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xml:space="preserve">،جاء في سياق نهي الله تعالى المؤمنين عن اتخاذ الكفار واليهود والمنافقين بطانة من دون المؤمنين ، يطلعونهم على سرهم ،وما يضمرون لأعدائهم ،لأنّ هؤلاء لا يألون ،ولا يتأخرون عن عمل فيه إيذاء واضرار بالمؤمنين ،في دينهم ودنياهم ،جاء التعبير بالمصدر(خبالاً) أثباتاً </w:t>
      </w:r>
      <w:r w:rsidR="00562539">
        <w:rPr>
          <w:rFonts w:ascii="Simplified Arabic" w:eastAsia="Calibri" w:hAnsi="Simplified Arabic" w:cs="Simplified Arabic"/>
          <w:sz w:val="28"/>
          <w:szCs w:val="28"/>
          <w:rtl/>
          <w:lang w:bidi="ar-IQ"/>
        </w:rPr>
        <w:t>ومبالغةً بالنهي من مخالطة العدو</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وان تكون المخالطة في ظاهره ولا يطلعه من باطنه على شيء ،فالثبوت فيه تعزّز بمجيء اللفظة (خَبَالاً) مفعولاً به ثانياً</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لكون الفعل أَلا يألو من الأفعال المتعدِّية الى مفعولين</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والمبالغة فيه </w:t>
      </w:r>
      <w:r w:rsidRPr="006A6BF7">
        <w:rPr>
          <w:rFonts w:ascii="Simplified Arabic" w:eastAsia="Calibri" w:hAnsi="Simplified Arabic" w:cs="Simplified Arabic"/>
          <w:sz w:val="28"/>
          <w:szCs w:val="28"/>
          <w:rtl/>
          <w:lang w:bidi="ar-IQ"/>
        </w:rPr>
        <w:lastRenderedPageBreak/>
        <w:t>مرتبطة بالزيادة على حروفه ال</w:t>
      </w:r>
      <w:r w:rsidR="00562539">
        <w:rPr>
          <w:rFonts w:ascii="Simplified Arabic" w:eastAsia="Calibri" w:hAnsi="Simplified Arabic" w:cs="Simplified Arabic"/>
          <w:sz w:val="28"/>
          <w:szCs w:val="28"/>
          <w:rtl/>
          <w:lang w:bidi="ar-IQ"/>
        </w:rPr>
        <w:t>أصلية،زيادة على دلالته المعجمية</w:t>
      </w:r>
      <w:r w:rsidRPr="006A6BF7">
        <w:rPr>
          <w:rFonts w:ascii="Simplified Arabic" w:eastAsia="Calibri" w:hAnsi="Simplified Arabic" w:cs="Simplified Arabic"/>
          <w:sz w:val="28"/>
          <w:szCs w:val="28"/>
          <w:rtl/>
          <w:lang w:bidi="ar-IQ"/>
        </w:rPr>
        <w:t>، وبنية (فَعَال) –كما يرى ابن جني- من الأبنية الدالة على المبالغة والكثرة للزيادة التي فيها</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33"/>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ولا سيّما اذا كانت الزيادة صوت مدّ وهو  الألف الذي يعمل على اشباع الحركة و</w:t>
      </w:r>
      <w:r w:rsidR="00562539">
        <w:rPr>
          <w:rFonts w:ascii="Simplified Arabic" w:eastAsia="Calibri" w:hAnsi="Simplified Arabic" w:cs="Simplified Arabic"/>
          <w:sz w:val="28"/>
          <w:szCs w:val="28"/>
          <w:rtl/>
          <w:lang w:bidi="ar-IQ"/>
        </w:rPr>
        <w:t xml:space="preserve">من ثم إطالة الصوت وزيادة  </w:t>
      </w:r>
      <w:proofErr w:type="spellStart"/>
      <w:r w:rsidR="00562539">
        <w:rPr>
          <w:rFonts w:ascii="Simplified Arabic" w:eastAsia="Calibri" w:hAnsi="Simplified Arabic" w:cs="Simplified Arabic"/>
          <w:sz w:val="28"/>
          <w:szCs w:val="28"/>
          <w:rtl/>
          <w:lang w:bidi="ar-IQ"/>
        </w:rPr>
        <w:t>وضوحه</w:t>
      </w:r>
      <w:r w:rsidRPr="006A6BF7">
        <w:rPr>
          <w:rFonts w:ascii="Simplified Arabic" w:eastAsia="Calibri" w:hAnsi="Simplified Arabic" w:cs="Simplified Arabic"/>
          <w:sz w:val="28"/>
          <w:szCs w:val="28"/>
          <w:rtl/>
          <w:lang w:bidi="ar-IQ"/>
        </w:rPr>
        <w:t>،"لأنّ</w:t>
      </w:r>
      <w:proofErr w:type="spellEnd"/>
      <w:r w:rsidRPr="006A6BF7">
        <w:rPr>
          <w:rFonts w:ascii="Simplified Arabic" w:eastAsia="Calibri" w:hAnsi="Simplified Arabic" w:cs="Simplified Arabic"/>
          <w:sz w:val="28"/>
          <w:szCs w:val="28"/>
          <w:rtl/>
          <w:lang w:bidi="ar-IQ"/>
        </w:rPr>
        <w:t xml:space="preserve"> الصوت يزداد وضوحاً إذا طالت حركته"</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34"/>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وصوت الباء صوت مجهور شديد ،زاد المدّ جهراً وشدةً ،وكأنه نداء يراد له ان يصل الى ما شاء ا</w:t>
      </w:r>
      <w:r w:rsidR="00562539">
        <w:rPr>
          <w:rFonts w:ascii="Simplified Arabic" w:eastAsia="Calibri" w:hAnsi="Simplified Arabic" w:cs="Simplified Arabic"/>
          <w:sz w:val="28"/>
          <w:szCs w:val="28"/>
          <w:rtl/>
          <w:lang w:bidi="ar-IQ"/>
        </w:rPr>
        <w:t>لله ،وعبر الزمن</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وجاء رادفاً صوت الخاء المهموس الرخو،</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فأسهمت هذه الأصو</w:t>
      </w:r>
      <w:r w:rsidR="00562539">
        <w:rPr>
          <w:rFonts w:ascii="Simplified Arabic" w:eastAsia="Calibri" w:hAnsi="Simplified Arabic" w:cs="Simplified Arabic"/>
          <w:sz w:val="28"/>
          <w:szCs w:val="28"/>
          <w:rtl/>
          <w:lang w:bidi="ar-IQ"/>
        </w:rPr>
        <w:t>ات بالحذر من الأعداء واستبطانهم</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 xml:space="preserve">وقد ختم المصدر بالنون الساكنة المجهورة الغنية الموحية بالقطع بوقوع ما حذروا منه. </w:t>
      </w:r>
    </w:p>
    <w:p w:rsidR="00841FA8" w:rsidRPr="006A6BF7" w:rsidRDefault="00841FA8" w:rsidP="009A113E">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b/>
          <w:bCs/>
          <w:sz w:val="28"/>
          <w:szCs w:val="28"/>
          <w:rtl/>
          <w:lang w:bidi="ar-IQ"/>
        </w:rPr>
        <w:t>6-</w:t>
      </w:r>
      <w:r w:rsidRPr="006A6BF7">
        <w:rPr>
          <w:rFonts w:ascii="Simplified Arabic" w:eastAsia="Calibri" w:hAnsi="Simplified Arabic" w:cs="Simplified Arabic"/>
          <w:sz w:val="28"/>
          <w:szCs w:val="28"/>
          <w:rtl/>
          <w:lang w:bidi="ar-IQ"/>
        </w:rPr>
        <w:t xml:space="preserve"> فِعَال</w:t>
      </w:r>
      <w:r w:rsidRPr="006A6BF7">
        <w:rPr>
          <w:rFonts w:ascii="Simplified Arabic" w:eastAsia="Calibri" w:hAnsi="Simplified Arabic" w:cs="Simplified Arabic"/>
          <w:b/>
          <w:bCs/>
          <w:sz w:val="28"/>
          <w:szCs w:val="28"/>
          <w:rtl/>
          <w:lang w:bidi="ar-IQ"/>
        </w:rPr>
        <w:t xml:space="preserve"> </w:t>
      </w:r>
      <w:r w:rsidRPr="006A6BF7">
        <w:rPr>
          <w:rFonts w:ascii="Simplified Arabic" w:eastAsia="Calibri" w:hAnsi="Simplified Arabic" w:cs="Simplified Arabic"/>
          <w:sz w:val="28"/>
          <w:szCs w:val="28"/>
          <w:rtl/>
          <w:lang w:bidi="ar-IQ"/>
        </w:rPr>
        <w:t>( بكسر الفاء وفتح العين): وهو من باب فاعل – فِعال</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ويرى ابن عقيل أنّ فَعَل اللازم قياسيّ مصدره فِعال</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إذا دلّ على الامتناع</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نحو: أبى إباء</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35"/>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والهياج</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والاصوات</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والسمات</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والابتعاد</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وانتهاء زمن الفعل</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36"/>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وقد وردت هذه البنية في قوله تعالى: ((ثُمَّ كُلِي مِنْ كُلِّ الثَّمَرَاتِ فَاسْلُكِي سُبُلَ رَبِّكِ ذُلُلًا يَخْرُجُ مِنْ بُطُونِهَا شَرَابٌ مُخْتَلِفٌ أَلْوَانُهُ فِيهِ شِفَاءٌ لِلنَّاسِ إِنَّ فِي ذَلِكَ لَآيَةً لِقَوْمٍ يَتَفَكَّرُونَ)) (النحل: 69)،ففي هذه الآية حديث عن أمر عجيب ،كيف ألهم الله النحل ان تسكن الجبال والشجر،وأن تأكل من كل الثمرات ،وكيف يخرج من بطونها شراب مختلف ألوانه فيه شفاء للناس ،فهو أمر عجيب حقاً،جاء هذا المعنى معبراً عنه المصدر(شِفَاء)لإفادة الثبوت والتوكيد في المعنى ،على وجه الأطلاق ؛لأنّ اللفظة لا تحمل دلالة العموم ،لذا فإن العسل شفاء ،ولكنه ليس لكل مرض في الدنيا ؛لأنه مطلق وليس عام ،أي انه لو كانت دلالة (شِفَاء)عامة ،لشمل العموم كل الأمراض ،ولكن دلالته مطلقة ،أي أن العسل يطلق عليه شفاء باعتبار شفائه بعض الأمراض لا كلها،ويبدو ان هيمنة اصوات الهم</w:t>
      </w:r>
      <w:r w:rsidR="00562539">
        <w:rPr>
          <w:rFonts w:ascii="Simplified Arabic" w:eastAsia="Calibri" w:hAnsi="Simplified Arabic" w:cs="Simplified Arabic"/>
          <w:sz w:val="28"/>
          <w:szCs w:val="28"/>
          <w:rtl/>
          <w:lang w:bidi="ar-IQ"/>
        </w:rPr>
        <w:t>س والرخاوة (الشين) ،</w:t>
      </w:r>
      <w:r w:rsidR="00562539">
        <w:rPr>
          <w:rFonts w:ascii="Simplified Arabic" w:eastAsia="Calibri" w:hAnsi="Simplified Arabic" w:cs="Simplified Arabic" w:hint="cs"/>
          <w:sz w:val="28"/>
          <w:szCs w:val="28"/>
          <w:rtl/>
          <w:lang w:bidi="ar-IQ"/>
        </w:rPr>
        <w:t xml:space="preserve"> </w:t>
      </w:r>
      <w:r w:rsidR="00562539">
        <w:rPr>
          <w:rFonts w:ascii="Simplified Arabic" w:eastAsia="Calibri" w:hAnsi="Simplified Arabic" w:cs="Simplified Arabic"/>
          <w:sz w:val="28"/>
          <w:szCs w:val="28"/>
          <w:rtl/>
          <w:lang w:bidi="ar-IQ"/>
        </w:rPr>
        <w:t>و( الفاء )</w:t>
      </w:r>
      <w:r w:rsidRPr="006A6BF7">
        <w:rPr>
          <w:rFonts w:ascii="Simplified Arabic" w:eastAsia="Calibri" w:hAnsi="Simplified Arabic" w:cs="Simplified Arabic"/>
          <w:sz w:val="28"/>
          <w:szCs w:val="28"/>
          <w:rtl/>
          <w:lang w:bidi="ar-IQ"/>
        </w:rPr>
        <w:t>، اشاعة جواً من الراحة والسكون تتسق مع رحمة الالهام الإلهي للنحل بتكوين ا</w:t>
      </w:r>
      <w:r w:rsidR="00562539">
        <w:rPr>
          <w:rFonts w:ascii="Simplified Arabic" w:eastAsia="Calibri" w:hAnsi="Simplified Arabic" w:cs="Simplified Arabic"/>
          <w:sz w:val="28"/>
          <w:szCs w:val="28"/>
          <w:rtl/>
          <w:lang w:bidi="ar-IQ"/>
        </w:rPr>
        <w:t>لعسل شفاء للناس</w:t>
      </w:r>
      <w:r w:rsidRPr="006A6BF7">
        <w:rPr>
          <w:rFonts w:ascii="Simplified Arabic" w:eastAsia="Calibri" w:hAnsi="Simplified Arabic" w:cs="Simplified Arabic"/>
          <w:sz w:val="28"/>
          <w:szCs w:val="28"/>
          <w:rtl/>
          <w:lang w:bidi="ar-IQ"/>
        </w:rPr>
        <w:t>، على وجه تلبّس هذه الصفة وتفشيها الذي يوحي به صوت الشي</w:t>
      </w:r>
      <w:r w:rsidR="00562539">
        <w:rPr>
          <w:rFonts w:ascii="Simplified Arabic" w:eastAsia="Calibri" w:hAnsi="Simplified Arabic" w:cs="Simplified Arabic"/>
          <w:sz w:val="28"/>
          <w:szCs w:val="28"/>
          <w:rtl/>
          <w:lang w:bidi="ar-IQ"/>
        </w:rPr>
        <w:t xml:space="preserve">ن المهموس الرخو </w:t>
      </w:r>
      <w:proofErr w:type="spellStart"/>
      <w:r w:rsidR="00562539">
        <w:rPr>
          <w:rFonts w:ascii="Simplified Arabic" w:eastAsia="Calibri" w:hAnsi="Simplified Arabic" w:cs="Simplified Arabic"/>
          <w:sz w:val="28"/>
          <w:szCs w:val="28"/>
          <w:rtl/>
          <w:lang w:bidi="ar-IQ"/>
        </w:rPr>
        <w:t>الموضوف</w:t>
      </w:r>
      <w:proofErr w:type="spellEnd"/>
      <w:r w:rsidR="00562539">
        <w:rPr>
          <w:rFonts w:ascii="Simplified Arabic" w:eastAsia="Calibri" w:hAnsi="Simplified Arabic" w:cs="Simplified Arabic"/>
          <w:sz w:val="28"/>
          <w:szCs w:val="28"/>
          <w:rtl/>
          <w:lang w:bidi="ar-IQ"/>
        </w:rPr>
        <w:t xml:space="preserve"> بالتفشي</w:t>
      </w:r>
      <w:r w:rsidRPr="006A6BF7">
        <w:rPr>
          <w:rFonts w:ascii="Simplified Arabic" w:eastAsia="Calibri" w:hAnsi="Simplified Arabic" w:cs="Simplified Arabic"/>
          <w:sz w:val="28"/>
          <w:szCs w:val="28"/>
          <w:rtl/>
          <w:lang w:bidi="ar-IQ"/>
        </w:rPr>
        <w:t>.</w:t>
      </w:r>
    </w:p>
    <w:p w:rsidR="00841FA8" w:rsidRPr="006A6BF7" w:rsidRDefault="00841FA8" w:rsidP="00562539">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lastRenderedPageBreak/>
        <w:tab/>
        <w:t>وممّا جاء على هذا البناء ايضاً المصدر (كِتَابٌ) وذلك في قوله تعالى: ((كِتَابٌ أَنْزَلْنَاهُ إِلَيْكَ مُبَارَكٌ لِيَدَّبَّرُوا آيَاتِهِ وَلِيَتَذَكَّرَ أُولُو الْأَلْبَابِ)) (ص: 29)، وهو اسم مصدر (كَتَبُه يكْتُبُه) بمعنى مكتوب ،أقيم مقام المصدر مبالغة ،يقول الراغب " والكتاب في الآية مصدر</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ثم سمي المكتوب فيه كتاباً مبالغة</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ويجوز ان يكون الكتاب في الأصل اسماً للصحيفة مع المكتوب فيه..."</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37"/>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،تناغم استعماله مع سياق تعظيم نزوله لما فيه خير وسعادة للناس في دينهم ودنياهم،وقد عبرّ عن القرآن الكريم بلفظ (كِتابٌ) على سبيل الوصف مبالغة في وصفه ،لأن المبتدأ والخبر شيء واحد ،وزيد في المبالغة بأن كان هذا اللفظ مصدراً،</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زيادة على ذلك يدل (كتاب) على معنى التسمية بالمصدر ،وهي من الاستعمالات الكثيرة في الصيغ الأسمية ،فاطلاق لفظ الكتاب في هذا السياق على القرآن ؛للإشارة إلى ان المؤمنين –الموجه لهم الخطاب في تلك الآية –هم المعنيون وحدهم بكتابته ليظل محفوظاً أبد الدهر فلفظة الكتاب تبين عن جمعه في صدورهم وضمه لآياته في رقاعهم ،فأستعمال المصدر في هذا المقام فيه دلالة على الثب</w:t>
      </w:r>
      <w:r w:rsidR="00562539">
        <w:rPr>
          <w:rFonts w:ascii="Simplified Arabic" w:eastAsia="Calibri" w:hAnsi="Simplified Arabic" w:cs="Simplified Arabic"/>
          <w:sz w:val="28"/>
          <w:szCs w:val="28"/>
          <w:rtl/>
          <w:lang w:bidi="ar-IQ"/>
        </w:rPr>
        <w:t xml:space="preserve">وت والتوكيد والمبالغة في </w:t>
      </w:r>
      <w:proofErr w:type="spellStart"/>
      <w:r w:rsidR="00562539">
        <w:rPr>
          <w:rFonts w:ascii="Simplified Arabic" w:eastAsia="Calibri" w:hAnsi="Simplified Arabic" w:cs="Simplified Arabic"/>
          <w:sz w:val="28"/>
          <w:szCs w:val="28"/>
          <w:rtl/>
          <w:lang w:bidi="ar-IQ"/>
        </w:rPr>
        <w:t>المعنى</w:t>
      </w:r>
      <w:r w:rsidRPr="006A6BF7">
        <w:rPr>
          <w:rFonts w:ascii="Simplified Arabic" w:eastAsia="Calibri" w:hAnsi="Simplified Arabic" w:cs="Simplified Arabic"/>
          <w:sz w:val="28"/>
          <w:szCs w:val="28"/>
          <w:rtl/>
          <w:lang w:bidi="ar-IQ"/>
        </w:rPr>
        <w:t>،على</w:t>
      </w:r>
      <w:proofErr w:type="spellEnd"/>
      <w:r w:rsidRPr="006A6BF7">
        <w:rPr>
          <w:rFonts w:ascii="Simplified Arabic" w:eastAsia="Calibri" w:hAnsi="Simplified Arabic" w:cs="Simplified Arabic"/>
          <w:sz w:val="28"/>
          <w:szCs w:val="28"/>
          <w:rtl/>
          <w:lang w:bidi="ar-IQ"/>
        </w:rPr>
        <w:t xml:space="preserve"> وجه العموم" لما جمع فيه من الأخبار والقصص</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والأحكام والمواعظ والأمثال</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والأوامر والنواهي والزواجر</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والإنذار والإعذار</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والتحذير والبشارة إلى غير ذلك"</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38"/>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hint="cs"/>
          <w:sz w:val="28"/>
          <w:szCs w:val="28"/>
          <w:rtl/>
          <w:lang w:bidi="ar-IQ"/>
        </w:rPr>
        <w:t>.</w:t>
      </w:r>
      <w:r w:rsidRPr="006A6BF7">
        <w:rPr>
          <w:rFonts w:ascii="Simplified Arabic" w:eastAsia="Calibri" w:hAnsi="Simplified Arabic" w:cs="Simplified Arabic"/>
          <w:sz w:val="28"/>
          <w:szCs w:val="28"/>
          <w:rtl/>
          <w:lang w:bidi="ar-IQ"/>
        </w:rPr>
        <w:t xml:space="preserve"> </w:t>
      </w:r>
    </w:p>
    <w:p w:rsidR="00841FA8" w:rsidRPr="006A6BF7" w:rsidRDefault="00841FA8" w:rsidP="00562539">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كذلك أفاد المصدر دلالة انتهاء الغاية التي تفيدها الوحدة الصرفية (فِعَال)</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39"/>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فقوله: (كتابٌ انزلناه إليك) أي: انتهى نزول الكتاب إليك</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وفي هذا اشارة إلى أن النبي هو خاتم الانبياء</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وكتابه آخر الكتب السماوية،</w:t>
      </w:r>
      <w:r w:rsidRPr="006A6BF7">
        <w:rPr>
          <w:rFonts w:ascii="Simplified Arabic" w:hAnsi="Simplified Arabic" w:cs="Simplified Arabic"/>
          <w:sz w:val="28"/>
          <w:szCs w:val="28"/>
          <w:rtl/>
        </w:rPr>
        <w:t xml:space="preserve"> </w:t>
      </w:r>
      <w:r w:rsidRPr="006A6BF7">
        <w:rPr>
          <w:rFonts w:ascii="Simplified Arabic" w:eastAsia="Calibri" w:hAnsi="Simplified Arabic" w:cs="Simplified Arabic"/>
          <w:sz w:val="28"/>
          <w:szCs w:val="28"/>
          <w:rtl/>
          <w:lang w:bidi="ar-IQ"/>
        </w:rPr>
        <w:t>ويفيد أيضاً النوعية</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أي إنه كتاب من نوع لا نظير له بين الكتب السماوية أو الوضعية في صفة من الصفات</w:t>
      </w:r>
      <w:r w:rsidRPr="006A6BF7">
        <w:rPr>
          <w:rStyle w:val="EndnoteReference"/>
          <w:rFonts w:ascii="Simplified Arabic" w:eastAsia="Calibri" w:hAnsi="Simplified Arabic" w:cs="Simplified Arabic"/>
          <w:sz w:val="28"/>
          <w:szCs w:val="28"/>
          <w:rtl/>
          <w:lang w:bidi="ar-IQ"/>
        </w:rPr>
        <w:endnoteReference w:id="40"/>
      </w:r>
      <w:r w:rsidRPr="006A6BF7">
        <w:rPr>
          <w:rFonts w:ascii="Simplified Arabic" w:eastAsia="Calibri" w:hAnsi="Simplified Arabic" w:cs="Simplified Arabic"/>
          <w:sz w:val="28"/>
          <w:szCs w:val="28"/>
          <w:rtl/>
          <w:lang w:bidi="ar-IQ"/>
        </w:rPr>
        <w:t>،أما عن تنكير لفظ (الكتاب</w:t>
      </w:r>
      <w:r w:rsidR="00562539">
        <w:rPr>
          <w:rFonts w:ascii="Simplified Arabic" w:eastAsia="Calibri" w:hAnsi="Simplified Arabic" w:cs="Simplified Arabic"/>
          <w:sz w:val="28"/>
          <w:szCs w:val="28"/>
          <w:rtl/>
          <w:lang w:bidi="ar-IQ"/>
        </w:rPr>
        <w:t>)فهي  لتعظيم شأن القرآن الكريم،</w:t>
      </w:r>
      <w:r w:rsidRPr="006A6BF7">
        <w:rPr>
          <w:rFonts w:ascii="Simplified Arabic" w:eastAsia="Calibri" w:hAnsi="Simplified Arabic" w:cs="Simplified Arabic"/>
          <w:sz w:val="28"/>
          <w:szCs w:val="28"/>
          <w:rtl/>
          <w:lang w:bidi="ar-IQ"/>
        </w:rPr>
        <w:t xml:space="preserve"> وابتداؤه بحرف الكاف الشديد المهموس يوحي بالضخامة والامتلاء والتجميع</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41"/>
      </w:r>
      <w:r w:rsidRPr="006A6BF7">
        <w:rPr>
          <w:rFonts w:ascii="Simplified Arabic" w:eastAsia="Calibri" w:hAnsi="Simplified Arabic" w:cs="Simplified Arabic"/>
          <w:sz w:val="28"/>
          <w:szCs w:val="28"/>
          <w:vertAlign w:val="superscript"/>
          <w:rtl/>
          <w:lang w:bidi="ar-IQ"/>
        </w:rPr>
        <w:t xml:space="preserve">) </w:t>
      </w:r>
      <w:r w:rsidRPr="006A6BF7">
        <w:rPr>
          <w:rFonts w:ascii="Simplified Arabic" w:eastAsia="Calibri" w:hAnsi="Simplified Arabic" w:cs="Simplified Arabic"/>
          <w:sz w:val="28"/>
          <w:szCs w:val="28"/>
          <w:rtl/>
          <w:lang w:bidi="ar-IQ"/>
        </w:rPr>
        <w:t>، وهي صفات تتسق مع كونه كتاب فريد وحيد في نظمه واسلوبه ، وما احتواه من تشريعات ومضامين لاتوجد في غيره .</w:t>
      </w:r>
    </w:p>
    <w:p w:rsidR="00841FA8" w:rsidRPr="006A6BF7" w:rsidRDefault="00841FA8" w:rsidP="00DE5D44">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 xml:space="preserve">وممّا ورد على هذا البناء أيضاً المصدر (نِدَاء) وذلك في قوله تعالى: ((وَمَثَلُ الَّذِينَ كَفَرُوا كَمَثَلِ الَّذِي يَنْعِقُ بِمَا لَا يَسْمَعُ إِلَّا دُعَاءً وَنِدَاءً صُمٌّ بُكْمٌ عُمْيٌ فَهُمْ لَا يَعْقِلُونَ)) </w:t>
      </w:r>
      <w:r w:rsidRPr="006A6BF7">
        <w:rPr>
          <w:rFonts w:ascii="Simplified Arabic" w:eastAsia="Calibri" w:hAnsi="Simplified Arabic" w:cs="Simplified Arabic"/>
          <w:sz w:val="28"/>
          <w:szCs w:val="28"/>
          <w:rtl/>
          <w:lang w:bidi="ar-IQ"/>
        </w:rPr>
        <w:lastRenderedPageBreak/>
        <w:t>(البقرة:171)،فالآية الكريمة في سياق ضرب المثل على سبيل السخرية والأستهزاء من هؤلاء الكافرون الذين عطلت عقولهم فلم ينفعها ذلك،</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ولم تهتد إلى معرفة الله (سبحانه وتعالى)فكذبت وكفرت بالله ورسله؛لأن عقولهم قصرت عن التأمل والتفكير الهادي إلى طريق الحق،فدلالة المصدر(نِدَاء) في إفادته الثبوت والتوكي</w:t>
      </w:r>
      <w:r w:rsidR="00562539">
        <w:rPr>
          <w:rFonts w:ascii="Simplified Arabic" w:eastAsia="Calibri" w:hAnsi="Simplified Arabic" w:cs="Simplified Arabic"/>
          <w:sz w:val="28"/>
          <w:szCs w:val="28"/>
          <w:rtl/>
          <w:lang w:bidi="ar-IQ"/>
        </w:rPr>
        <w:t>د</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 xml:space="preserve">يتساوق مع ثبوت واستمرار ما هم فيه من الضلالة والغي والجهل كالدواب السارحة التي لا تفقه شيئاً ممّا يقال لها ،بل إذا نعق بها راعيها ،أي دعاها إلى ما يرشدها ،لا تفقه ما يقول ولا تفهمه </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42"/>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،زيادة على إنّ البنية الصوتية للمصدر</w:t>
      </w:r>
      <w:r w:rsidR="00562539">
        <w:rPr>
          <w:rFonts w:ascii="Simplified Arabic" w:eastAsia="Calibri" w:hAnsi="Simplified Arabic" w:cs="Simplified Arabic"/>
          <w:sz w:val="28"/>
          <w:szCs w:val="28"/>
          <w:rtl/>
          <w:lang w:bidi="ar-IQ"/>
        </w:rPr>
        <w:t xml:space="preserve"> التي ابتدأت بصوت النون المجهور</w:t>
      </w:r>
      <w:r w:rsidRPr="006A6BF7">
        <w:rPr>
          <w:rFonts w:ascii="Simplified Arabic" w:eastAsia="Calibri" w:hAnsi="Simplified Arabic" w:cs="Simplified Arabic"/>
          <w:sz w:val="28"/>
          <w:szCs w:val="28"/>
          <w:rtl/>
          <w:lang w:bidi="ar-IQ"/>
        </w:rPr>
        <w:t xml:space="preserve">، واردف بصوت الدال القوي الموصوف بإنّه مجهور وشديد مقلقل </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43"/>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 xml:space="preserve">والممتد بالألف والهمزة المجهورة صفات تتسم بالقوة والامتداد تحكي قوة النداء وشدته لهؤلاء المنهمكين بالتقليد والضلالة .  </w:t>
      </w:r>
    </w:p>
    <w:p w:rsidR="00841FA8" w:rsidRPr="006A6BF7" w:rsidRDefault="00841FA8" w:rsidP="00DE5D44">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وجاء ايضاً المصدر (بلِقَاء) في قوله تعالى: ((أَوَلَمْ يَتَفَكَّرُوا فِي أَنْفُسِهِمْ مَا خَلَقَ اللَّهُ السَّمَوَاتِ وَالْأَرْضَ وَمَا بَيْنَهُمَا إِلَّا بِالْحَقِّ وَأَجَلٍ مُسَمًّى وَإِنَّ كَثِيرًا مِنَ النَّاسِ بِلِقَاءِ رَبِّهِمْ لَكَافِرُونَ)) (الروم:8)،فالآية الكريمة في سياق انكارهم للبعث ،لذا تضمنت وسائل تأكيد ومبالغة لترسيخ هذا المفهوم ،كأداة التنبيه (إلاّ)</w:t>
      </w:r>
      <w:r w:rsidRPr="006A6BF7">
        <w:rPr>
          <w:rFonts w:ascii="Simplified Arabic" w:hAnsi="Simplified Arabic" w:cs="Simplified Arabic"/>
          <w:sz w:val="28"/>
          <w:szCs w:val="28"/>
          <w:rtl/>
        </w:rPr>
        <w:t xml:space="preserve"> ،</w:t>
      </w:r>
      <w:r w:rsidRPr="006A6BF7">
        <w:rPr>
          <w:rFonts w:ascii="Simplified Arabic" w:eastAsia="Calibri" w:hAnsi="Simplified Arabic" w:cs="Simplified Arabic"/>
          <w:sz w:val="28"/>
          <w:szCs w:val="28"/>
          <w:rtl/>
          <w:lang w:bidi="ar-IQ"/>
        </w:rPr>
        <w:t>وأدوات التأكيد (إنَّ واللام)،</w:t>
      </w:r>
      <w:r w:rsidRPr="006A6BF7">
        <w:rPr>
          <w:rFonts w:ascii="Simplified Arabic" w:hAnsi="Simplified Arabic" w:cs="Simplified Arabic"/>
          <w:sz w:val="28"/>
          <w:szCs w:val="28"/>
          <w:rtl/>
        </w:rPr>
        <w:t xml:space="preserve"> </w:t>
      </w:r>
      <w:r w:rsidRPr="006A6BF7">
        <w:rPr>
          <w:rFonts w:ascii="Simplified Arabic" w:eastAsia="Calibri" w:hAnsi="Simplified Arabic" w:cs="Simplified Arabic"/>
          <w:sz w:val="28"/>
          <w:szCs w:val="28"/>
          <w:rtl/>
          <w:lang w:bidi="ar-IQ"/>
        </w:rPr>
        <w:t>واستعمال لفظ (وأَجلٍ مُسمَّى) أي بأجل معين،ومن ثم استعمال المصدر (بِلقَاء) مشيراً الى يوم البعث ،لتتساوق دلالة الثبوت والتوكيد والمبالغة مع انكارهم لقاء الله ،</w:t>
      </w:r>
      <w:r w:rsidRPr="006A6BF7">
        <w:rPr>
          <w:rFonts w:ascii="Simplified Arabic" w:hAnsi="Simplified Arabic" w:cs="Simplified Arabic"/>
          <w:sz w:val="28"/>
          <w:szCs w:val="28"/>
          <w:rtl/>
        </w:rPr>
        <w:t xml:space="preserve"> </w:t>
      </w:r>
      <w:r w:rsidRPr="006A6BF7">
        <w:rPr>
          <w:rFonts w:ascii="Simplified Arabic" w:eastAsia="Calibri" w:hAnsi="Simplified Arabic" w:cs="Simplified Arabic"/>
          <w:sz w:val="28"/>
          <w:szCs w:val="28"/>
          <w:rtl/>
          <w:lang w:bidi="ar-IQ"/>
        </w:rPr>
        <w:t>و المصير الذي ينتظر الإنسان بعد موته ونهايته في عالم الدنيا</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وهذا المعنى أي الانتهاء مستفاد من مبنى الصيغة الصرفية (فِعَال)، ويبدو ان صفات القوة والامتداد قد هيمنت على البنية الصوتية للمصدر ، اذ بدأ بصوت مجهور شديد (الباء) ، تلاه صوت اللام المجهور الذلقي وما احدثه من انحراف لمجرى الهواء ف</w:t>
      </w:r>
      <w:r w:rsidR="00562539">
        <w:rPr>
          <w:rFonts w:ascii="Simplified Arabic" w:eastAsia="Calibri" w:hAnsi="Simplified Arabic" w:cs="Simplified Arabic"/>
          <w:sz w:val="28"/>
          <w:szCs w:val="28"/>
          <w:rtl/>
          <w:lang w:bidi="ar-IQ"/>
        </w:rPr>
        <w:t>ي اثناء النطق بسبب انغلاق مجراه</w:t>
      </w:r>
      <w:r w:rsidRPr="006A6BF7">
        <w:rPr>
          <w:rFonts w:ascii="Simplified Arabic" w:eastAsia="Calibri" w:hAnsi="Simplified Arabic" w:cs="Simplified Arabic"/>
          <w:sz w:val="28"/>
          <w:szCs w:val="28"/>
          <w:rtl/>
          <w:lang w:bidi="ar-IQ"/>
        </w:rPr>
        <w:t>، واردف بصوت القاف الشديد المتلو ب</w:t>
      </w:r>
      <w:r w:rsidR="00562539">
        <w:rPr>
          <w:rFonts w:ascii="Simplified Arabic" w:eastAsia="Calibri" w:hAnsi="Simplified Arabic" w:cs="Simplified Arabic"/>
          <w:sz w:val="28"/>
          <w:szCs w:val="28"/>
          <w:rtl/>
          <w:lang w:bidi="ar-IQ"/>
        </w:rPr>
        <w:t>الألف، وانتهى بالهمزة المجهورة</w:t>
      </w:r>
      <w:r w:rsidRPr="006A6BF7">
        <w:rPr>
          <w:rFonts w:ascii="Simplified Arabic" w:eastAsia="Calibri" w:hAnsi="Simplified Arabic" w:cs="Simplified Arabic"/>
          <w:sz w:val="28"/>
          <w:szCs w:val="28"/>
          <w:rtl/>
          <w:lang w:bidi="ar-IQ"/>
        </w:rPr>
        <w:t>، وهي صفات تحكي ايماءهم الى الإنحراف عن لقائه واغفالهم عن الإخرة وما فيها من حسابٍ وجزاءٍ .</w:t>
      </w:r>
    </w:p>
    <w:p w:rsidR="00841FA8" w:rsidRPr="006A6BF7" w:rsidRDefault="00841FA8" w:rsidP="00E71C6C">
      <w:pPr>
        <w:spacing w:after="0" w:line="276" w:lineRule="auto"/>
        <w:jc w:val="both"/>
        <w:rPr>
          <w:rFonts w:ascii="Simplified Arabic" w:eastAsia="Calibri" w:hAnsi="Simplified Arabic" w:cs="Simplified Arabic"/>
          <w:b/>
          <w:bCs/>
          <w:sz w:val="28"/>
          <w:szCs w:val="28"/>
          <w:rtl/>
          <w:lang w:bidi="ar-IQ"/>
        </w:rPr>
      </w:pPr>
      <w:r w:rsidRPr="006A6BF7">
        <w:rPr>
          <w:rFonts w:ascii="Simplified Arabic" w:eastAsia="Calibri" w:hAnsi="Simplified Arabic" w:cs="Simplified Arabic"/>
          <w:b/>
          <w:bCs/>
          <w:sz w:val="28"/>
          <w:szCs w:val="28"/>
          <w:rtl/>
          <w:lang w:bidi="ar-IQ"/>
        </w:rPr>
        <w:t>7-</w:t>
      </w:r>
      <w:r w:rsidRPr="006A6BF7">
        <w:rPr>
          <w:rFonts w:ascii="Simplified Arabic" w:eastAsia="Calibri" w:hAnsi="Simplified Arabic" w:cs="Simplified Arabic"/>
          <w:sz w:val="28"/>
          <w:szCs w:val="28"/>
          <w:rtl/>
          <w:lang w:bidi="ar-IQ"/>
        </w:rPr>
        <w:t>فَعْلَة</w:t>
      </w:r>
    </w:p>
    <w:p w:rsidR="00841FA8" w:rsidRPr="006A6BF7" w:rsidRDefault="00841FA8" w:rsidP="00DE5D44">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lastRenderedPageBreak/>
        <w:tab/>
        <w:t>كثيراً ما تشترك هذه الصيغة المصدرية مع اسم المرّة</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ويكون التفريق بين ما يدلّ على المرة من الحدث وما يدلّ على مطلق الحدث مرهوناً بدلالتهِ في السياق</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44"/>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وجاء منها المصدر (رَحْمة) في قوله تعالى: ((وَمِنْ آيَاتِهِ أَنْ خَلَقَ لَكُمْ مِنْ أَنْفُسِكُمْ أَزْوَاجًا لِتَسْكُنُوا إِلَيْهَا وَجَعَلَ بَيْنَكُمْ مَوَدَّةً وَرَحْمَةً إِنَّ فِي ذَلِكَ لَآيَاتٍ لِقَوْمٍ يَتَفَكَّرُونَ)) (الروم: 21)،الله سبحانه وتعالى يبين هنا أن المودة والرحمة هي أساس العلاقة الزوجية ،ومن أراد ان تستمر حياته الزوجية فعليه أن يأخذ ذلك بعين الاعتبار،فلذكر الله(عزّوجلّ)هذا الأساس القوي دلالة كبيرة ،أن هذا الأساس قادر على انهاء الكثير من المشاكل الأسرية ومواجهتها كما يجب ،فمن أراد استمرار حياته الزوجية وجعلها حياة سعيدة كريمة،فعليه ان يجعل مبدأه في هذه الحياة المودة والرحمة بينه وبين زوجه،لذا تكون دلالتها على المعنى على سبيل الثبوت والتوكيد والمبالغة،بتجردها من الدلالة الزمنية مع دلالة التجدد والاستمرار المستفاد من كونه واقع في جملة فعلية،فالرحمة ثابتة ومؤكدة مبالغة في معناها ،ممتدة متجددة شرعها الله بين الزوجين من غير ان يكون بينهم سابقة معرفة لأدامة الحياة الزوجية، وهذا يتساوق مع البنية   الصوتية للمصدر بما حوت من اصوات الهمس التي تزيد راحة وطمأنينة في نفس المتلقي تناسب عظمة الرحمة، وبخاصة ان السكون في صوت الحاء اضفى عليه تطويلاً في النطق عكس راحة النفس وسكونها بهذه الرحمة العظيمة.</w:t>
      </w:r>
    </w:p>
    <w:p w:rsidR="00841FA8" w:rsidRPr="006A6BF7" w:rsidRDefault="00841FA8" w:rsidP="00E71C6C">
      <w:pPr>
        <w:spacing w:after="0" w:line="276" w:lineRule="auto"/>
        <w:jc w:val="both"/>
        <w:rPr>
          <w:rFonts w:ascii="Simplified Arabic" w:eastAsia="Calibri" w:hAnsi="Simplified Arabic" w:cs="Simplified Arabic"/>
          <w:b/>
          <w:bCs/>
          <w:sz w:val="28"/>
          <w:szCs w:val="28"/>
          <w:rtl/>
          <w:lang w:bidi="ar-IQ"/>
        </w:rPr>
      </w:pPr>
      <w:r w:rsidRPr="006A6BF7">
        <w:rPr>
          <w:rFonts w:ascii="Simplified Arabic" w:eastAsia="Calibri" w:hAnsi="Simplified Arabic" w:cs="Simplified Arabic"/>
          <w:b/>
          <w:bCs/>
          <w:sz w:val="28"/>
          <w:szCs w:val="28"/>
          <w:rtl/>
          <w:lang w:bidi="ar-IQ"/>
        </w:rPr>
        <w:t xml:space="preserve">8- </w:t>
      </w:r>
      <w:r w:rsidRPr="006A6BF7">
        <w:rPr>
          <w:rFonts w:ascii="Simplified Arabic" w:eastAsia="Calibri" w:hAnsi="Simplified Arabic" w:cs="Simplified Arabic"/>
          <w:sz w:val="28"/>
          <w:szCs w:val="28"/>
          <w:rtl/>
          <w:lang w:bidi="ar-IQ"/>
        </w:rPr>
        <w:t>فِعْلة</w:t>
      </w:r>
      <w:r w:rsidRPr="006A6BF7">
        <w:rPr>
          <w:rFonts w:ascii="Simplified Arabic" w:eastAsia="Calibri" w:hAnsi="Simplified Arabic" w:cs="Simplified Arabic"/>
          <w:b/>
          <w:bCs/>
          <w:sz w:val="28"/>
          <w:szCs w:val="28"/>
          <w:rtl/>
          <w:lang w:bidi="ar-IQ"/>
        </w:rPr>
        <w:t>:</w:t>
      </w:r>
    </w:p>
    <w:p w:rsidR="00841FA8" w:rsidRPr="006A6BF7" w:rsidRDefault="00841FA8" w:rsidP="00E71C6C">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ويمكن لهذه الصيغة أنْ تشترك مع مصادر اسم الهيأة، وهي المصادر التي تقّيد الحدث، ولا يمكن التفريق بينهما إلا في ضوء السياق أيضاً</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وجاء منها المصدر (جنَّةٍ) في قوله تعالى: ((أَوَلَمْ يَتَفَكَّرُوا مَا بِصَاحِبِهِمْ مِنْ جِنَّةٍ إِنْ هُوَ إِلَّا نَذِيرٌ مُبِينٌ)) (الاعراف: 184).</w:t>
      </w:r>
    </w:p>
    <w:p w:rsidR="00841FA8" w:rsidRPr="006A6BF7" w:rsidRDefault="00841FA8" w:rsidP="00E71C6C">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والجنَّة: الجنون</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45"/>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وهو حائل بين النفسِ والعقلِ</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46"/>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5F0CE5">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وجِنَّة: إمّا أن تكون اسماً للجنون</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وهو الخبال الذي يعتري الإنسان من مسّ الجن إيّاه</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47"/>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وإمّا مصدر هيئة كالجِلْسَة والرِكْبَة</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أُريد بها المصدر (الجنون)</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48"/>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 xml:space="preserve">وهو استفهام انكاري وتوبيخي جاء بصيغة المصدر (فِعْلَة)،للدلالة على معنى الثبوت والتأكيد والمبالغة في نفي </w:t>
      </w:r>
      <w:r w:rsidRPr="006A6BF7">
        <w:rPr>
          <w:rFonts w:ascii="Simplified Arabic" w:eastAsia="Calibri" w:hAnsi="Simplified Arabic" w:cs="Simplified Arabic"/>
          <w:sz w:val="28"/>
          <w:szCs w:val="28"/>
          <w:rtl/>
          <w:lang w:bidi="ar-IQ"/>
        </w:rPr>
        <w:lastRenderedPageBreak/>
        <w:t>ما ينسبونه وما يدعونه من الجنون عن هيأة الرسول (عليه الصلاة والسلام)،وللتأكيد على انه لا يوجد به شيء من هيأة المجانين ،وانّما هو أكمل الناس عقلاً،</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واسداهم رأياً،</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وأتقاهم نفساً</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49"/>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،لذا تضمنت وسائل تأكيد ومبالغة لترسيخ هذا النفي ،كأداة الاستفهام ،وح</w:t>
      </w:r>
      <w:r w:rsidR="00562539">
        <w:rPr>
          <w:rFonts w:ascii="Simplified Arabic" w:eastAsia="Calibri" w:hAnsi="Simplified Arabic" w:cs="Simplified Arabic"/>
          <w:sz w:val="28"/>
          <w:szCs w:val="28"/>
          <w:rtl/>
          <w:lang w:bidi="ar-IQ"/>
        </w:rPr>
        <w:t>رف الجر الزائد(من)،وأسلوب القصر</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ولفظة بصاحبكم التي تعني أنه منهم يصحبهم ويخاطبهم ،وكل ذلك يتضافر، ليعطي المعنى مبالغة وقوة، في انتقاء الجنون عن هيأة الرسول(عليه الصلاة والسلام)،وللتأكيد على أنه لا يوجد به شيء من هيأة المجانين،بصفات أصواتها القوية من جهة الشدة (الجيم )، ومن جهة الجهر (الجيم والنون)، وبخاصة انتهاء المصدر بالنون الساكنة المجهورة الغنية ، فيه ايماء بقطع وقوع الجنون عليه وانه هو رسول الله حقاً .</w:t>
      </w:r>
    </w:p>
    <w:p w:rsidR="00841FA8" w:rsidRPr="006A6BF7" w:rsidRDefault="00841FA8" w:rsidP="00E71C6C">
      <w:pPr>
        <w:spacing w:after="0" w:line="276" w:lineRule="auto"/>
        <w:jc w:val="both"/>
        <w:rPr>
          <w:rFonts w:ascii="Simplified Arabic" w:eastAsia="Calibri" w:hAnsi="Simplified Arabic" w:cs="Simplified Arabic"/>
          <w:b/>
          <w:bCs/>
          <w:sz w:val="28"/>
          <w:szCs w:val="28"/>
          <w:rtl/>
          <w:lang w:bidi="ar-IQ"/>
        </w:rPr>
      </w:pPr>
      <w:r w:rsidRPr="006A6BF7">
        <w:rPr>
          <w:rFonts w:ascii="Simplified Arabic" w:eastAsia="Calibri" w:hAnsi="Simplified Arabic" w:cs="Simplified Arabic"/>
          <w:b/>
          <w:bCs/>
          <w:sz w:val="28"/>
          <w:szCs w:val="28"/>
          <w:rtl/>
          <w:lang w:bidi="ar-IQ"/>
        </w:rPr>
        <w:t>9-</w:t>
      </w:r>
      <w:r w:rsidRPr="006A6BF7">
        <w:rPr>
          <w:rFonts w:ascii="Simplified Arabic" w:eastAsia="Calibri" w:hAnsi="Simplified Arabic" w:cs="Simplified Arabic"/>
          <w:sz w:val="28"/>
          <w:szCs w:val="28"/>
          <w:rtl/>
          <w:lang w:bidi="ar-IQ"/>
        </w:rPr>
        <w:t xml:space="preserve"> فُعْلان</w:t>
      </w:r>
    </w:p>
    <w:p w:rsidR="00841FA8" w:rsidRPr="006A6BF7" w:rsidRDefault="00841FA8" w:rsidP="00E71C6C">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وهو سماعي في جميع ما ورد عليه</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وقد سُمع في باب (فَعَل- يَفْعُل) و(فَعَل- يَفْعَل)</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50"/>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وامثله هذه الصيغة لا تخرج عن الدلالة المصدرية</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وأمّا الدلالات السياقية فتكتسبها من السياق العام</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فلا تكون الصيغة مرتبطة بمعان</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وممّا جاء على هذا البناء قوله تعالى: ((أَفَلَا يَتَدَبَّرُونَ الْقُرْآنَ وَلَوْ كَانَ مِنْ عِنْدِ غَيْرِ اللَّهِ لَوَجَدُوا فِيهِ اخْتِلَافًا كَثِيرًا)) (النساء: 82).</w:t>
      </w:r>
    </w:p>
    <w:p w:rsidR="00841FA8" w:rsidRPr="006A6BF7" w:rsidRDefault="00841FA8" w:rsidP="00490087">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فلفظة (القُرآن) في الاصل مصدر نحو كُفران ورُجحان، وقد خُصَّ بالكتاب المُنَّزل على محمد (صلى الله عليه وآله وسلم) فصار له كالعلم</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كما أنّ التوراة لما أُنزل على موسى</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w:t>
      </w:r>
      <w:proofErr w:type="spellStart"/>
      <w:r w:rsidRPr="006A6BF7">
        <w:rPr>
          <w:rFonts w:ascii="Simplified Arabic" w:eastAsia="Calibri" w:hAnsi="Simplified Arabic" w:cs="Simplified Arabic"/>
          <w:sz w:val="28"/>
          <w:szCs w:val="28"/>
          <w:rtl/>
          <w:lang w:bidi="ar-IQ"/>
        </w:rPr>
        <w:t>وإلانجيل</w:t>
      </w:r>
      <w:proofErr w:type="spellEnd"/>
      <w:r w:rsidRPr="006A6BF7">
        <w:rPr>
          <w:rFonts w:ascii="Simplified Arabic" w:eastAsia="Calibri" w:hAnsi="Simplified Arabic" w:cs="Simplified Arabic"/>
          <w:sz w:val="28"/>
          <w:szCs w:val="28"/>
          <w:rtl/>
          <w:lang w:bidi="ar-IQ"/>
        </w:rPr>
        <w:t xml:space="preserve"> على عيسى</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51"/>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BB6C3E">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والقرآن مشتق "من قولك: ما قرأت النّاقة سلى قط</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أي ما ضمت في رحمها ولداً"</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52"/>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374124">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وجاء بصيغة المصدر (القرآن) للدلالة على الكثرة والمبالغة؛ لذا "قال بعض العلماء: ليست تسمية هذا الكتاب قرآنا من بين سائر كتب الله المنّزَّلة لكونه جامعاً لثمرة كتبه</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بل لجمعه ثمرة جميع العلوم</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كما أشار بقوله: ((وَتَفْصِيلَ كُلِّ شَيْءٍ)) (يوسف: 111)</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((تِبْيَانًا لِكُلِّ شَيْءٍ)) (النحل: 89)</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53"/>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كما دلّت اللفظة على الحركة والتقلّب </w:t>
      </w:r>
      <w:r w:rsidRPr="006A6BF7">
        <w:rPr>
          <w:rFonts w:ascii="Simplified Arabic" w:eastAsia="Calibri" w:hAnsi="Simplified Arabic" w:cs="Simplified Arabic"/>
          <w:sz w:val="28"/>
          <w:szCs w:val="28"/>
          <w:rtl/>
          <w:lang w:bidi="ar-IQ"/>
        </w:rPr>
        <w:lastRenderedPageBreak/>
        <w:t>والاضطراب من جهة تعلق القراءة أصلاً بالنطق والعضو الفاعل في أداء هذا النطق هو اللسان بتحركه وتقلبه بين مخارج الحروف واضطرابه في التحول من مخرج إلى آخر ،بمعنى عدم ثبوته عند نطق المفردة الواحدة ذات الحروف المتباينة في المخرج ،والتحريك صريح قوله تعالى ((لَا تُحَرِّكْ بِهِ لِسَانَكَ لِتَعْجَلَ بِهِ)) (القيامة:16)،فالضمير في قوله (به) راجع إلى الكتاب المنزّل والوحي ،قال تعالى : (( وَلَا تَعْجَلْ بِالْقُرْآنِ مِنْ قَبْلِ أَنْ يُقْضَى إِلَيْكَ وَحْيُهُ))(طه:114)،وأرى ان مجيء المصدر (قرآناً) للدلالة على طلب القراءة بإتقان المخارج ومد الحروف ،وادغامها ونحو ذلك مما عليه  علم التجويد اليوم ،والمطلوب لا يتحقق الاّ بتقلب اللسان واضطرابه في جوف الفم للأداء الصحيح وما في ذلك من فرق بين مخارج نطق الحروف،والاشارة الى ذلك تكون في ضوء بنية المصدر الصرفية  ومادته اللغوية.</w:t>
      </w:r>
    </w:p>
    <w:p w:rsidR="00841FA8" w:rsidRPr="006A6BF7" w:rsidRDefault="00841FA8" w:rsidP="00374124">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وأمّا تعريف القرآن بـ (ال) فيه اشارة الى فخامته وعظمته</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أي: هذا القرآن العظيم المنزّل</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وقد تكون للدلالة على العموم</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أي: جميع القرآن الذي نزل عليهم حتى نزول تلك الآية.</w:t>
      </w:r>
    </w:p>
    <w:p w:rsidR="00841FA8" w:rsidRPr="006A6BF7" w:rsidRDefault="00841FA8" w:rsidP="00374124">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وتأتي الدلالة الصوتية (القاف)، وهو من اصوات القلقلة الشديدة، و(الراء والألف والنون) من الأصوات المجهورة الممتدة  التي تهتز معها الأوتار الصوتية فتحدث تأثيراً خاصاً في المتلقي يتناسب مع عظمة هذا الكتاب وما يحتويه.</w:t>
      </w:r>
    </w:p>
    <w:p w:rsidR="00841FA8" w:rsidRPr="006A6BF7" w:rsidRDefault="00841FA8" w:rsidP="00374124">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 xml:space="preserve"> وممّا ورد على هذا البناء ايضاً المصدر (سُبْحان) وذلك في قوله تعالى: ((الَّذِينَ يَذْكُرُونَ اللَّهَ قِيَامًا وَقُعُودًا وَعَلَى جُنُوبِهِمْ وَيَتَفَكَّرُونَ فِي خَلْقِ السَّمَوَاتِ وَالْأَرْضِ رَبَّنَا مَا خَلَقْتَ هَذَا بَاطِلًا سُبْحَانَكَ فَقِنَا عَذَابَ النَّارِ)) (آل عمران: 191).</w:t>
      </w:r>
    </w:p>
    <w:p w:rsidR="00841FA8" w:rsidRPr="006A6BF7" w:rsidRDefault="00841FA8" w:rsidP="005330E5">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وفعله سبَّح ثلاثي مزيد</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ومصدره القياس تَسْبيحُ ،ويراد به " التبرئة لله تعالى من السُّوء؛ أي ننزهك من السوء تنزيهاً ونبُّرئك منه"</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54"/>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xml:space="preserve">. وفي تعليل صُوغ هذا المصدر قال سيبويه في باب خاص سماه: هذا باب أيضاً من المصادر ينتصب بإضمار الفعل المتروك إظهاره "ولكنّها مصادر وضعت موضعاً واحداً لا تتصرف في الكلام تصرُّف ما ذكرنا من </w:t>
      </w:r>
      <w:r w:rsidRPr="006A6BF7">
        <w:rPr>
          <w:rFonts w:ascii="Simplified Arabic" w:eastAsia="Calibri" w:hAnsi="Simplified Arabic" w:cs="Simplified Arabic"/>
          <w:sz w:val="28"/>
          <w:szCs w:val="28"/>
          <w:rtl/>
          <w:lang w:bidi="ar-IQ"/>
        </w:rPr>
        <w:lastRenderedPageBreak/>
        <w:t>المصادر</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وذلك قولك: سُبحَان الله، ومعاذ الله... كأنه حيث قال: سُبَحان الله قال تسَبْيحاً</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وقيل سبحان الله كقولك براءة الله من السوء"</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55"/>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ويؤكّد القرطبي هذا القول فيعيده في تفسيره قائلاً: "سُبْحان منصوب على المصدر عند الخليل وسيبويه يؤدي معنى نُسبحك تسبيحاً"</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56"/>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وقيل: هو مصدر سَبَح مخَّففاً بمعنى نزّه فيكون كالغفران والشكران</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57"/>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غير ان دلالة المصدر (تسبيح) تختلف عن مصدر (سُبَحان)</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وهذا ما يجعلنا لا نقبل بصياغة هذا الاخير من الفعل سَّبح الثلاثي المزيد؛ لأن في (سُبَحان) التعجَّب والمبالغة والتأكيد في براءة الله من كل سوء</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ومن النقائص جميعاً</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وأفعال المحدثين</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وتنزيهاً له من كل ما لا يليق به</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w:t>
      </w:r>
      <w:proofErr w:type="spellStart"/>
      <w:r w:rsidRPr="006A6BF7">
        <w:rPr>
          <w:rFonts w:ascii="Simplified Arabic" w:eastAsia="Calibri" w:hAnsi="Simplified Arabic" w:cs="Simplified Arabic"/>
          <w:sz w:val="28"/>
          <w:szCs w:val="28"/>
          <w:rtl/>
          <w:lang w:bidi="ar-IQ"/>
        </w:rPr>
        <w:t>وتقدسياً</w:t>
      </w:r>
      <w:proofErr w:type="spellEnd"/>
      <w:r w:rsidRPr="006A6BF7">
        <w:rPr>
          <w:rFonts w:ascii="Simplified Arabic" w:eastAsia="Calibri" w:hAnsi="Simplified Arabic" w:cs="Simplified Arabic"/>
          <w:sz w:val="28"/>
          <w:szCs w:val="28"/>
          <w:rtl/>
          <w:lang w:bidi="ar-IQ"/>
        </w:rPr>
        <w:t xml:space="preserve"> له من الباطل والعبث</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58"/>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و(سبحانك) ينبئ عن العظمة والتنزيه</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والذكر الدائم المجرّد من التقييدات بالزمن</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أو بالأحوال</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59"/>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فسياق الآية الكريمة مليء بالقوة</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التي استوجبت كذلك صيغا تدلّ على القوة والمبالغة؛ ليكون التناسب والتناغم جليّا يُظهر </w:t>
      </w:r>
      <w:proofErr w:type="spellStart"/>
      <w:r w:rsidRPr="006A6BF7">
        <w:rPr>
          <w:rFonts w:ascii="Simplified Arabic" w:eastAsia="Calibri" w:hAnsi="Simplified Arabic" w:cs="Simplified Arabic"/>
          <w:sz w:val="28"/>
          <w:szCs w:val="28"/>
          <w:rtl/>
          <w:lang w:bidi="ar-IQ"/>
        </w:rPr>
        <w:t>إلاعجاز</w:t>
      </w:r>
      <w:proofErr w:type="spellEnd"/>
      <w:r w:rsidRPr="006A6BF7">
        <w:rPr>
          <w:rFonts w:ascii="Simplified Arabic" w:eastAsia="Calibri" w:hAnsi="Simplified Arabic" w:cs="Simplified Arabic"/>
          <w:sz w:val="28"/>
          <w:szCs w:val="28"/>
          <w:rtl/>
          <w:lang w:bidi="ar-IQ"/>
        </w:rPr>
        <w:t xml:space="preserve"> البلاغي</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الذي يظهر في الآيات الكريمة</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عندما يقع حرف السين في بداية اللفظة (سبحان) فالمتكلم يشدّ صوته في اثناء الكلام</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فيمنحه ذلك فعالية وانزلاقية تناسب الحدث وهو التسبيح</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60"/>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E71C6C">
      <w:pPr>
        <w:spacing w:after="0" w:line="276" w:lineRule="auto"/>
        <w:jc w:val="both"/>
        <w:rPr>
          <w:rFonts w:ascii="Simplified Arabic" w:eastAsia="Calibri" w:hAnsi="Simplified Arabic" w:cs="Simplified Arabic"/>
          <w:b/>
          <w:bCs/>
          <w:sz w:val="28"/>
          <w:szCs w:val="28"/>
          <w:rtl/>
          <w:lang w:bidi="ar-IQ"/>
        </w:rPr>
      </w:pPr>
      <w:r w:rsidRPr="006A6BF7">
        <w:rPr>
          <w:rFonts w:ascii="Simplified Arabic" w:eastAsia="Calibri" w:hAnsi="Simplified Arabic" w:cs="Simplified Arabic"/>
          <w:b/>
          <w:bCs/>
          <w:sz w:val="28"/>
          <w:szCs w:val="28"/>
          <w:rtl/>
          <w:lang w:bidi="ar-IQ"/>
        </w:rPr>
        <w:t>10-</w:t>
      </w:r>
      <w:r w:rsidRPr="006A6BF7">
        <w:rPr>
          <w:rFonts w:ascii="Simplified Arabic" w:eastAsia="Calibri" w:hAnsi="Simplified Arabic" w:cs="Simplified Arabic"/>
          <w:sz w:val="28"/>
          <w:szCs w:val="28"/>
          <w:rtl/>
          <w:lang w:bidi="ar-IQ"/>
        </w:rPr>
        <w:t xml:space="preserve"> تَفْعِيل</w:t>
      </w:r>
    </w:p>
    <w:p w:rsidR="00841FA8" w:rsidRPr="006A6BF7" w:rsidRDefault="00841FA8" w:rsidP="00E71C6C">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يكون هذا البناء مصدراً لكلّ فعل على وزن (فَعَّلَ- يُفَعَّل) قال سيبويه: ((وأمّا فَعَّلْتُ فالمصدر منه على التفعيل ،جعلوا التاء في أوّله بدلاً من العين الزائدة في فعّلتُ</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وجعلوا التاء بمنزلة ألف الأفعال، فغيّروا أوّله كما غيّروا آخره</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وذلك قولك: كسَّرتُهُ تَكْسِيراً</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وعَذَّبتُهُ تَعْذيباً))</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61"/>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E1063A">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 xml:space="preserve">وممّا جاء على هذه البنية المصدر (تَصْرِيف) وذلك في قوله تعالى: ((إِنَّ فِي خَلْقِ السَّمَوَاتِ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 البقرة: 164) ،فالآية المباركة في سياق الحديث في أفعال الله على صعيد القدرة الإلهية ،وهي أفعال سيقت كعبّر </w:t>
      </w:r>
      <w:r w:rsidRPr="006A6BF7">
        <w:rPr>
          <w:rFonts w:ascii="Simplified Arabic" w:eastAsia="Calibri" w:hAnsi="Simplified Arabic" w:cs="Simplified Arabic"/>
          <w:sz w:val="28"/>
          <w:szCs w:val="28"/>
          <w:rtl/>
          <w:lang w:bidi="ar-IQ"/>
        </w:rPr>
        <w:lastRenderedPageBreak/>
        <w:t xml:space="preserve">ودلالات للناس العقلاء على ألوهية الله وقدرته ووحدانيته،ومنها تصريف الرياح ،ف(تصريف) من الفعل صرَّف يُصَرّفُ،وهو من تغيير الشيء من حال الى حال ،ولا يختلف التصريف عن هذا المعنى إلاّ في التكثير </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62"/>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،لذا إنّ تصريف الرياح تقليبها في الجهات ونقلها من حال الى حال ،على وجه التكثير والمبالغة لاختلاف أوجه التغيير،وبذا يكون استعمال المصدر في هذا السياق متناسقاً مع مقتضى حال ما عبّر عنه،ولا سيّما ان طبيعة اصواته تنسجم مع حركة الرياح وتقلباتها</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فصوت الصاد </w:t>
      </w:r>
      <w:proofErr w:type="spellStart"/>
      <w:r w:rsidRPr="006A6BF7">
        <w:rPr>
          <w:rFonts w:ascii="Simplified Arabic" w:eastAsia="Calibri" w:hAnsi="Simplified Arabic" w:cs="Simplified Arabic"/>
          <w:sz w:val="28"/>
          <w:szCs w:val="28"/>
          <w:rtl/>
          <w:lang w:bidi="ar-IQ"/>
        </w:rPr>
        <w:t>الصفيري</w:t>
      </w:r>
      <w:proofErr w:type="spellEnd"/>
      <w:r w:rsidRPr="006A6BF7">
        <w:rPr>
          <w:rFonts w:ascii="Simplified Arabic" w:eastAsia="Calibri" w:hAnsi="Simplified Arabic" w:cs="Simplified Arabic"/>
          <w:sz w:val="28"/>
          <w:szCs w:val="28"/>
          <w:rtl/>
          <w:lang w:bidi="ar-IQ"/>
        </w:rPr>
        <w:t xml:space="preserve"> الذي </w:t>
      </w:r>
      <w:proofErr w:type="spellStart"/>
      <w:r w:rsidRPr="006A6BF7">
        <w:rPr>
          <w:rFonts w:ascii="Simplified Arabic" w:eastAsia="Calibri" w:hAnsi="Simplified Arabic" w:cs="Simplified Arabic"/>
          <w:sz w:val="28"/>
          <w:szCs w:val="28"/>
          <w:rtl/>
          <w:lang w:bidi="ar-IQ"/>
        </w:rPr>
        <w:t>ينماز</w:t>
      </w:r>
      <w:proofErr w:type="spellEnd"/>
      <w:r w:rsidRPr="006A6BF7">
        <w:rPr>
          <w:rFonts w:ascii="Simplified Arabic" w:eastAsia="Calibri" w:hAnsi="Simplified Arabic" w:cs="Simplified Arabic"/>
          <w:sz w:val="28"/>
          <w:szCs w:val="28"/>
          <w:rtl/>
          <w:lang w:bidi="ar-IQ"/>
        </w:rPr>
        <w:t xml:space="preserve"> بشدة وضوح الصوت في السمع، يحكي صوت الرياح وصفيرها</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وصوت الراء التكراري الذي يتمثل بالمبالغة في تكرار الراء يومئ إلى حركة الرياح وتكرار تقلّبها وامتداده الذي يوحي به امتداد الياء ،وينتهي  بصوت الفاء المهموس الرخو ليكرس مفهوم انصياعها لقدرة الله في تسخيرها. </w:t>
      </w:r>
    </w:p>
    <w:p w:rsidR="00841FA8" w:rsidRPr="006A6BF7" w:rsidRDefault="00841FA8" w:rsidP="00E1063A">
      <w:pPr>
        <w:spacing w:after="0" w:line="276" w:lineRule="auto"/>
        <w:jc w:val="both"/>
        <w:rPr>
          <w:rFonts w:ascii="Simplified Arabic" w:eastAsia="Calibri" w:hAnsi="Simplified Arabic" w:cs="Simplified Arabic"/>
          <w:b/>
          <w:bCs/>
          <w:sz w:val="28"/>
          <w:szCs w:val="28"/>
          <w:rtl/>
          <w:lang w:bidi="ar-IQ"/>
        </w:rPr>
      </w:pPr>
      <w:r w:rsidRPr="006A6BF7">
        <w:rPr>
          <w:rFonts w:ascii="Simplified Arabic" w:eastAsia="Calibri" w:hAnsi="Simplified Arabic" w:cs="Simplified Arabic"/>
          <w:b/>
          <w:bCs/>
          <w:sz w:val="28"/>
          <w:szCs w:val="28"/>
          <w:rtl/>
          <w:lang w:bidi="ar-IQ"/>
        </w:rPr>
        <w:t>11-</w:t>
      </w:r>
      <w:r w:rsidRPr="006A6BF7">
        <w:rPr>
          <w:rFonts w:ascii="Simplified Arabic" w:eastAsia="Calibri" w:hAnsi="Simplified Arabic" w:cs="Simplified Arabic"/>
          <w:sz w:val="28"/>
          <w:szCs w:val="28"/>
          <w:rtl/>
          <w:lang w:bidi="ar-IQ"/>
        </w:rPr>
        <w:t>افْتِعَال</w:t>
      </w:r>
    </w:p>
    <w:p w:rsidR="00841FA8" w:rsidRPr="006A6BF7" w:rsidRDefault="00841FA8" w:rsidP="00E1063A">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يأتي هذا البناء مصدراً قياسياً للفعل الثلاثي المزيد بحرفين على وزن (افْتَعَل) نحو: " اكتَسَبَ اكتساباً واعتدلَ اعتدالاً</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63"/>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يقول سيبويه: "وأمَّا افتعلتُ فمصدُرُه عليه افتعالاً"</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64"/>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3660DF">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وقد ورد على هذا البناء المصدر (اخْتِلاَف) في قوله تعالى: ((إِنَّ فِي خَلْقِ السَّمَوَاتِ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[البقرة: 164]،وقد جاء في الآية الكريمة السابقة،وفي استعماله في هذا الموضع دلالة على عظمة الحدث (الاختلاف) وثبوته واستمراره ،فالاختلاف من الخلف وهو أن يجيء شيء عوضاً عن شيء آخر يخلفه في مكانه</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65"/>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r w:rsidRPr="006A6BF7">
        <w:rPr>
          <w:rFonts w:ascii="Simplified Arabic" w:hAnsi="Simplified Arabic" w:cs="Simplified Arabic"/>
          <w:sz w:val="28"/>
          <w:szCs w:val="28"/>
          <w:rtl/>
        </w:rPr>
        <w:t xml:space="preserve"> قال تعالى :((</w:t>
      </w:r>
      <w:r w:rsidRPr="006A6BF7">
        <w:rPr>
          <w:rFonts w:ascii="Simplified Arabic" w:eastAsia="Calibri" w:hAnsi="Simplified Arabic" w:cs="Simplified Arabic"/>
          <w:sz w:val="28"/>
          <w:szCs w:val="28"/>
          <w:rtl/>
          <w:lang w:bidi="ar-IQ"/>
        </w:rPr>
        <w:t>وَهُوَ الَّذِي جَعَلَ اللَّيْلَ وَالنَّهَارَ خِلْفَةً لِمَنْ أَرَادَ أَنْ يَذَّكَّرَ أَوْ أَرَادَ شُكُورًا)) (الفرقان:62)،أي اذا ذهب الليل جاء بعده النهار وإذا ذهب النهار جاء خلفه الليل.</w:t>
      </w:r>
    </w:p>
    <w:p w:rsidR="00841FA8" w:rsidRPr="006A6BF7" w:rsidRDefault="00841FA8" w:rsidP="00DE5D44">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lastRenderedPageBreak/>
        <w:t>وان من أعظم آيات الله(عزّ وجلّ)،اختلاف الليل والنهار ؛لأنكل واحد منهما يخلف الآخر فتحصل منه فوائد تعاكس فوائد الآخر بحيث لو دام أحدهما لانقلب النفع ضرراً ،قال تعالى:((</w:t>
      </w:r>
      <w:r w:rsidRPr="006A6BF7">
        <w:rPr>
          <w:rFonts w:ascii="Simplified Arabic" w:hAnsi="Simplified Arabic" w:cs="Simplified Arabic"/>
          <w:sz w:val="28"/>
          <w:szCs w:val="28"/>
          <w:rtl/>
        </w:rPr>
        <w:t xml:space="preserve"> </w:t>
      </w:r>
      <w:r w:rsidRPr="006A6BF7">
        <w:rPr>
          <w:rFonts w:ascii="Simplified Arabic" w:eastAsia="Calibri" w:hAnsi="Simplified Arabic" w:cs="Simplified Arabic"/>
          <w:sz w:val="28"/>
          <w:szCs w:val="28"/>
          <w:rtl/>
          <w:lang w:bidi="ar-IQ"/>
        </w:rPr>
        <w:t>قُلْ أَرَأَيْتُمْ إِنْ جَعَلَ اللَّهُ عَلَيْكُمُ اللَّيْلَ سَرْمَدًا إِلَى يَوْمِ الْقِيَامَةِ مَنْ إِلَهٌ غَيْرُ اللَّهِ يَأْتِيكُمْ بِضِيَاءٍ أَفَلَا تَسْمَعُونَ ))( القصص:71)،وقال تعالى :((</w:t>
      </w:r>
      <w:r w:rsidRPr="006A6BF7">
        <w:rPr>
          <w:rFonts w:ascii="Simplified Arabic" w:hAnsi="Simplified Arabic" w:cs="Simplified Arabic"/>
          <w:sz w:val="28"/>
          <w:szCs w:val="28"/>
          <w:rtl/>
        </w:rPr>
        <w:t xml:space="preserve"> </w:t>
      </w:r>
      <w:r w:rsidRPr="006A6BF7">
        <w:rPr>
          <w:rFonts w:ascii="Simplified Arabic" w:eastAsia="Calibri" w:hAnsi="Simplified Arabic" w:cs="Simplified Arabic"/>
          <w:sz w:val="28"/>
          <w:szCs w:val="28"/>
          <w:rtl/>
          <w:lang w:bidi="ar-IQ"/>
        </w:rPr>
        <w:t>قُلْ أَرَأَيْتُمْ إِنْ جَعَلَ اللَّهُ عَلَيْكُمُ النَّهَارَ سَرْمَدًا إِلَى يَوْمِ الْقِيَامَةِ مَنْ إِلَهٌ غَيْرُ اللَّهِ يَأْتِيكُمْ بِلَيْلٍ تَسْكُنُونَ فِيهِ أَفَلَا تُبْصِرُونَ ))(القصص:72)، وفي المصدر (اختلاف)  دلالة على المشاركة في الحدث ،فاللّيل والنهار متشاركان "في مجيء كلِّ واحد خلف الآخر وتعاقبهما"</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66"/>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xml:space="preserve"> ،ولأن اختلاف الليل والنهار آية من آيات الله العظيمة التي كثر ذكرها في القرآن الكريمة في هذا تذكير من الله (عزّ وجلّ)،لعباده المؤمنين أصحاب العقول ان يديموا التفكّر في تلك الظاهرة ،فهما من  اعجب آياته واعظم بدائع صنعه، أما صفات أصواتها فقد توزعت مابين الهمس (الخاء والتاء والفاء)، والرخاوة (الخاء والفاء)، وخفة اللام الممدودة بالالف ، وهي صفات تحوي باستجابة الليل والنهار لقدرته تعالى والتي تتسق مع الدلالة العميقة في مجال ابداع الكون وإبراز عظمة الله، التي تومئ للعاقل حتماً أن يتعظ بها ويأخذ منها الفائدة. </w:t>
      </w:r>
    </w:p>
    <w:p w:rsidR="00841FA8" w:rsidRPr="006A6BF7" w:rsidRDefault="00841FA8" w:rsidP="00720581">
      <w:pPr>
        <w:spacing w:after="0" w:line="276" w:lineRule="auto"/>
        <w:jc w:val="both"/>
        <w:rPr>
          <w:rFonts w:ascii="Simplified Arabic" w:eastAsia="Calibri" w:hAnsi="Simplified Arabic" w:cs="Simplified Arabic"/>
          <w:b/>
          <w:bCs/>
          <w:sz w:val="28"/>
          <w:szCs w:val="28"/>
          <w:rtl/>
          <w:lang w:bidi="ar-IQ"/>
        </w:rPr>
      </w:pPr>
      <w:r w:rsidRPr="006A6BF7">
        <w:rPr>
          <w:rFonts w:ascii="Simplified Arabic" w:eastAsia="Calibri" w:hAnsi="Simplified Arabic" w:cs="Simplified Arabic"/>
          <w:b/>
          <w:bCs/>
          <w:sz w:val="28"/>
          <w:szCs w:val="28"/>
          <w:rtl/>
          <w:lang w:bidi="ar-IQ"/>
        </w:rPr>
        <w:t xml:space="preserve">12- </w:t>
      </w:r>
      <w:r w:rsidRPr="006A6BF7">
        <w:rPr>
          <w:rFonts w:ascii="Simplified Arabic" w:eastAsia="Calibri" w:hAnsi="Simplified Arabic" w:cs="Simplified Arabic"/>
          <w:sz w:val="28"/>
          <w:szCs w:val="28"/>
          <w:rtl/>
          <w:lang w:bidi="ar-IQ"/>
        </w:rPr>
        <w:t>إِفْعَالٍ</w:t>
      </w:r>
    </w:p>
    <w:p w:rsidR="00841FA8" w:rsidRPr="006A6BF7" w:rsidRDefault="00841FA8" w:rsidP="000D0ECD">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هذه الصيغة تلازم الفعل الثُّلاثي المزيد بالهمزة نحو: أخرج إخْرَاجاً</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67"/>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sz w:val="28"/>
          <w:szCs w:val="28"/>
          <w:rtl/>
          <w:lang w:bidi="ar-IQ"/>
        </w:rPr>
        <w:t xml:space="preserve">، يقول </w:t>
      </w:r>
      <w:proofErr w:type="spellStart"/>
      <w:r w:rsidR="00562539">
        <w:rPr>
          <w:rFonts w:ascii="Simplified Arabic" w:eastAsia="Calibri" w:hAnsi="Simplified Arabic" w:cs="Simplified Arabic"/>
          <w:sz w:val="28"/>
          <w:szCs w:val="28"/>
          <w:rtl/>
          <w:lang w:bidi="ar-IQ"/>
        </w:rPr>
        <w:t>سيبويه:"</w:t>
      </w:r>
      <w:r w:rsidRPr="006A6BF7">
        <w:rPr>
          <w:rFonts w:ascii="Simplified Arabic" w:eastAsia="Calibri" w:hAnsi="Simplified Arabic" w:cs="Simplified Arabic"/>
          <w:sz w:val="28"/>
          <w:szCs w:val="28"/>
          <w:rtl/>
          <w:lang w:bidi="ar-IQ"/>
        </w:rPr>
        <w:t>المصدر</w:t>
      </w:r>
      <w:proofErr w:type="spellEnd"/>
      <w:r w:rsidRPr="006A6BF7">
        <w:rPr>
          <w:rFonts w:ascii="Simplified Arabic" w:eastAsia="Calibri" w:hAnsi="Simplified Arabic" w:cs="Simplified Arabic"/>
          <w:sz w:val="28"/>
          <w:szCs w:val="28"/>
          <w:rtl/>
          <w:lang w:bidi="ar-IQ"/>
        </w:rPr>
        <w:t xml:space="preserve"> على أفعلته </w:t>
      </w:r>
      <w:proofErr w:type="spellStart"/>
      <w:r w:rsidRPr="006A6BF7">
        <w:rPr>
          <w:rFonts w:ascii="Simplified Arabic" w:eastAsia="Calibri" w:hAnsi="Simplified Arabic" w:cs="Simplified Arabic"/>
          <w:sz w:val="28"/>
          <w:szCs w:val="28"/>
          <w:rtl/>
          <w:lang w:bidi="ar-IQ"/>
        </w:rPr>
        <w:t>إفعالاً</w:t>
      </w:r>
      <w:proofErr w:type="spellEnd"/>
      <w:r w:rsidRPr="006A6BF7">
        <w:rPr>
          <w:rFonts w:ascii="Simplified Arabic" w:eastAsia="Calibri" w:hAnsi="Simplified Arabic" w:cs="Simplified Arabic"/>
          <w:sz w:val="28"/>
          <w:szCs w:val="28"/>
          <w:rtl/>
          <w:lang w:bidi="ar-IQ"/>
        </w:rPr>
        <w:t xml:space="preserve"> أبداً</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وذلك قولك: أَعْطَيت إعطاءً</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وأخرجْتُ إخراجاً"</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68"/>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C26418">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وممّا جاء على هذا البناء المصدر (إحْسَان) وذلك في قوله تعالى: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 الانعام: 151] وهو من باب إنابة المصدر مناب فعل الأمر بمعنى :أحسنوا بالوالدين إحساناً</w:t>
      </w:r>
      <w:r w:rsidRPr="006A6BF7">
        <w:rPr>
          <w:rStyle w:val="EndnoteReference"/>
          <w:rFonts w:ascii="Simplified Arabic" w:eastAsia="Calibri" w:hAnsi="Simplified Arabic" w:cs="Simplified Arabic"/>
          <w:sz w:val="28"/>
          <w:szCs w:val="28"/>
          <w:rtl/>
          <w:lang w:bidi="ar-IQ"/>
        </w:rPr>
        <w:endnoteReference w:id="69"/>
      </w:r>
      <w:r w:rsidRPr="006A6BF7">
        <w:rPr>
          <w:rFonts w:ascii="Simplified Arabic" w:eastAsia="Calibri" w:hAnsi="Simplified Arabic" w:cs="Simplified Arabic"/>
          <w:sz w:val="28"/>
          <w:szCs w:val="28"/>
          <w:rtl/>
          <w:lang w:bidi="ar-IQ"/>
        </w:rPr>
        <w:t xml:space="preserve"> ،وهي إنابة تناسب مع سياق التأكيد الذي يفيده المصدر ،فالثبوت فيه مستفاد من خلفيته الأسمية ،إذ إنّ "موضوع الاسم على ان </w:t>
      </w:r>
      <w:r w:rsidRPr="006A6BF7">
        <w:rPr>
          <w:rFonts w:ascii="Simplified Arabic" w:eastAsia="Calibri" w:hAnsi="Simplified Arabic" w:cs="Simplified Arabic"/>
          <w:sz w:val="28"/>
          <w:szCs w:val="28"/>
          <w:rtl/>
          <w:lang w:bidi="ar-IQ"/>
        </w:rPr>
        <w:lastRenderedPageBreak/>
        <w:t>يثبت به المعنى للشيء ،من غير ان يقتضي تجدده شيئاً بعد شيء "</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70"/>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،والتوكيد متأت من وقوعه بدلاً عن فعله ،إذ جاء في موضع التوكيد نحوياً على انه مفعول مطلق ،كما أنّ في استعمال المصدر دلالة على العموم والاستغراق ،بتجرده من الدلالة الزمنية الذي يتساوق مع دلالة الأفعال (اتل،وتشركوا) التي تفيد التجدد والاستمرار في الحال والاستقبال ،أي أنّ الاحسان للوالدين يكون دائم مستمر فهو واجب اقرئه الله تعالى ،</w:t>
      </w:r>
      <w:r w:rsidR="00562539">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t xml:space="preserve"> </w:t>
      </w:r>
      <w:r w:rsidRPr="006A6BF7">
        <w:rPr>
          <w:rFonts w:ascii="Simplified Arabic" w:eastAsia="Calibri" w:hAnsi="Simplified Arabic" w:cs="Simplified Arabic"/>
          <w:sz w:val="28"/>
          <w:szCs w:val="28"/>
          <w:rtl/>
          <w:lang w:bidi="ar-IQ"/>
        </w:rPr>
        <w:t>والبنية الصوتية للمصدر تتسق مع دلالته السياقية</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فالهمس والرخو والصفير من صفات أصواته (الحاء والسين) تضفي جواً من الراحة والسكون والطمأنينة يتناسب مع معنى الإحسان المطلق</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وصوت (النون) المجهور</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المرقق، والانفجاري الاحتكاكي</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الذي </w:t>
      </w:r>
      <w:proofErr w:type="spellStart"/>
      <w:r w:rsidRPr="006A6BF7">
        <w:rPr>
          <w:rFonts w:ascii="Simplified Arabic" w:eastAsia="Calibri" w:hAnsi="Simplified Arabic" w:cs="Simplified Arabic"/>
          <w:sz w:val="28"/>
          <w:szCs w:val="28"/>
          <w:rtl/>
          <w:lang w:bidi="ar-IQ"/>
        </w:rPr>
        <w:t>ينماز</w:t>
      </w:r>
      <w:proofErr w:type="spellEnd"/>
      <w:r w:rsidRPr="006A6BF7">
        <w:rPr>
          <w:rFonts w:ascii="Simplified Arabic" w:eastAsia="Calibri" w:hAnsi="Simplified Arabic" w:cs="Simplified Arabic"/>
          <w:sz w:val="28"/>
          <w:szCs w:val="28"/>
          <w:rtl/>
          <w:lang w:bidi="ar-IQ"/>
        </w:rPr>
        <w:t xml:space="preserve"> بقوته </w:t>
      </w:r>
      <w:proofErr w:type="spellStart"/>
      <w:r w:rsidRPr="006A6BF7">
        <w:rPr>
          <w:rFonts w:ascii="Simplified Arabic" w:eastAsia="Calibri" w:hAnsi="Simplified Arabic" w:cs="Simplified Arabic"/>
          <w:sz w:val="28"/>
          <w:szCs w:val="28"/>
          <w:rtl/>
          <w:lang w:bidi="ar-IQ"/>
        </w:rPr>
        <w:t>الاسماعية</w:t>
      </w:r>
      <w:proofErr w:type="spellEnd"/>
      <w:r w:rsidRPr="006A6BF7">
        <w:rPr>
          <w:rFonts w:ascii="Simplified Arabic" w:eastAsia="Calibri" w:hAnsi="Simplified Arabic" w:cs="Simplified Arabic"/>
          <w:sz w:val="28"/>
          <w:szCs w:val="28"/>
          <w:rtl/>
          <w:lang w:bidi="ar-IQ"/>
        </w:rPr>
        <w:t xml:space="preserve"> العالية</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وغنته الموسيقية</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71"/>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التي تسهم في إثارة مشاعر المتلقي وتلفت انتباهه إلى ضرورة الالتزام بالإحسان للوالدين.</w:t>
      </w:r>
    </w:p>
    <w:p w:rsidR="00841FA8" w:rsidRPr="006A6BF7" w:rsidRDefault="00841FA8" w:rsidP="00E71C6C">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اسم المصدر</w:t>
      </w:r>
    </w:p>
    <w:p w:rsidR="00841FA8" w:rsidRPr="006A6BF7" w:rsidRDefault="00841FA8" w:rsidP="008136F3">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هو اسم للجنس المنقول عن موضعه لإفادة الحدث</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72"/>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فهو "ما ساوى المصدر في دلالته على معناه، وخالفه بخلوه- لفظاً أو تقديراً- من بعض حروف فعله من دون تعويض</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نحو: توضأ </w:t>
      </w:r>
      <w:proofErr w:type="spellStart"/>
      <w:r w:rsidRPr="006A6BF7">
        <w:rPr>
          <w:rFonts w:ascii="Simplified Arabic" w:eastAsia="Calibri" w:hAnsi="Simplified Arabic" w:cs="Simplified Arabic"/>
          <w:sz w:val="28"/>
          <w:szCs w:val="28"/>
          <w:rtl/>
          <w:lang w:bidi="ar-IQ"/>
        </w:rPr>
        <w:t>وضوءاً</w:t>
      </w:r>
      <w:proofErr w:type="spellEnd"/>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وتَكَلَّمَ كَلاَماً</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وأنْبَتَ نَبَاتاً"</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73"/>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C26418">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وقد استعمل القرآن الكريم اسم المصدر في آيات التفكّر والتدبّر والتعقّل في مواضع</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وذلك في قوله تعالى: ((أَفَتَطْمَعُونَ أَنْ يُؤْمِنُوا لَكُمْ وَقَدْ كَانَ فَرِيقٌ مِنْهُمْ يَسْمَعُونَ كَلَامَ اللَّهِ ثُمَّ يُحَرِّفُونَهُ مِنْ بَعْدِ مَا عَقَلُوهُ وَهُمْ يَعْلَمُونَ)) [البقرة: 75] ،ففي هذه الآية المباركة يقطع الله (سبحانه وتعالى) أطماع المؤمنين من إيمان أهل الكتاب ؛وذلك لأن أخلاقهم لا تقتضي الطمع فيهم ،حيث حرفوا كلامه بعد ما عقلوه وعلموه ،فيضعون له معاني ما أرادها الله ،ليوهموا الناس أنها من عنده ،وما هي من عنده ،وجاء هذا المعنى معبراً عنه باسم المصدر (كَلاَم) لإفادة الثبوت والتوكيد على وجه العموم والحذر من مخالفة القناعات الحقَّة التي رسخّها القرآن بإضافة اسم المصدر الى الله (تعالى) تعظيماً وتأكيداً على احقيتها </w:t>
      </w:r>
      <w:proofErr w:type="spellStart"/>
      <w:r w:rsidRPr="006A6BF7">
        <w:rPr>
          <w:rFonts w:ascii="Simplified Arabic" w:eastAsia="Calibri" w:hAnsi="Simplified Arabic" w:cs="Simplified Arabic"/>
          <w:sz w:val="28"/>
          <w:szCs w:val="28"/>
          <w:rtl/>
          <w:lang w:bidi="ar-IQ"/>
        </w:rPr>
        <w:t>واتضاحها</w:t>
      </w:r>
      <w:proofErr w:type="spellEnd"/>
      <w:r w:rsidRPr="006A6BF7">
        <w:rPr>
          <w:rFonts w:ascii="Simplified Arabic" w:eastAsia="Calibri" w:hAnsi="Simplified Arabic" w:cs="Simplified Arabic"/>
          <w:sz w:val="28"/>
          <w:szCs w:val="28"/>
          <w:rtl/>
          <w:lang w:bidi="ar-IQ"/>
        </w:rPr>
        <w:t xml:space="preserve"> ورسوخها ،</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وانّما ذ</w:t>
      </w:r>
      <w:r w:rsidR="00562539">
        <w:rPr>
          <w:rFonts w:ascii="Simplified Arabic" w:eastAsia="Calibri" w:hAnsi="Simplified Arabic" w:cs="Simplified Arabic"/>
          <w:sz w:val="28"/>
          <w:szCs w:val="28"/>
          <w:rtl/>
          <w:lang w:bidi="ar-IQ"/>
        </w:rPr>
        <w:t>لك  لحبِّ الدنيا وجلب المغانم،</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 xml:space="preserve">والبنيه الصوتية قد غلبت  </w:t>
      </w:r>
      <w:r w:rsidRPr="006A6BF7">
        <w:rPr>
          <w:rFonts w:ascii="Simplified Arabic" w:eastAsia="Calibri" w:hAnsi="Simplified Arabic" w:cs="Simplified Arabic"/>
          <w:sz w:val="28"/>
          <w:szCs w:val="28"/>
          <w:rtl/>
          <w:lang w:bidi="ar-IQ"/>
        </w:rPr>
        <w:lastRenderedPageBreak/>
        <w:t xml:space="preserve">عليه صفات الجهر والشدة والامتداد ، فصوت الكاف الانفجاري الشديد ، يليه صوت اللام ومايحدثه من انحراف عن مخرجه الى مخرج غيره عند النطق فيه اعطت ايحاءً بانحرافهم عن كلام الله من بعد ما عقلوه وعلموه ،وحرف  المد الالف يليه الميم المجهورة تدل على امتدادهم وجهرهم  في التحريف والتبديل. </w:t>
      </w:r>
    </w:p>
    <w:p w:rsidR="00841FA8" w:rsidRPr="006A6BF7" w:rsidRDefault="00841FA8" w:rsidP="006B6B18">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ومنه أيضاً اسم المصدر (عَذَابٍ) في قوله تعالى: ((قُلْ إِنَّمَا أَعِظُكُمْ بِوَاحِدَةٍ أَنْ تَقُومُوا لِلَّهِ مَثْنَى وَفُرَادَى ثُمَّ تَتَفَكَّرُوا مَا بِصَاحِبِكُمْ منْ جِنَّةٍ إِنْ هُوَ إِلَّا نَذِيرٌ لَكُمْ بَيْنَ يَدَيْ عَذَابٍ شَدِيدٍ)) [سبأ: 46]، وهو اسم مصدر للفعل (عذّب) بمعنى تعذيب</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74"/>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xml:space="preserve">،جاء في سياق تهديد ووعيد بأشد العذاب على سبيل الوصف مبالغة في وصفه ،فاستعمال اسم المصدر في هذا المقام فيه دلالة على استحضار الحدث واستمراره والمبالغة فيه ،فالعذاب هو العقوبة المسلطة أو ألم شديد قوي مسلّط من قبل الله على المكذبين بمحمد ورسالته ،وعدم تصديقهما له ،وكلّما اشتد العذاب اشتد ألمه وصراخه ،ولعل أصوات كلمة عذاب جاءت لتصور بأدق صورة فضاعة الألم وشدّته ،فصوت العين الرخو المجهور ذي الجرس القوي </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75"/>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xml:space="preserve">،يحاكي تعبير المعذّب عن ألمه ويماثل صرخه ،وكذلك الأمر مع صوت الذال الرخو المجهور </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76"/>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،الذي لا يمثل إلاّ مزيداً من الامتداد لهذا الألم لاسيّما وقد مدّ صوته بالألف وبقي صوت الباب كالقرع ،كالدّق في ختام الكلمة وهو الصوت المجهور الشديد المقلقل</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77"/>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xml:space="preserve">. </w:t>
      </w:r>
    </w:p>
    <w:p w:rsidR="00841FA8" w:rsidRPr="006A6BF7" w:rsidRDefault="00841FA8" w:rsidP="00E71C6C">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المصدر الميمي</w:t>
      </w:r>
    </w:p>
    <w:p w:rsidR="00841FA8" w:rsidRPr="006A6BF7" w:rsidRDefault="00841FA8" w:rsidP="004C2302">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وهو مصدر دال على الحدث المجرّد من الزمن بميم زائدة</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78"/>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ويُصاغ هذا المصدر من الفعل الثلاثي على وزن (مَفْعَل) بفتح الميم والعين نحو: مَقْدَم ومَنْصَر ومآب</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إلاّ إذا كان مثالاً صحيح اللام ،فتحذف فاؤه في المضارع ،ويصاغ على مَفْعِل بكسر العين نحو: مَوْعِد ومَوْرِد</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79"/>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4C2302">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وشذّت ألفاظ منها: المَطْلِع والمَرْجِع والمصَير والمسَير، وقياسها فتح العين</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80"/>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4C2302">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ويُصاغ من غير الثلاثي على وزن المضارع ،لكن بإبدال حرف المضارع ميماً مضمومة وفتح ما قبل الآخر نحو: أكْرَم- مُكْرَم</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انطَلقَ</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مُنْطَلق</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81"/>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C26418">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lastRenderedPageBreak/>
        <w:tab/>
        <w:t>ويرى سيبويه أن لا فرق بين المصدر الميمي والمصادر الأخرى</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82"/>
      </w:r>
      <w:r w:rsidRPr="006A6BF7">
        <w:rPr>
          <w:rFonts w:ascii="Simplified Arabic" w:eastAsia="Calibri" w:hAnsi="Simplified Arabic" w:cs="Simplified Arabic"/>
          <w:sz w:val="28"/>
          <w:szCs w:val="28"/>
          <w:vertAlign w:val="superscript"/>
          <w:rtl/>
          <w:lang w:bidi="ar-IQ"/>
        </w:rPr>
        <w:t>)</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وأيده في ذلك عدد من الباحثين منهم تمام حسان</w:t>
      </w:r>
      <w:r w:rsidRPr="006A6BF7">
        <w:rPr>
          <w:rStyle w:val="EndnoteReference"/>
          <w:rFonts w:ascii="Simplified Arabic" w:eastAsia="Calibri" w:hAnsi="Simplified Arabic" w:cs="Simplified Arabic"/>
          <w:sz w:val="28"/>
          <w:szCs w:val="28"/>
          <w:rtl/>
          <w:lang w:bidi="ar-IQ"/>
        </w:rPr>
        <w:endnoteReference w:id="83"/>
      </w:r>
      <w:r w:rsidRPr="006A6BF7">
        <w:rPr>
          <w:rFonts w:ascii="Simplified Arabic" w:eastAsia="Calibri" w:hAnsi="Simplified Arabic" w:cs="Simplified Arabic"/>
          <w:sz w:val="28"/>
          <w:szCs w:val="28"/>
          <w:rtl/>
          <w:lang w:bidi="ar-IQ"/>
        </w:rPr>
        <w:t xml:space="preserve"> وعبده الراجحي</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84"/>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6857B1">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ويرى فاضل السامر</w:t>
      </w:r>
      <w:r w:rsidR="00562539">
        <w:rPr>
          <w:rFonts w:ascii="Simplified Arabic" w:eastAsia="Calibri" w:hAnsi="Simplified Arabic" w:cs="Simplified Arabic"/>
          <w:sz w:val="28"/>
          <w:szCs w:val="28"/>
          <w:rtl/>
          <w:lang w:bidi="ar-IQ"/>
        </w:rPr>
        <w:t>ائي غير ذلك إذ قال: "</w:t>
      </w:r>
      <w:r w:rsidRPr="006A6BF7">
        <w:rPr>
          <w:rFonts w:ascii="Simplified Arabic" w:eastAsia="Calibri" w:hAnsi="Simplified Arabic" w:cs="Simplified Arabic"/>
          <w:sz w:val="28"/>
          <w:szCs w:val="28"/>
          <w:rtl/>
          <w:lang w:bidi="ar-IQ"/>
        </w:rPr>
        <w:t>فالمصدر غير الميمي حدث غير متلبس بشيء آخر</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أمّا المصدر الميمي فإنّه مصدر متلبس بذات في الغالب هذا من ناحية</w:t>
      </w:r>
      <w:r w:rsidR="00562539">
        <w:rPr>
          <w:rFonts w:ascii="Simplified Arabic" w:eastAsia="Calibri" w:hAnsi="Simplified Arabic" w:cs="Simplified Arabic"/>
          <w:sz w:val="28"/>
          <w:szCs w:val="28"/>
          <w:rtl/>
          <w:lang w:bidi="ar-IQ"/>
        </w:rPr>
        <w:t>،</w:t>
      </w:r>
      <w:r w:rsidRPr="006A6BF7">
        <w:rPr>
          <w:rFonts w:ascii="Simplified Arabic" w:eastAsia="Calibri" w:hAnsi="Simplified Arabic" w:cs="Simplified Arabic"/>
          <w:sz w:val="28"/>
          <w:szCs w:val="28"/>
          <w:rtl/>
          <w:lang w:bidi="ar-IQ"/>
        </w:rPr>
        <w:t xml:space="preserve"> ومن ناحية أخرى إنّ المصدر الميمي في كثير من التعبيرات يحمل معنى لا يحمله المصدر غير الميمي"</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85"/>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p>
    <w:p w:rsidR="00841FA8" w:rsidRPr="006A6BF7" w:rsidRDefault="00841FA8" w:rsidP="00E71C6C">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وممّا ورد من المصادر الميمية في آيات التفكّر والتدبّر والتعقّل قوله تعالى: ((يَسْأَلُونَكَ عَنِ الْخَمْرِ وَالْمَيْسِرِ قُلْ فِيهِمَا إِثْمٌ كَبِيرٌ وَمَنَافِعُ لِلنَّاسِ وَإِثْمُهُمَا أَكْبَرُ مِنْ نَفْعِهِمَا وَيَسْأَلُونَكَ مَاذَا يُنْفِقُونَ قُلِ الْعَفْوَ كَذَلِكَ يُبَيِّنُ اللَّهُ لَكُمُ الْآيَاتِ لَعَلَّكُمْ تَتَفَكَّرُونَ))[البقرة: 219].</w:t>
      </w:r>
    </w:p>
    <w:p w:rsidR="00841FA8" w:rsidRPr="006A6BF7" w:rsidRDefault="00841FA8" w:rsidP="00C26418">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ab/>
        <w:t>فالميسر القمار</w:t>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vertAlign w:val="superscript"/>
          <w:rtl/>
          <w:lang w:bidi="ar-IQ"/>
        </w:rPr>
        <w:endnoteReference w:id="86"/>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وهو اسم جنس على وزن مَفْعِل مشتق من اليسُر وهو ضد العسر والش</w:t>
      </w:r>
      <w:r w:rsidR="00562539">
        <w:rPr>
          <w:rFonts w:ascii="Simplified Arabic" w:eastAsia="Calibri" w:hAnsi="Simplified Arabic" w:cs="Simplified Arabic"/>
          <w:sz w:val="28"/>
          <w:szCs w:val="28"/>
          <w:rtl/>
          <w:lang w:bidi="ar-IQ"/>
        </w:rPr>
        <w:t>دة ،أو من اليسار وهو ضد الإعسار</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كأنهم صاغوه على هذا الوزن مراعاة لزنة اسم المكان من يَسر يَيْسر وهو مكان مجازي جعلوا ذلك التقامر بمنزلة الظرف الذي فيه اليسار أو اليسر ،لأنه يفضي الى رفاهة العيش ..."</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87"/>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w:t>
      </w:r>
      <w:r w:rsidR="00562539">
        <w:rPr>
          <w:rFonts w:ascii="Simplified Arabic" w:eastAsia="Calibri" w:hAnsi="Simplified Arabic" w:cs="Simplified Arabic" w:hint="cs"/>
          <w:sz w:val="28"/>
          <w:szCs w:val="28"/>
          <w:rtl/>
          <w:lang w:bidi="ar-IQ"/>
        </w:rPr>
        <w:t xml:space="preserve"> </w:t>
      </w:r>
      <w:r w:rsidRPr="006A6BF7">
        <w:rPr>
          <w:rFonts w:ascii="Simplified Arabic" w:eastAsia="Calibri" w:hAnsi="Simplified Arabic" w:cs="Simplified Arabic"/>
          <w:sz w:val="28"/>
          <w:szCs w:val="28"/>
          <w:rtl/>
          <w:lang w:bidi="ar-IQ"/>
        </w:rPr>
        <w:t>لقد جاء التعبير بصيغة المصدر الميمي (الميسر)،للدلالة عن حدث الميسر وما يظهره للناس من مكاسب بيسرة بلا تعب ،وعن ذاتهم وما يحدثه من ضرر لأنفسهم كفقدان المال،إفقار الحال،وما ينتج من العداوة والبغضاء.</w:t>
      </w:r>
    </w:p>
    <w:p w:rsidR="00841FA8" w:rsidRPr="006A6BF7" w:rsidRDefault="00841FA8" w:rsidP="00C12889">
      <w:pPr>
        <w:spacing w:after="0" w:line="276" w:lineRule="auto"/>
        <w:jc w:val="both"/>
        <w:rPr>
          <w:rFonts w:ascii="Simplified Arabic" w:eastAsia="Calibri" w:hAnsi="Simplified Arabic" w:cs="Simplified Arabic"/>
          <w:sz w:val="28"/>
          <w:szCs w:val="28"/>
          <w:rtl/>
          <w:lang w:bidi="ar-IQ"/>
        </w:rPr>
      </w:pPr>
      <w:r w:rsidRPr="006A6BF7">
        <w:rPr>
          <w:rFonts w:ascii="Simplified Arabic" w:eastAsia="Calibri" w:hAnsi="Simplified Arabic" w:cs="Simplified Arabic"/>
          <w:sz w:val="28"/>
          <w:szCs w:val="28"/>
          <w:rtl/>
          <w:lang w:bidi="ar-IQ"/>
        </w:rPr>
        <w:t>فنجد في الميسر"الشمولية الدلالية العامة"</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88"/>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وهذا قد ساهم فيه"الضغط الذي يحققه صوت الميم الذي يمد الدلالة بالقوة الحتمية لحصول حدثه"</w:t>
      </w:r>
      <w:r w:rsidRPr="006A6BF7">
        <w:rPr>
          <w:rFonts w:ascii="Simplified Arabic" w:eastAsia="Calibri" w:hAnsi="Simplified Arabic" w:cs="Simplified Arabic"/>
          <w:sz w:val="28"/>
          <w:szCs w:val="28"/>
          <w:vertAlign w:val="superscript"/>
          <w:rtl/>
          <w:lang w:bidi="ar-IQ"/>
        </w:rPr>
        <w:t>(</w:t>
      </w:r>
      <w:r w:rsidRPr="006A6BF7">
        <w:rPr>
          <w:rStyle w:val="EndnoteReference"/>
          <w:rFonts w:ascii="Simplified Arabic" w:eastAsia="Calibri" w:hAnsi="Simplified Arabic" w:cs="Simplified Arabic"/>
          <w:sz w:val="28"/>
          <w:szCs w:val="28"/>
          <w:rtl/>
          <w:lang w:bidi="ar-IQ"/>
        </w:rPr>
        <w:endnoteReference w:id="89"/>
      </w:r>
      <w:r w:rsidRPr="006A6BF7">
        <w:rPr>
          <w:rFonts w:ascii="Simplified Arabic" w:eastAsia="Calibri" w:hAnsi="Simplified Arabic" w:cs="Simplified Arabic"/>
          <w:sz w:val="28"/>
          <w:szCs w:val="28"/>
          <w:vertAlign w:val="superscript"/>
          <w:rtl/>
          <w:lang w:bidi="ar-IQ"/>
        </w:rPr>
        <w:t>)</w:t>
      </w:r>
      <w:r w:rsidRPr="006A6BF7">
        <w:rPr>
          <w:rFonts w:ascii="Simplified Arabic" w:eastAsia="Calibri" w:hAnsi="Simplified Arabic" w:cs="Simplified Arabic"/>
          <w:sz w:val="28"/>
          <w:szCs w:val="28"/>
          <w:rtl/>
          <w:lang w:bidi="ar-IQ"/>
        </w:rPr>
        <w:t>، والمقطع الصوتي الذي بدأ به المصدر</w:t>
      </w:r>
      <w:r w:rsidR="006B5AC1">
        <w:rPr>
          <w:rFonts w:ascii="Simplified Arabic" w:eastAsia="Calibri" w:hAnsi="Simplified Arabic" w:cs="Simplified Arabic"/>
          <w:sz w:val="28"/>
          <w:szCs w:val="28"/>
          <w:rtl/>
          <w:lang w:bidi="ar-IQ"/>
        </w:rPr>
        <w:t xml:space="preserve"> مقفول بصوت اللام المجهور الغني</w:t>
      </w:r>
      <w:r w:rsidRPr="006A6BF7">
        <w:rPr>
          <w:rFonts w:ascii="Simplified Arabic" w:eastAsia="Calibri" w:hAnsi="Simplified Arabic" w:cs="Simplified Arabic"/>
          <w:sz w:val="28"/>
          <w:szCs w:val="28"/>
          <w:rtl/>
          <w:lang w:bidi="ar-IQ"/>
        </w:rPr>
        <w:t>، واردف بمقطع اخر مثله بدأ بصوت الميم المجهور ا</w:t>
      </w:r>
      <w:r w:rsidR="006B5AC1">
        <w:rPr>
          <w:rFonts w:ascii="Simplified Arabic" w:eastAsia="Calibri" w:hAnsi="Simplified Arabic" w:cs="Simplified Arabic"/>
          <w:sz w:val="28"/>
          <w:szCs w:val="28"/>
          <w:rtl/>
          <w:lang w:bidi="ar-IQ"/>
        </w:rPr>
        <w:t>لغني، واغلق بصوت الياء المجهور</w:t>
      </w:r>
      <w:r w:rsidRPr="006A6BF7">
        <w:rPr>
          <w:rFonts w:ascii="Simplified Arabic" w:eastAsia="Calibri" w:hAnsi="Simplified Arabic" w:cs="Simplified Arabic"/>
          <w:sz w:val="28"/>
          <w:szCs w:val="28"/>
          <w:rtl/>
          <w:lang w:bidi="ar-IQ"/>
        </w:rPr>
        <w:t xml:space="preserve">، في هذا الانغلاق ايحاء </w:t>
      </w:r>
      <w:r w:rsidR="006B5AC1">
        <w:rPr>
          <w:rFonts w:ascii="Simplified Arabic" w:eastAsia="Calibri" w:hAnsi="Simplified Arabic" w:cs="Simplified Arabic"/>
          <w:sz w:val="28"/>
          <w:szCs w:val="28"/>
          <w:rtl/>
          <w:lang w:bidi="ar-IQ"/>
        </w:rPr>
        <w:t xml:space="preserve">بحسم تحريم الميسر و </w:t>
      </w:r>
      <w:proofErr w:type="spellStart"/>
      <w:r w:rsidR="006B5AC1">
        <w:rPr>
          <w:rFonts w:ascii="Simplified Arabic" w:eastAsia="Calibri" w:hAnsi="Simplified Arabic" w:cs="Simplified Arabic"/>
          <w:sz w:val="28"/>
          <w:szCs w:val="28"/>
          <w:rtl/>
          <w:lang w:bidi="ar-IQ"/>
        </w:rPr>
        <w:t>تحتيم</w:t>
      </w:r>
      <w:proofErr w:type="spellEnd"/>
      <w:r w:rsidR="006B5AC1">
        <w:rPr>
          <w:rFonts w:ascii="Simplified Arabic" w:eastAsia="Calibri" w:hAnsi="Simplified Arabic" w:cs="Simplified Arabic"/>
          <w:sz w:val="28"/>
          <w:szCs w:val="28"/>
          <w:rtl/>
          <w:lang w:bidi="ar-IQ"/>
        </w:rPr>
        <w:t xml:space="preserve"> تركها</w:t>
      </w:r>
      <w:r w:rsidRPr="006A6BF7">
        <w:rPr>
          <w:rFonts w:ascii="Simplified Arabic" w:eastAsia="Calibri" w:hAnsi="Simplified Arabic" w:cs="Simplified Arabic"/>
          <w:sz w:val="28"/>
          <w:szCs w:val="28"/>
          <w:rtl/>
          <w:lang w:bidi="ar-IQ"/>
        </w:rPr>
        <w:t xml:space="preserve">. </w:t>
      </w:r>
    </w:p>
    <w:p w:rsidR="00A02C8F" w:rsidRPr="006A6BF7" w:rsidRDefault="00A02C8F" w:rsidP="00841FA8">
      <w:pPr>
        <w:pStyle w:val="EndnoteText"/>
        <w:jc w:val="both"/>
        <w:rPr>
          <w:rFonts w:ascii="Simplified Arabic" w:hAnsi="Simplified Arabic" w:cs="Simplified Arabic"/>
          <w:b/>
          <w:bCs/>
          <w:sz w:val="28"/>
          <w:szCs w:val="28"/>
          <w:rtl/>
          <w:lang w:bidi="ar-IQ"/>
        </w:rPr>
      </w:pPr>
    </w:p>
    <w:p w:rsidR="00A02C8F" w:rsidRPr="006A6BF7" w:rsidRDefault="00A02C8F" w:rsidP="00841FA8">
      <w:pPr>
        <w:pStyle w:val="EndnoteText"/>
        <w:jc w:val="both"/>
        <w:rPr>
          <w:rFonts w:ascii="Simplified Arabic" w:hAnsi="Simplified Arabic" w:cs="Simplified Arabic"/>
          <w:b/>
          <w:bCs/>
          <w:sz w:val="28"/>
          <w:szCs w:val="28"/>
          <w:rtl/>
          <w:lang w:bidi="ar-IQ"/>
        </w:rPr>
      </w:pPr>
    </w:p>
    <w:p w:rsidR="00A02C8F" w:rsidRPr="006A6BF7" w:rsidRDefault="00A02C8F" w:rsidP="00841FA8">
      <w:pPr>
        <w:pStyle w:val="EndnoteText"/>
        <w:jc w:val="both"/>
        <w:rPr>
          <w:rFonts w:ascii="Simplified Arabic" w:hAnsi="Simplified Arabic" w:cs="Simplified Arabic"/>
          <w:b/>
          <w:bCs/>
          <w:sz w:val="28"/>
          <w:szCs w:val="28"/>
          <w:rtl/>
          <w:lang w:bidi="ar-IQ"/>
        </w:rPr>
      </w:pPr>
    </w:p>
    <w:p w:rsidR="00841FA8" w:rsidRPr="00D32429" w:rsidRDefault="00841FA8" w:rsidP="00841FA8">
      <w:pPr>
        <w:pStyle w:val="EndnoteText"/>
        <w:rPr>
          <w:rFonts w:asciiTheme="minorBidi" w:hAnsiTheme="minorBidi"/>
          <w:sz w:val="32"/>
          <w:szCs w:val="32"/>
          <w:rtl/>
          <w:lang w:bidi="ar-IQ"/>
        </w:rPr>
      </w:pPr>
      <w:r w:rsidRPr="00D32429">
        <w:rPr>
          <w:rFonts w:asciiTheme="minorBidi" w:hAnsiTheme="minorBidi"/>
          <w:sz w:val="32"/>
          <w:szCs w:val="32"/>
          <w:rtl/>
          <w:lang w:bidi="ar-IQ"/>
        </w:rPr>
        <w:t>الهوامش</w:t>
      </w:r>
    </w:p>
    <w:sectPr w:rsidR="00841FA8" w:rsidRPr="00D32429" w:rsidSect="00562539">
      <w:headerReference w:type="default" r:id="rId10"/>
      <w:endnotePr>
        <w:numFmt w:val="decimal"/>
      </w:endnotePr>
      <w:pgSz w:w="10319" w:h="14571" w:code="13"/>
      <w:pgMar w:top="1134" w:right="662" w:bottom="1134" w:left="1080" w:header="630" w:footer="1967" w:gutter="567"/>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BE6" w:rsidRDefault="006B2BE6" w:rsidP="00AC1E1F">
      <w:pPr>
        <w:spacing w:after="0" w:line="240" w:lineRule="auto"/>
      </w:pPr>
      <w:r>
        <w:separator/>
      </w:r>
    </w:p>
  </w:endnote>
  <w:endnote w:type="continuationSeparator" w:id="0">
    <w:p w:rsidR="006B2BE6" w:rsidRDefault="006B2BE6" w:rsidP="00AC1E1F">
      <w:pPr>
        <w:spacing w:after="0" w:line="240" w:lineRule="auto"/>
      </w:pPr>
      <w:r>
        <w:continuationSeparator/>
      </w:r>
    </w:p>
  </w:endnote>
  <w:endnote w:id="1">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شرح قطر الندى وبل الصدى : 260.</w:t>
      </w:r>
    </w:p>
  </w:endnote>
  <w:endnote w:id="2">
    <w:p w:rsidR="00B232FD" w:rsidRPr="00841FA8" w:rsidRDefault="00B232FD" w:rsidP="00651D0A">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أبنية الصرف في كتاب سيبويه: 208.</w:t>
      </w:r>
    </w:p>
  </w:endnote>
  <w:endnote w:id="3">
    <w:p w:rsidR="00B232FD" w:rsidRPr="00841FA8" w:rsidRDefault="00B232FD" w:rsidP="00647F3B">
      <w:pPr>
        <w:pStyle w:val="EndnoteText"/>
        <w:rPr>
          <w:rFonts w:asciiTheme="majorBidi" w:hAnsiTheme="majorBidi" w:cstheme="majorBidi"/>
          <w:sz w:val="24"/>
          <w:szCs w:val="24"/>
          <w:lang w:bidi="ar-IQ"/>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روح المعاني : 25/39</w:t>
      </w:r>
    </w:p>
  </w:endnote>
  <w:endnote w:id="4">
    <w:p w:rsidR="00B232FD" w:rsidRPr="00841FA8" w:rsidRDefault="00B232FD" w:rsidP="00F9494B">
      <w:pPr>
        <w:pStyle w:val="EndnoteText"/>
        <w:rPr>
          <w:rFonts w:asciiTheme="majorBidi" w:hAnsiTheme="majorBidi" w:cstheme="majorBidi"/>
          <w:sz w:val="24"/>
          <w:szCs w:val="24"/>
          <w:rtl/>
          <w:lang w:bidi="ar-IQ"/>
        </w:rPr>
      </w:pPr>
      <w:r w:rsidRPr="00841FA8">
        <w:rPr>
          <w:rFonts w:asciiTheme="majorBidi" w:hAnsiTheme="majorBidi" w:cstheme="majorBidi"/>
          <w:sz w:val="24"/>
          <w:szCs w:val="24"/>
          <w:rtl/>
          <w:lang w:bidi="ar-IQ"/>
        </w:rPr>
        <w:t>(4) ينظر : الاعجاز الصرفي في القرآن الكريم :174</w:t>
      </w:r>
    </w:p>
  </w:endnote>
  <w:endnote w:id="5">
    <w:p w:rsidR="00B232FD" w:rsidRPr="00841FA8" w:rsidRDefault="00B232FD" w:rsidP="00773F56">
      <w:pPr>
        <w:pStyle w:val="EndnoteText"/>
        <w:rPr>
          <w:rFonts w:asciiTheme="majorBidi" w:hAnsiTheme="majorBidi" w:cstheme="majorBidi"/>
          <w:sz w:val="24"/>
          <w:szCs w:val="24"/>
          <w:rtl/>
        </w:rPr>
      </w:pPr>
      <w:r w:rsidRPr="00841FA8">
        <w:rPr>
          <w:rFonts w:asciiTheme="majorBidi" w:hAnsiTheme="majorBidi" w:cstheme="majorBidi"/>
          <w:sz w:val="24"/>
          <w:szCs w:val="24"/>
        </w:rPr>
        <w:t xml:space="preserve"> (</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ينظر:أبنية الصرف في كتاب سيبويه:212</w:t>
      </w:r>
    </w:p>
  </w:endnote>
  <w:endnote w:id="6">
    <w:p w:rsidR="00B232FD" w:rsidRPr="00841FA8" w:rsidRDefault="00B232FD">
      <w:pPr>
        <w:pStyle w:val="EndnoteText"/>
        <w:rPr>
          <w:rFonts w:asciiTheme="majorBidi" w:hAnsiTheme="majorBidi" w:cstheme="majorBidi"/>
          <w:sz w:val="24"/>
          <w:szCs w:val="24"/>
          <w:rtl/>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الكشاف:1/53</w:t>
      </w:r>
    </w:p>
  </w:endnote>
  <w:endnote w:id="7">
    <w:p w:rsidR="00B232FD" w:rsidRPr="00841FA8" w:rsidRDefault="00B232FD">
      <w:pPr>
        <w:pStyle w:val="EndnoteText"/>
        <w:rPr>
          <w:rFonts w:asciiTheme="majorBidi" w:hAnsiTheme="majorBidi" w:cstheme="majorBidi"/>
          <w:sz w:val="24"/>
          <w:szCs w:val="24"/>
          <w:rtl/>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فتح القدير:1/19</w:t>
      </w:r>
    </w:p>
  </w:endnote>
  <w:endnote w:id="8">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التفسير الوسيط للقرآن الكريم: 10/ 49.</w:t>
      </w:r>
    </w:p>
  </w:endnote>
  <w:endnote w:id="9">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الجامع لأحكام القرآن: 12/139.</w:t>
      </w:r>
    </w:p>
  </w:endnote>
  <w:endnote w:id="10">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نظم الدرر: 5/ 211-212.</w:t>
      </w:r>
    </w:p>
  </w:endnote>
  <w:endnote w:id="11">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الاعجاز الصرفي في القرآن الكريم: 49.</w:t>
      </w:r>
    </w:p>
  </w:endnote>
  <w:endnote w:id="12">
    <w:p w:rsidR="00B232FD" w:rsidRPr="00841FA8" w:rsidRDefault="00B232FD">
      <w:pPr>
        <w:pStyle w:val="EndnoteText"/>
        <w:rPr>
          <w:rFonts w:asciiTheme="majorBidi" w:hAnsiTheme="majorBidi" w:cstheme="majorBidi"/>
          <w:sz w:val="24"/>
          <w:szCs w:val="24"/>
          <w:lang w:bidi="ar-IQ"/>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ينظر:الكتاب:4/434</w:t>
      </w:r>
    </w:p>
  </w:endnote>
  <w:endnote w:id="13">
    <w:p w:rsidR="00B232FD" w:rsidRPr="00841FA8" w:rsidRDefault="00B232FD">
      <w:pPr>
        <w:pStyle w:val="EndnoteText"/>
        <w:rPr>
          <w:rFonts w:asciiTheme="majorBidi" w:hAnsiTheme="majorBidi" w:cstheme="majorBidi"/>
          <w:sz w:val="24"/>
          <w:szCs w:val="24"/>
          <w:rtl/>
        </w:rPr>
      </w:pP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w:t>
      </w:r>
      <w:r w:rsidRPr="00841FA8">
        <w:rPr>
          <w:rFonts w:asciiTheme="majorBidi" w:hAnsiTheme="majorBidi" w:cstheme="majorBidi"/>
          <w:sz w:val="24"/>
          <w:szCs w:val="24"/>
          <w:rtl/>
        </w:rPr>
        <w:t>ينظر:في البحث الصوتي عند العرب:60</w:t>
      </w:r>
    </w:p>
  </w:endnote>
  <w:endnote w:id="14">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عمدة الحفاظ: 2/138.</w:t>
      </w:r>
    </w:p>
  </w:endnote>
  <w:endnote w:id="15">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جامع البيان: 14/64</w:t>
      </w:r>
      <w:r w:rsidR="00562539">
        <w:rPr>
          <w:rFonts w:asciiTheme="majorBidi" w:hAnsiTheme="majorBidi" w:cstheme="majorBidi"/>
          <w:sz w:val="24"/>
          <w:szCs w:val="24"/>
          <w:rtl/>
          <w:lang w:bidi="ar-IQ"/>
        </w:rPr>
        <w:t>،</w:t>
      </w:r>
      <w:r w:rsidRPr="00841FA8">
        <w:rPr>
          <w:rFonts w:asciiTheme="majorBidi" w:hAnsiTheme="majorBidi" w:cstheme="majorBidi"/>
          <w:sz w:val="24"/>
          <w:szCs w:val="24"/>
          <w:rtl/>
          <w:lang w:bidi="ar-IQ"/>
        </w:rPr>
        <w:t xml:space="preserve"> ومفاتيح الغيب: 19/180</w:t>
      </w:r>
      <w:r w:rsidR="00562539">
        <w:rPr>
          <w:rFonts w:asciiTheme="majorBidi" w:hAnsiTheme="majorBidi" w:cstheme="majorBidi"/>
          <w:sz w:val="24"/>
          <w:szCs w:val="24"/>
          <w:rtl/>
          <w:lang w:bidi="ar-IQ"/>
        </w:rPr>
        <w:t>،</w:t>
      </w:r>
      <w:r w:rsidRPr="00841FA8">
        <w:rPr>
          <w:rFonts w:asciiTheme="majorBidi" w:hAnsiTheme="majorBidi" w:cstheme="majorBidi"/>
          <w:sz w:val="24"/>
          <w:szCs w:val="24"/>
          <w:rtl/>
          <w:lang w:bidi="ar-IQ"/>
        </w:rPr>
        <w:t xml:space="preserve"> وانوار التنزيل: 3/221.</w:t>
      </w:r>
    </w:p>
  </w:endnote>
  <w:endnote w:id="16">
    <w:p w:rsidR="00B232FD" w:rsidRPr="00841FA8" w:rsidRDefault="00B232FD">
      <w:pPr>
        <w:pStyle w:val="EndnoteText"/>
        <w:rPr>
          <w:rFonts w:asciiTheme="majorBidi" w:hAnsiTheme="majorBidi" w:cstheme="majorBidi"/>
          <w:sz w:val="24"/>
          <w:szCs w:val="24"/>
          <w:rtl/>
          <w:lang w:bidi="ar-IQ"/>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خصائص الحروف العربية ومعانيها:83</w:t>
      </w:r>
    </w:p>
  </w:endnote>
  <w:endnote w:id="17">
    <w:p w:rsidR="00B232FD" w:rsidRPr="00841FA8" w:rsidRDefault="00B232FD">
      <w:pPr>
        <w:pStyle w:val="EndnoteText"/>
        <w:rPr>
          <w:rFonts w:asciiTheme="majorBidi" w:hAnsiTheme="majorBidi" w:cstheme="majorBidi"/>
          <w:sz w:val="24"/>
          <w:szCs w:val="24"/>
          <w:rtl/>
          <w:lang w:bidi="ar-IQ"/>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ينظر:الكتاب:4/6</w:t>
      </w:r>
    </w:p>
  </w:endnote>
  <w:endnote w:id="18">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المفردات: 1/257.</w:t>
      </w:r>
    </w:p>
  </w:endnote>
  <w:endnote w:id="19">
    <w:p w:rsidR="00B232FD" w:rsidRPr="00841FA8" w:rsidRDefault="00B232FD">
      <w:pPr>
        <w:pStyle w:val="EndnoteText"/>
        <w:rPr>
          <w:rFonts w:asciiTheme="majorBidi" w:hAnsiTheme="majorBidi" w:cstheme="majorBidi"/>
          <w:sz w:val="24"/>
          <w:szCs w:val="24"/>
          <w:rtl/>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شرح المفصل:1/50</w:t>
      </w:r>
    </w:p>
  </w:endnote>
  <w:endnote w:id="20">
    <w:p w:rsidR="00B232FD" w:rsidRPr="00841FA8" w:rsidRDefault="00B232FD" w:rsidP="00BF2FAF">
      <w:pPr>
        <w:pStyle w:val="EndnoteText"/>
        <w:rPr>
          <w:rFonts w:asciiTheme="majorBidi" w:hAnsiTheme="majorBidi" w:cstheme="majorBidi"/>
          <w:sz w:val="24"/>
          <w:szCs w:val="24"/>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ينظر: البحث النحوي عند الأصوليين:144،وسور الحوا ميم </w:t>
      </w:r>
      <w:r w:rsidR="00F07AF6">
        <w:rPr>
          <w:rFonts w:asciiTheme="majorBidi" w:hAnsiTheme="majorBidi" w:cstheme="majorBidi" w:hint="cs"/>
          <w:sz w:val="24"/>
          <w:szCs w:val="24"/>
          <w:rtl/>
        </w:rPr>
        <w:t>(</w:t>
      </w:r>
      <w:r w:rsidRPr="00841FA8">
        <w:rPr>
          <w:rFonts w:asciiTheme="majorBidi" w:hAnsiTheme="majorBidi" w:cstheme="majorBidi"/>
          <w:sz w:val="24"/>
          <w:szCs w:val="24"/>
          <w:rtl/>
        </w:rPr>
        <w:t>اطروحة:63</w:t>
      </w:r>
    </w:p>
  </w:endnote>
  <w:endnote w:id="21">
    <w:p w:rsidR="00B232FD" w:rsidRPr="00841FA8" w:rsidRDefault="00B232FD">
      <w:pPr>
        <w:pStyle w:val="EndnoteText"/>
        <w:rPr>
          <w:rFonts w:asciiTheme="majorBidi" w:hAnsiTheme="majorBidi" w:cstheme="majorBidi"/>
          <w:sz w:val="24"/>
          <w:szCs w:val="24"/>
          <w:rtl/>
          <w:lang w:bidi="ar-IQ"/>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الأصوات اللغوية:67</w:t>
      </w:r>
    </w:p>
  </w:endnote>
  <w:endnote w:id="22">
    <w:p w:rsidR="00B232FD" w:rsidRPr="00841FA8" w:rsidRDefault="00B232FD">
      <w:pPr>
        <w:pStyle w:val="EndnoteText"/>
        <w:rPr>
          <w:rFonts w:asciiTheme="majorBidi" w:hAnsiTheme="majorBidi" w:cstheme="majorBidi"/>
          <w:sz w:val="24"/>
          <w:szCs w:val="24"/>
          <w:rtl/>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ينظر:الكتاب:4/114</w:t>
      </w:r>
    </w:p>
  </w:endnote>
  <w:endnote w:id="23">
    <w:p w:rsidR="00B232FD" w:rsidRPr="00841FA8" w:rsidRDefault="00B232FD">
      <w:pPr>
        <w:pStyle w:val="EndnoteText"/>
        <w:rPr>
          <w:rFonts w:asciiTheme="majorBidi" w:hAnsiTheme="majorBidi" w:cstheme="majorBidi"/>
          <w:sz w:val="24"/>
          <w:szCs w:val="24"/>
          <w:rtl/>
        </w:rPr>
      </w:pP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w:t>
      </w:r>
      <w:r w:rsidRPr="00841FA8">
        <w:rPr>
          <w:rFonts w:asciiTheme="majorBidi" w:hAnsiTheme="majorBidi" w:cstheme="majorBidi"/>
          <w:sz w:val="24"/>
          <w:szCs w:val="24"/>
          <w:rtl/>
        </w:rPr>
        <w:t xml:space="preserve"> معاني القرآن،الاخفش:1/103</w:t>
      </w:r>
    </w:p>
  </w:endnote>
  <w:endnote w:id="24">
    <w:p w:rsidR="00B232FD" w:rsidRPr="00841FA8" w:rsidRDefault="00B232FD">
      <w:pPr>
        <w:pStyle w:val="EndnoteText"/>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ينظر:اتحاف فضلاء البشر:1/397،ومعجم القراءات:1/120</w:t>
      </w:r>
    </w:p>
  </w:endnote>
  <w:endnote w:id="25">
    <w:p w:rsidR="00B232FD" w:rsidRPr="00841FA8" w:rsidRDefault="00B232FD">
      <w:pPr>
        <w:pStyle w:val="EndnoteText"/>
        <w:rPr>
          <w:rFonts w:asciiTheme="majorBidi" w:hAnsiTheme="majorBidi" w:cstheme="majorBidi"/>
          <w:sz w:val="24"/>
          <w:szCs w:val="24"/>
          <w:rtl/>
          <w:lang w:bidi="ar-IQ"/>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التحرير والتنوير:5/140</w:t>
      </w:r>
    </w:p>
  </w:endnote>
  <w:endnote w:id="26">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الكتاب: 4/17-20</w:t>
      </w:r>
      <w:r w:rsidR="00562539">
        <w:rPr>
          <w:rFonts w:asciiTheme="majorBidi" w:hAnsiTheme="majorBidi" w:cstheme="majorBidi"/>
          <w:sz w:val="24"/>
          <w:szCs w:val="24"/>
          <w:rtl/>
          <w:lang w:bidi="ar-IQ"/>
        </w:rPr>
        <w:t>،</w:t>
      </w:r>
      <w:r w:rsidRPr="00841FA8">
        <w:rPr>
          <w:rFonts w:asciiTheme="majorBidi" w:hAnsiTheme="majorBidi" w:cstheme="majorBidi"/>
          <w:sz w:val="24"/>
          <w:szCs w:val="24"/>
          <w:rtl/>
          <w:lang w:bidi="ar-IQ"/>
        </w:rPr>
        <w:t xml:space="preserve"> وأبنية الصرف في كتاب سيبويه: 216-217.</w:t>
      </w:r>
    </w:p>
  </w:endnote>
  <w:endnote w:id="27">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معارج التفكر ودقائق التدبر: 5/33.</w:t>
      </w:r>
    </w:p>
  </w:endnote>
  <w:endnote w:id="28">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معاني النحو: 1/114.</w:t>
      </w:r>
    </w:p>
  </w:endnote>
  <w:endnote w:id="29">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في ظلال القرآن: 4/ 2181.</w:t>
      </w:r>
    </w:p>
  </w:endnote>
  <w:endnote w:id="30">
    <w:p w:rsidR="00B232FD" w:rsidRPr="00841FA8" w:rsidRDefault="00B232FD">
      <w:pPr>
        <w:pStyle w:val="EndnoteText"/>
        <w:rPr>
          <w:rFonts w:asciiTheme="majorBidi" w:hAnsiTheme="majorBidi" w:cstheme="majorBidi"/>
          <w:sz w:val="24"/>
          <w:szCs w:val="24"/>
          <w:lang w:bidi="ar-IQ"/>
        </w:rPr>
      </w:pPr>
      <w:r w:rsidRPr="00841FA8">
        <w:rPr>
          <w:rFonts w:asciiTheme="majorBidi" w:hAnsiTheme="majorBidi" w:cstheme="majorBidi"/>
          <w:sz w:val="24"/>
          <w:szCs w:val="24"/>
          <w:lang w:bidi="ar-IQ"/>
        </w:rPr>
        <w:t>(</w:t>
      </w:r>
      <w:r w:rsidRPr="00841FA8">
        <w:rPr>
          <w:rFonts w:asciiTheme="majorBidi" w:hAnsiTheme="majorBidi" w:cstheme="majorBidi"/>
          <w:sz w:val="24"/>
          <w:szCs w:val="24"/>
          <w:lang w:bidi="ar-IQ"/>
        </w:rPr>
        <w:endnoteRef/>
      </w:r>
      <w:r w:rsidRPr="00841FA8">
        <w:rPr>
          <w:rFonts w:asciiTheme="majorBidi" w:hAnsiTheme="majorBidi" w:cstheme="majorBidi"/>
          <w:sz w:val="24"/>
          <w:szCs w:val="24"/>
          <w:lang w:bidi="ar-IQ"/>
        </w:rPr>
        <w:t>)</w:t>
      </w:r>
      <w:r w:rsidRPr="00841FA8">
        <w:rPr>
          <w:rFonts w:asciiTheme="majorBidi" w:hAnsiTheme="majorBidi" w:cstheme="majorBidi"/>
          <w:sz w:val="24"/>
          <w:szCs w:val="24"/>
          <w:rtl/>
          <w:lang w:bidi="ar-IQ"/>
        </w:rPr>
        <w:t xml:space="preserve"> -  خصائص الحروف العربية: 121.</w:t>
      </w:r>
    </w:p>
  </w:endnote>
  <w:endnote w:id="31">
    <w:p w:rsidR="00B232FD" w:rsidRPr="00841FA8" w:rsidRDefault="00B232FD">
      <w:pPr>
        <w:pStyle w:val="EndnoteText"/>
        <w:rPr>
          <w:rFonts w:asciiTheme="majorBidi" w:hAnsiTheme="majorBidi" w:cstheme="majorBidi"/>
          <w:sz w:val="24"/>
          <w:szCs w:val="24"/>
          <w:rtl/>
          <w:lang w:bidi="ar-IQ"/>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ينظر:المفصل :1/275،وشذا العرف:115</w:t>
      </w:r>
    </w:p>
  </w:endnote>
  <w:endnote w:id="32">
    <w:p w:rsidR="00B232FD" w:rsidRPr="00841FA8" w:rsidRDefault="00B232FD">
      <w:pPr>
        <w:pStyle w:val="EndnoteText"/>
        <w:rPr>
          <w:rFonts w:asciiTheme="majorBidi" w:hAnsiTheme="majorBidi" w:cstheme="majorBidi"/>
          <w:sz w:val="24"/>
          <w:szCs w:val="24"/>
          <w:rtl/>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ينظر:روح المعاني:2/254</w:t>
      </w:r>
    </w:p>
  </w:endnote>
  <w:endnote w:id="33">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الخصائص: 3/268.</w:t>
      </w:r>
    </w:p>
  </w:endnote>
  <w:endnote w:id="34">
    <w:p w:rsidR="00B232FD" w:rsidRPr="00841FA8" w:rsidRDefault="00B232FD" w:rsidP="003E1E16">
      <w:pPr>
        <w:pStyle w:val="EndnoteText"/>
        <w:rPr>
          <w:rFonts w:asciiTheme="majorBidi" w:hAnsiTheme="majorBidi" w:cstheme="majorBidi"/>
          <w:sz w:val="24"/>
          <w:szCs w:val="24"/>
          <w:lang w:bidi="ar-IQ"/>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سور الحوا ميم :(أطروحة):73</w:t>
      </w:r>
    </w:p>
  </w:endnote>
  <w:endnote w:id="35">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شرح ابن عقيل: 3/93.</w:t>
      </w:r>
    </w:p>
  </w:endnote>
  <w:endnote w:id="36">
    <w:p w:rsidR="00B232FD" w:rsidRPr="00841FA8" w:rsidRDefault="00B232FD">
      <w:pPr>
        <w:pStyle w:val="EndnoteText"/>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 xml:space="preserve"> ينظر : ابنية الصرف في كتاب سيبويه :213</w:t>
      </w:r>
    </w:p>
  </w:endnote>
  <w:endnote w:id="37">
    <w:p w:rsidR="00B232FD" w:rsidRPr="00841FA8" w:rsidRDefault="00B232FD">
      <w:pPr>
        <w:pStyle w:val="EndnoteText"/>
        <w:rPr>
          <w:rFonts w:asciiTheme="majorBidi" w:hAnsiTheme="majorBidi" w:cstheme="majorBidi"/>
          <w:sz w:val="24"/>
          <w:szCs w:val="24"/>
          <w:rtl/>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المفردات:2/546</w:t>
      </w:r>
    </w:p>
  </w:endnote>
  <w:endnote w:id="38">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عمدة الحفاظ: 3/435</w:t>
      </w:r>
      <w:r w:rsidR="00562539">
        <w:rPr>
          <w:rFonts w:asciiTheme="majorBidi" w:hAnsiTheme="majorBidi" w:cstheme="majorBidi"/>
          <w:sz w:val="24"/>
          <w:szCs w:val="24"/>
          <w:rtl/>
          <w:lang w:bidi="ar-IQ"/>
        </w:rPr>
        <w:t>،</w:t>
      </w:r>
      <w:r w:rsidRPr="00841FA8">
        <w:rPr>
          <w:rFonts w:asciiTheme="majorBidi" w:hAnsiTheme="majorBidi" w:cstheme="majorBidi"/>
          <w:sz w:val="24"/>
          <w:szCs w:val="24"/>
          <w:rtl/>
          <w:lang w:bidi="ar-IQ"/>
        </w:rPr>
        <w:t xml:space="preserve"> وينظر: برهان في علوم القرآن: 1/347.</w:t>
      </w:r>
    </w:p>
  </w:endnote>
  <w:endnote w:id="39">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الكتاب: 4/12.</w:t>
      </w:r>
    </w:p>
  </w:endnote>
  <w:endnote w:id="40">
    <w:p w:rsidR="00B232FD" w:rsidRPr="00841FA8" w:rsidRDefault="00B232FD" w:rsidP="00CC0BBD">
      <w:pPr>
        <w:pStyle w:val="EndnoteText"/>
        <w:rPr>
          <w:rFonts w:asciiTheme="majorBidi" w:hAnsiTheme="majorBidi" w:cstheme="majorBidi"/>
          <w:sz w:val="24"/>
          <w:szCs w:val="24"/>
          <w:lang w:bidi="ar-IQ"/>
        </w:rPr>
      </w:pPr>
      <w:r w:rsidRPr="00841FA8">
        <w:rPr>
          <w:rFonts w:asciiTheme="majorBidi" w:hAnsiTheme="majorBidi" w:cstheme="majorBidi"/>
          <w:sz w:val="24"/>
          <w:szCs w:val="24"/>
          <w:lang w:bidi="ar-IQ"/>
        </w:rPr>
        <w:t xml:space="preserve"> (</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lang w:bidi="ar-IQ"/>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ينظر:التحرير والتنوير:23/148،والتدبر حقيقته:56</w:t>
      </w:r>
    </w:p>
  </w:endnote>
  <w:endnote w:id="41">
    <w:p w:rsidR="00B232FD" w:rsidRPr="00841FA8" w:rsidRDefault="00B232FD" w:rsidP="00CC0BBD">
      <w:pPr>
        <w:pStyle w:val="EndnoteText"/>
        <w:jc w:val="both"/>
        <w:rPr>
          <w:rFonts w:asciiTheme="majorBidi" w:hAnsiTheme="majorBidi" w:cstheme="majorBidi"/>
          <w:sz w:val="24"/>
          <w:szCs w:val="24"/>
          <w:lang w:bidi="ar-IQ"/>
        </w:rPr>
      </w:pPr>
      <w:r w:rsidRPr="00841FA8">
        <w:rPr>
          <w:rFonts w:asciiTheme="majorBidi" w:hAnsiTheme="majorBidi" w:cstheme="majorBidi"/>
          <w:sz w:val="24"/>
          <w:szCs w:val="24"/>
          <w:lang w:bidi="ar-IQ"/>
        </w:rPr>
        <w:endnoteRef/>
      </w:r>
      <w:r w:rsidRPr="00841FA8">
        <w:rPr>
          <w:rFonts w:asciiTheme="majorBidi" w:hAnsiTheme="majorBidi" w:cstheme="majorBidi"/>
          <w:sz w:val="24"/>
          <w:szCs w:val="24"/>
          <w:lang w:bidi="ar-IQ"/>
        </w:rPr>
        <w:t>)</w:t>
      </w:r>
      <w:r w:rsidRPr="00841FA8">
        <w:rPr>
          <w:rFonts w:asciiTheme="majorBidi" w:hAnsiTheme="majorBidi" w:cstheme="majorBidi"/>
          <w:sz w:val="24"/>
          <w:szCs w:val="24"/>
          <w:rtl/>
          <w:lang w:bidi="ar-IQ"/>
        </w:rPr>
        <w:t xml:space="preserve"> ) خصائص الحروف العربية:70.</w:t>
      </w:r>
    </w:p>
  </w:endnote>
  <w:endnote w:id="42">
    <w:p w:rsidR="00B232FD" w:rsidRPr="00841FA8" w:rsidRDefault="00B232FD">
      <w:pPr>
        <w:pStyle w:val="EndnoteText"/>
        <w:rPr>
          <w:rFonts w:asciiTheme="majorBidi" w:hAnsiTheme="majorBidi" w:cstheme="majorBidi"/>
          <w:sz w:val="24"/>
          <w:szCs w:val="24"/>
          <w:rtl/>
          <w:lang w:bidi="ar-IQ"/>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ينظر:تفسير القرآن العظيم ،ابن كثير:1/349</w:t>
      </w:r>
    </w:p>
  </w:endnote>
  <w:endnote w:id="43">
    <w:p w:rsidR="00B232FD" w:rsidRPr="00841FA8" w:rsidRDefault="00B232FD">
      <w:pPr>
        <w:pStyle w:val="EndnoteText"/>
        <w:rPr>
          <w:rFonts w:asciiTheme="majorBidi" w:hAnsiTheme="majorBidi" w:cstheme="majorBidi"/>
          <w:sz w:val="24"/>
          <w:szCs w:val="24"/>
          <w:lang w:bidi="ar-IQ"/>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 xml:space="preserve">ينظر: المحتسب :2/18، وشرح الشافية :3/178 </w:t>
      </w:r>
    </w:p>
  </w:endnote>
  <w:endnote w:id="44">
    <w:p w:rsidR="00B232FD" w:rsidRPr="00841FA8" w:rsidRDefault="00B232FD" w:rsidP="00A110E9">
      <w:pPr>
        <w:pStyle w:val="EndnoteText"/>
        <w:jc w:val="both"/>
        <w:rPr>
          <w:rFonts w:asciiTheme="majorBidi" w:hAnsiTheme="majorBidi" w:cstheme="majorBidi"/>
          <w:sz w:val="24"/>
          <w:szCs w:val="24"/>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أبنية المصدر في الشعر الجاهلي: 208.</w:t>
      </w:r>
    </w:p>
  </w:endnote>
  <w:endnote w:id="45">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الكشاف: 2/182.</w:t>
      </w:r>
    </w:p>
  </w:endnote>
  <w:endnote w:id="46">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المفردات: 1/129.</w:t>
      </w:r>
    </w:p>
  </w:endnote>
  <w:endnote w:id="47">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التحرير والتنوير: 8/369.</w:t>
      </w:r>
    </w:p>
  </w:endnote>
  <w:endnote w:id="48">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البحر المحيط: 5/234.</w:t>
      </w:r>
    </w:p>
  </w:endnote>
  <w:endnote w:id="49">
    <w:p w:rsidR="00B232FD" w:rsidRPr="00841FA8" w:rsidRDefault="00B232FD">
      <w:pPr>
        <w:pStyle w:val="EndnoteText"/>
        <w:rPr>
          <w:rFonts w:asciiTheme="majorBidi" w:hAnsiTheme="majorBidi" w:cstheme="majorBidi"/>
          <w:sz w:val="24"/>
          <w:szCs w:val="24"/>
          <w:lang w:bidi="ar-IQ"/>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ينظر:التفسير الوسيط للقرآن الكريم:5/445</w:t>
      </w:r>
    </w:p>
  </w:endnote>
  <w:endnote w:id="50">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الكتاب: 4/8</w:t>
      </w:r>
      <w:r w:rsidR="00562539">
        <w:rPr>
          <w:rFonts w:asciiTheme="majorBidi" w:hAnsiTheme="majorBidi" w:cstheme="majorBidi"/>
          <w:sz w:val="24"/>
          <w:szCs w:val="24"/>
          <w:rtl/>
          <w:lang w:bidi="ar-IQ"/>
        </w:rPr>
        <w:t>،</w:t>
      </w:r>
      <w:r w:rsidRPr="00841FA8">
        <w:rPr>
          <w:rFonts w:asciiTheme="majorBidi" w:hAnsiTheme="majorBidi" w:cstheme="majorBidi"/>
          <w:sz w:val="24"/>
          <w:szCs w:val="24"/>
          <w:rtl/>
          <w:lang w:bidi="ar-IQ"/>
        </w:rPr>
        <w:t xml:space="preserve"> وأبنية الصرف في كتاب سيبويه: 235.</w:t>
      </w:r>
    </w:p>
  </w:endnote>
  <w:endnote w:id="51">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المفردات: 2/484.</w:t>
      </w:r>
    </w:p>
  </w:endnote>
  <w:endnote w:id="52">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زاد المسير في التفسير: 1/ 438.</w:t>
      </w:r>
    </w:p>
  </w:endnote>
  <w:endnote w:id="53">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عمدة الحفاظ: 3/287.</w:t>
      </w:r>
    </w:p>
  </w:endnote>
  <w:endnote w:id="54">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مشكل اعراب القرآن: 1/222.</w:t>
      </w:r>
    </w:p>
  </w:endnote>
  <w:endnote w:id="55">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الكتاب: 1/324.</w:t>
      </w:r>
    </w:p>
  </w:endnote>
  <w:endnote w:id="56">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الجامع لأحكام القرآن: 1/287.</w:t>
      </w:r>
    </w:p>
  </w:endnote>
  <w:endnote w:id="57">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التحرير والتنوير: 1/399.</w:t>
      </w:r>
    </w:p>
  </w:endnote>
  <w:endnote w:id="58">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التبيان في تفسير القرآن: 3/ 81</w:t>
      </w:r>
      <w:r w:rsidR="00562539">
        <w:rPr>
          <w:rFonts w:asciiTheme="majorBidi" w:hAnsiTheme="majorBidi" w:cstheme="majorBidi"/>
          <w:sz w:val="24"/>
          <w:szCs w:val="24"/>
          <w:rtl/>
          <w:lang w:bidi="ar-IQ"/>
        </w:rPr>
        <w:t>،</w:t>
      </w:r>
      <w:r w:rsidRPr="00841FA8">
        <w:rPr>
          <w:rFonts w:asciiTheme="majorBidi" w:hAnsiTheme="majorBidi" w:cstheme="majorBidi"/>
          <w:sz w:val="24"/>
          <w:szCs w:val="24"/>
          <w:rtl/>
          <w:lang w:bidi="ar-IQ"/>
        </w:rPr>
        <w:t xml:space="preserve"> وروح المعاني: 2/371</w:t>
      </w:r>
      <w:r w:rsidR="00562539">
        <w:rPr>
          <w:rFonts w:asciiTheme="majorBidi" w:hAnsiTheme="majorBidi" w:cstheme="majorBidi"/>
          <w:sz w:val="24"/>
          <w:szCs w:val="24"/>
          <w:rtl/>
          <w:lang w:bidi="ar-IQ"/>
        </w:rPr>
        <w:t>،</w:t>
      </w:r>
      <w:r w:rsidRPr="00841FA8">
        <w:rPr>
          <w:rFonts w:asciiTheme="majorBidi" w:hAnsiTheme="majorBidi" w:cstheme="majorBidi"/>
          <w:sz w:val="24"/>
          <w:szCs w:val="24"/>
          <w:rtl/>
          <w:lang w:bidi="ar-IQ"/>
        </w:rPr>
        <w:t xml:space="preserve"> ومواهب الرحمن: 7/172.</w:t>
      </w:r>
    </w:p>
  </w:endnote>
  <w:endnote w:id="59">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اثر السياق في تعيين معاني الأبنية الصوفية في سورة الاعراف (رسالة ماجستير): 98.</w:t>
      </w:r>
    </w:p>
  </w:endnote>
  <w:endnote w:id="60">
    <w:p w:rsidR="00B232FD" w:rsidRPr="00841FA8" w:rsidRDefault="00B232FD" w:rsidP="00567236">
      <w:pPr>
        <w:pStyle w:val="EndnoteText"/>
        <w:rPr>
          <w:rFonts w:asciiTheme="majorBidi" w:hAnsiTheme="majorBidi" w:cstheme="majorBidi"/>
          <w:sz w:val="24"/>
          <w:szCs w:val="24"/>
          <w:lang w:bidi="ar-IQ"/>
        </w:rPr>
      </w:pPr>
      <w:r w:rsidRPr="00841FA8">
        <w:rPr>
          <w:rFonts w:asciiTheme="majorBidi" w:hAnsiTheme="majorBidi" w:cstheme="majorBidi"/>
          <w:sz w:val="24"/>
          <w:szCs w:val="24"/>
          <w:lang w:bidi="ar-IQ"/>
        </w:rPr>
        <w:t>(</w:t>
      </w:r>
      <w:r w:rsidRPr="00841FA8">
        <w:rPr>
          <w:rFonts w:asciiTheme="majorBidi" w:hAnsiTheme="majorBidi" w:cstheme="majorBidi"/>
          <w:sz w:val="24"/>
          <w:szCs w:val="24"/>
          <w:lang w:bidi="ar-IQ"/>
        </w:rPr>
        <w:endnoteRef/>
      </w:r>
      <w:r w:rsidRPr="00841FA8">
        <w:rPr>
          <w:rFonts w:asciiTheme="majorBidi" w:hAnsiTheme="majorBidi" w:cstheme="majorBidi"/>
          <w:sz w:val="24"/>
          <w:szCs w:val="24"/>
          <w:lang w:bidi="ar-IQ"/>
        </w:rPr>
        <w:t>)</w:t>
      </w:r>
      <w:r w:rsidRPr="00841FA8">
        <w:rPr>
          <w:rFonts w:asciiTheme="majorBidi" w:hAnsiTheme="majorBidi" w:cstheme="majorBidi"/>
          <w:sz w:val="24"/>
          <w:szCs w:val="24"/>
          <w:rtl/>
          <w:lang w:bidi="ar-IQ"/>
        </w:rPr>
        <w:t>ينظر: خصائص الحروف العربية: 114.</w:t>
      </w:r>
    </w:p>
  </w:endnote>
  <w:endnote w:id="61">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الكتاب: 4/79</w:t>
      </w:r>
      <w:r w:rsidR="00562539">
        <w:rPr>
          <w:rFonts w:asciiTheme="majorBidi" w:hAnsiTheme="majorBidi" w:cstheme="majorBidi"/>
          <w:sz w:val="24"/>
          <w:szCs w:val="24"/>
          <w:rtl/>
          <w:lang w:bidi="ar-IQ"/>
        </w:rPr>
        <w:t>،</w:t>
      </w:r>
      <w:r w:rsidRPr="00841FA8">
        <w:rPr>
          <w:rFonts w:asciiTheme="majorBidi" w:hAnsiTheme="majorBidi" w:cstheme="majorBidi"/>
          <w:sz w:val="24"/>
          <w:szCs w:val="24"/>
          <w:rtl/>
          <w:lang w:bidi="ar-IQ"/>
        </w:rPr>
        <w:t xml:space="preserve"> وينظر: أبنية الصرف في كتاب سيبويه: 218.</w:t>
      </w:r>
    </w:p>
  </w:endnote>
  <w:endnote w:id="62">
    <w:p w:rsidR="00B232FD" w:rsidRPr="00841FA8" w:rsidRDefault="00B232FD">
      <w:pPr>
        <w:pStyle w:val="EndnoteText"/>
        <w:rPr>
          <w:rFonts w:asciiTheme="majorBidi" w:hAnsiTheme="majorBidi" w:cstheme="majorBidi"/>
          <w:sz w:val="24"/>
          <w:szCs w:val="24"/>
          <w:lang w:bidi="ar-IQ"/>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ينظر:المفردات:2/367</w:t>
      </w:r>
    </w:p>
  </w:endnote>
  <w:endnote w:id="63">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ادب الكاتب: 424</w:t>
      </w:r>
      <w:r w:rsidR="00562539">
        <w:rPr>
          <w:rFonts w:asciiTheme="majorBidi" w:hAnsiTheme="majorBidi" w:cstheme="majorBidi"/>
          <w:sz w:val="24"/>
          <w:szCs w:val="24"/>
          <w:rtl/>
          <w:lang w:bidi="ar-IQ"/>
        </w:rPr>
        <w:t>،</w:t>
      </w:r>
      <w:r w:rsidRPr="00841FA8">
        <w:rPr>
          <w:rFonts w:asciiTheme="majorBidi" w:hAnsiTheme="majorBidi" w:cstheme="majorBidi"/>
          <w:sz w:val="24"/>
          <w:szCs w:val="24"/>
          <w:rtl/>
          <w:lang w:bidi="ar-IQ"/>
        </w:rPr>
        <w:t xml:space="preserve"> وأبنية الصرف </w:t>
      </w:r>
      <w:proofErr w:type="spellStart"/>
      <w:r w:rsidRPr="00841FA8">
        <w:rPr>
          <w:rFonts w:asciiTheme="majorBidi" w:hAnsiTheme="majorBidi" w:cstheme="majorBidi"/>
          <w:sz w:val="24"/>
          <w:szCs w:val="24"/>
          <w:rtl/>
          <w:lang w:bidi="ar-IQ"/>
        </w:rPr>
        <w:t>قي</w:t>
      </w:r>
      <w:proofErr w:type="spellEnd"/>
      <w:r w:rsidRPr="00841FA8">
        <w:rPr>
          <w:rFonts w:asciiTheme="majorBidi" w:hAnsiTheme="majorBidi" w:cstheme="majorBidi"/>
          <w:sz w:val="24"/>
          <w:szCs w:val="24"/>
          <w:rtl/>
          <w:lang w:bidi="ar-IQ"/>
        </w:rPr>
        <w:t xml:space="preserve"> كتاب سيبويه: 119.</w:t>
      </w:r>
    </w:p>
  </w:endnote>
  <w:endnote w:id="64">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الكتاب: 4/78.</w:t>
      </w:r>
    </w:p>
  </w:endnote>
  <w:endnote w:id="65">
    <w:p w:rsidR="00B232FD" w:rsidRPr="00841FA8" w:rsidRDefault="00B232FD">
      <w:pPr>
        <w:pStyle w:val="EndnoteText"/>
        <w:rPr>
          <w:rFonts w:asciiTheme="majorBidi" w:hAnsiTheme="majorBidi" w:cstheme="majorBidi"/>
          <w:sz w:val="24"/>
          <w:szCs w:val="24"/>
          <w:rtl/>
          <w:lang w:bidi="ar-IQ"/>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ينظر:التحرير والتنوير:2/78</w:t>
      </w:r>
    </w:p>
  </w:endnote>
  <w:endnote w:id="66">
    <w:p w:rsidR="00B232FD" w:rsidRPr="00841FA8" w:rsidRDefault="00B232FD" w:rsidP="00166938">
      <w:pPr>
        <w:pStyle w:val="EndnoteText"/>
        <w:rPr>
          <w:rFonts w:asciiTheme="majorBidi" w:hAnsiTheme="majorBidi" w:cstheme="majorBidi"/>
          <w:sz w:val="24"/>
          <w:szCs w:val="24"/>
          <w:lang w:bidi="ar-IQ"/>
        </w:rPr>
      </w:pPr>
      <w:r w:rsidRPr="00841FA8">
        <w:rPr>
          <w:rFonts w:asciiTheme="majorBidi" w:hAnsiTheme="majorBidi" w:cstheme="majorBidi"/>
          <w:sz w:val="24"/>
          <w:szCs w:val="24"/>
        </w:rPr>
        <w:t xml:space="preserve"> (</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lang w:bidi="ar-IQ"/>
        </w:rPr>
        <w:t>المفردات:1/208</w:t>
      </w:r>
    </w:p>
  </w:endnote>
  <w:endnote w:id="67">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ادب الكاتب: 423.</w:t>
      </w:r>
    </w:p>
  </w:endnote>
  <w:endnote w:id="68">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الكتاب: 4/78.</w:t>
      </w:r>
    </w:p>
  </w:endnote>
  <w:endnote w:id="69">
    <w:p w:rsidR="00B232FD" w:rsidRPr="00841FA8" w:rsidRDefault="00B232FD">
      <w:pPr>
        <w:pStyle w:val="EndnoteText"/>
        <w:rPr>
          <w:rFonts w:asciiTheme="majorBidi" w:hAnsiTheme="majorBidi" w:cstheme="majorBidi"/>
          <w:sz w:val="24"/>
          <w:szCs w:val="24"/>
          <w:lang w:bidi="ar-IQ"/>
        </w:rPr>
      </w:pP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الجامع لأحكام القرآن: 7/ 132</w:t>
      </w:r>
      <w:r w:rsidR="00562539">
        <w:rPr>
          <w:rFonts w:asciiTheme="majorBidi" w:hAnsiTheme="majorBidi" w:cstheme="majorBidi"/>
          <w:sz w:val="24"/>
          <w:szCs w:val="24"/>
          <w:rtl/>
          <w:lang w:bidi="ar-IQ"/>
        </w:rPr>
        <w:t>،</w:t>
      </w:r>
      <w:r w:rsidRPr="00841FA8">
        <w:rPr>
          <w:rFonts w:asciiTheme="majorBidi" w:hAnsiTheme="majorBidi" w:cstheme="majorBidi"/>
          <w:sz w:val="24"/>
          <w:szCs w:val="24"/>
          <w:rtl/>
          <w:lang w:bidi="ar-IQ"/>
        </w:rPr>
        <w:t xml:space="preserve"> والتحرير والتنوير: 7/118</w:t>
      </w:r>
    </w:p>
  </w:endnote>
  <w:endnote w:id="70">
    <w:p w:rsidR="00B232FD" w:rsidRPr="00841FA8" w:rsidRDefault="00B232FD">
      <w:pPr>
        <w:pStyle w:val="EndnoteText"/>
        <w:rPr>
          <w:rFonts w:asciiTheme="majorBidi" w:hAnsiTheme="majorBidi" w:cstheme="majorBidi"/>
          <w:sz w:val="24"/>
          <w:szCs w:val="24"/>
          <w:lang w:bidi="ar-IQ"/>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دلائل الاعجاز:141</w:t>
      </w:r>
    </w:p>
  </w:endnote>
  <w:endnote w:id="71">
    <w:p w:rsidR="00B232FD" w:rsidRPr="00841FA8" w:rsidRDefault="00B232FD" w:rsidP="00166938">
      <w:pPr>
        <w:pStyle w:val="EndnoteText"/>
        <w:jc w:val="both"/>
        <w:rPr>
          <w:rFonts w:asciiTheme="majorBidi" w:hAnsiTheme="majorBidi" w:cstheme="majorBidi"/>
          <w:sz w:val="24"/>
          <w:szCs w:val="24"/>
          <w:lang w:bidi="ar-IQ"/>
        </w:rPr>
      </w:pPr>
      <w:r w:rsidRPr="00841FA8">
        <w:rPr>
          <w:rFonts w:asciiTheme="majorBidi" w:hAnsiTheme="majorBidi" w:cstheme="majorBidi"/>
          <w:sz w:val="24"/>
          <w:szCs w:val="24"/>
          <w:lang w:bidi="ar-IQ"/>
        </w:rPr>
        <w:endnoteRef/>
      </w:r>
      <w:r w:rsidRPr="00841FA8">
        <w:rPr>
          <w:rFonts w:asciiTheme="majorBidi" w:hAnsiTheme="majorBidi" w:cstheme="majorBidi"/>
          <w:sz w:val="24"/>
          <w:szCs w:val="24"/>
          <w:lang w:bidi="ar-IQ"/>
        </w:rPr>
        <w:t>)</w:t>
      </w:r>
      <w:r w:rsidRPr="00841FA8">
        <w:rPr>
          <w:rFonts w:asciiTheme="majorBidi" w:hAnsiTheme="majorBidi" w:cstheme="majorBidi"/>
          <w:sz w:val="24"/>
          <w:szCs w:val="24"/>
          <w:rtl/>
          <w:lang w:bidi="ar-IQ"/>
        </w:rPr>
        <w:t xml:space="preserve"> )  ينظر: علم الصرف الصوتي:87.</w:t>
      </w:r>
    </w:p>
  </w:endnote>
  <w:endnote w:id="72">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شرح شذوذ الذهب: 213.</w:t>
      </w:r>
    </w:p>
  </w:endnote>
  <w:endnote w:id="73">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النحو: الوافي: 3/209.</w:t>
      </w:r>
    </w:p>
  </w:endnote>
  <w:endnote w:id="74">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معاني النحو: 3/142.</w:t>
      </w:r>
    </w:p>
  </w:endnote>
  <w:endnote w:id="75">
    <w:p w:rsidR="00B232FD" w:rsidRPr="00841FA8" w:rsidRDefault="00B232FD">
      <w:pPr>
        <w:pStyle w:val="EndnoteText"/>
        <w:rPr>
          <w:rFonts w:asciiTheme="majorBidi" w:hAnsiTheme="majorBidi" w:cstheme="majorBidi"/>
          <w:sz w:val="24"/>
          <w:szCs w:val="24"/>
          <w:rtl/>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ينظر:الأصوات اللغوية:89</w:t>
      </w:r>
    </w:p>
  </w:endnote>
  <w:endnote w:id="76">
    <w:p w:rsidR="00B232FD" w:rsidRPr="00841FA8" w:rsidRDefault="00B232FD">
      <w:pPr>
        <w:pStyle w:val="EndnoteText"/>
        <w:rPr>
          <w:rFonts w:asciiTheme="majorBidi" w:hAnsiTheme="majorBidi" w:cstheme="majorBidi"/>
          <w:sz w:val="24"/>
          <w:szCs w:val="24"/>
          <w:rtl/>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ينظر:المصدر نفسه:47</w:t>
      </w:r>
    </w:p>
  </w:endnote>
  <w:endnote w:id="77">
    <w:p w:rsidR="00B232FD" w:rsidRPr="00841FA8" w:rsidRDefault="00B232FD">
      <w:pPr>
        <w:pStyle w:val="EndnoteText"/>
        <w:rPr>
          <w:rFonts w:asciiTheme="majorBidi" w:hAnsiTheme="majorBidi" w:cstheme="majorBidi"/>
          <w:sz w:val="24"/>
          <w:szCs w:val="24"/>
          <w:rtl/>
          <w:lang w:bidi="ar-IQ"/>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ينظر:غريب الحديث:3/468</w:t>
      </w:r>
    </w:p>
  </w:endnote>
  <w:endnote w:id="78">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أبنية الصرف في كتاب سيبويه: 221.</w:t>
      </w:r>
    </w:p>
  </w:endnote>
  <w:endnote w:id="79">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معاني الأبنية في العربية: 34-37</w:t>
      </w:r>
      <w:r w:rsidR="00562539">
        <w:rPr>
          <w:rFonts w:asciiTheme="majorBidi" w:hAnsiTheme="majorBidi" w:cstheme="majorBidi"/>
          <w:sz w:val="24"/>
          <w:szCs w:val="24"/>
          <w:rtl/>
          <w:lang w:bidi="ar-IQ"/>
        </w:rPr>
        <w:t>،</w:t>
      </w:r>
      <w:r w:rsidRPr="00841FA8">
        <w:rPr>
          <w:rFonts w:asciiTheme="majorBidi" w:hAnsiTheme="majorBidi" w:cstheme="majorBidi"/>
          <w:sz w:val="24"/>
          <w:szCs w:val="24"/>
          <w:rtl/>
          <w:lang w:bidi="ar-IQ"/>
        </w:rPr>
        <w:t xml:space="preserve"> والتطبيق الصرفي: 72.</w:t>
      </w:r>
    </w:p>
  </w:endnote>
  <w:endnote w:id="80">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معاني الأبنية في العربية : 31.</w:t>
      </w:r>
    </w:p>
  </w:endnote>
  <w:endnote w:id="81">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أبنية الصرف في كتاب سيبويه: 221.</w:t>
      </w:r>
    </w:p>
  </w:endnote>
  <w:endnote w:id="82">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الكتاب: 1/233.</w:t>
      </w:r>
    </w:p>
  </w:endnote>
  <w:endnote w:id="83">
    <w:p w:rsidR="00B232FD" w:rsidRPr="00841FA8" w:rsidRDefault="00B232FD">
      <w:pPr>
        <w:pStyle w:val="EndnoteText"/>
        <w:rPr>
          <w:rFonts w:asciiTheme="majorBidi" w:hAnsiTheme="majorBidi" w:cstheme="majorBidi"/>
          <w:sz w:val="24"/>
          <w:szCs w:val="24"/>
          <w:rtl/>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ينظر:اللغة العربية معناها ومبناها:91</w:t>
      </w:r>
    </w:p>
  </w:endnote>
  <w:endnote w:id="84">
    <w:p w:rsidR="00B232FD" w:rsidRPr="00841FA8" w:rsidRDefault="00B232FD" w:rsidP="00E61EC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التطبيق الصرفي: 63.</w:t>
      </w:r>
    </w:p>
  </w:endnote>
  <w:endnote w:id="85">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معاني الأبنية في العربية: 35.</w:t>
      </w:r>
    </w:p>
  </w:endnote>
  <w:endnote w:id="86">
    <w:p w:rsidR="00B232FD" w:rsidRPr="00841FA8" w:rsidRDefault="00B232FD" w:rsidP="00A110E9">
      <w:pPr>
        <w:pStyle w:val="EndnoteText"/>
        <w:jc w:val="both"/>
        <w:rPr>
          <w:rFonts w:asciiTheme="majorBidi" w:hAnsiTheme="majorBidi" w:cstheme="majorBidi"/>
          <w:sz w:val="24"/>
          <w:szCs w:val="24"/>
          <w:rtl/>
          <w:lang w:bidi="ar-IQ"/>
        </w:rPr>
      </w:pPr>
      <w:r w:rsidRPr="00841FA8">
        <w:rPr>
          <w:rStyle w:val="EndnoteReference"/>
          <w:rFonts w:asciiTheme="majorBidi" w:hAnsiTheme="majorBidi" w:cstheme="majorBidi"/>
          <w:sz w:val="24"/>
          <w:szCs w:val="24"/>
          <w:vertAlign w:val="baseline"/>
          <w:rtl/>
        </w:rPr>
        <w:t>(</w:t>
      </w:r>
      <w:r w:rsidRPr="00841FA8">
        <w:rPr>
          <w:rStyle w:val="EndnoteReference"/>
          <w:rFonts w:asciiTheme="majorBidi" w:hAnsiTheme="majorBidi" w:cstheme="majorBidi"/>
          <w:sz w:val="24"/>
          <w:szCs w:val="24"/>
          <w:vertAlign w:val="baseline"/>
          <w:rtl/>
        </w:rPr>
        <w:endnoteRef/>
      </w:r>
      <w:r w:rsidRPr="00841FA8">
        <w:rPr>
          <w:rStyle w:val="EndnoteReference"/>
          <w:rFonts w:asciiTheme="majorBidi" w:hAnsiTheme="majorBidi" w:cstheme="majorBidi"/>
          <w:sz w:val="24"/>
          <w:szCs w:val="24"/>
          <w:vertAlign w:val="baseline"/>
          <w:rtl/>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ينظر: غريب الحديث: 3/ 468.</w:t>
      </w:r>
    </w:p>
  </w:endnote>
  <w:endnote w:id="87">
    <w:p w:rsidR="00B232FD" w:rsidRPr="00841FA8" w:rsidRDefault="00B232FD" w:rsidP="0064230C">
      <w:pPr>
        <w:pStyle w:val="EndnoteText"/>
        <w:rPr>
          <w:rFonts w:asciiTheme="majorBidi" w:hAnsiTheme="majorBidi" w:cstheme="majorBidi"/>
          <w:sz w:val="24"/>
          <w:szCs w:val="24"/>
          <w:rtl/>
          <w:lang w:bidi="ar-IQ"/>
        </w:rPr>
      </w:pPr>
      <w:r w:rsidRPr="00841FA8">
        <w:rPr>
          <w:rFonts w:asciiTheme="majorBidi" w:hAnsiTheme="majorBidi" w:cstheme="majorBidi"/>
          <w:sz w:val="24"/>
          <w:szCs w:val="24"/>
        </w:rPr>
        <w:t xml:space="preserve"> (</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w:t>
      </w:r>
      <w:r w:rsidRPr="00841FA8">
        <w:rPr>
          <w:rFonts w:asciiTheme="majorBidi" w:hAnsiTheme="majorBidi" w:cstheme="majorBidi"/>
          <w:sz w:val="24"/>
          <w:szCs w:val="24"/>
          <w:rtl/>
          <w:lang w:bidi="ar-IQ"/>
        </w:rPr>
        <w:t>التحرير والتنوير:2/327</w:t>
      </w:r>
    </w:p>
  </w:endnote>
  <w:endnote w:id="88">
    <w:p w:rsidR="00B232FD" w:rsidRPr="00841FA8" w:rsidRDefault="00B232FD">
      <w:pPr>
        <w:pStyle w:val="EndnoteText"/>
        <w:rPr>
          <w:rFonts w:asciiTheme="majorBidi" w:hAnsiTheme="majorBidi" w:cstheme="majorBidi"/>
          <w:sz w:val="24"/>
          <w:szCs w:val="24"/>
          <w:rtl/>
          <w:lang w:bidi="ar-IQ"/>
        </w:rPr>
      </w:pPr>
      <w:r w:rsidRPr="00841FA8">
        <w:rPr>
          <w:rFonts w:asciiTheme="majorBidi" w:hAnsiTheme="majorBidi" w:cstheme="majorBidi"/>
          <w:sz w:val="24"/>
          <w:szCs w:val="24"/>
        </w:rPr>
        <w:t>(</w:t>
      </w: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xml:space="preserve"> دلالة الترغيب والترهيب في القرآن الكريم(رسالة ماجستير):89</w:t>
      </w:r>
    </w:p>
  </w:endnote>
  <w:endnote w:id="89">
    <w:p w:rsidR="00B232FD" w:rsidRDefault="00B232FD">
      <w:pPr>
        <w:pStyle w:val="EndnoteText"/>
        <w:rPr>
          <w:rFonts w:asciiTheme="majorBidi" w:hAnsiTheme="majorBidi" w:cstheme="majorBidi"/>
          <w:sz w:val="24"/>
          <w:szCs w:val="24"/>
          <w:rtl/>
        </w:rPr>
      </w:pPr>
      <w:r w:rsidRPr="00841FA8">
        <w:rPr>
          <w:rStyle w:val="EndnoteReference"/>
          <w:rFonts w:asciiTheme="majorBidi" w:hAnsiTheme="majorBidi" w:cstheme="majorBidi"/>
          <w:sz w:val="24"/>
          <w:szCs w:val="24"/>
          <w:vertAlign w:val="baseline"/>
        </w:rPr>
        <w:endnoteRef/>
      </w:r>
      <w:r w:rsidRPr="00841FA8">
        <w:rPr>
          <w:rFonts w:asciiTheme="majorBidi" w:hAnsiTheme="majorBidi" w:cstheme="majorBidi"/>
          <w:sz w:val="24"/>
          <w:szCs w:val="24"/>
        </w:rPr>
        <w:t>)</w:t>
      </w:r>
      <w:r w:rsidRPr="00841FA8">
        <w:rPr>
          <w:rFonts w:asciiTheme="majorBidi" w:hAnsiTheme="majorBidi" w:cstheme="majorBidi"/>
          <w:sz w:val="24"/>
          <w:szCs w:val="24"/>
          <w:rtl/>
        </w:rPr>
        <w:t>) المصدر نفسه</w:t>
      </w:r>
      <w:r>
        <w:rPr>
          <w:rFonts w:asciiTheme="majorBidi" w:hAnsiTheme="majorBidi" w:cstheme="majorBidi" w:hint="cs"/>
          <w:sz w:val="24"/>
          <w:szCs w:val="24"/>
          <w:rtl/>
        </w:rPr>
        <w:t xml:space="preserve"> </w:t>
      </w:r>
    </w:p>
    <w:p w:rsidR="00B232FD" w:rsidRPr="00D32429" w:rsidRDefault="00B232FD" w:rsidP="00841FA8">
      <w:pPr>
        <w:pStyle w:val="EndnoteText"/>
        <w:jc w:val="both"/>
        <w:rPr>
          <w:rFonts w:asciiTheme="minorBidi" w:hAnsiTheme="minorBidi"/>
          <w:sz w:val="32"/>
          <w:szCs w:val="32"/>
          <w:rtl/>
          <w:lang w:bidi="ar-IQ"/>
        </w:rPr>
      </w:pPr>
      <w:r w:rsidRPr="00D32429">
        <w:rPr>
          <w:rFonts w:asciiTheme="minorBidi" w:hAnsiTheme="minorBidi"/>
          <w:sz w:val="32"/>
          <w:szCs w:val="32"/>
          <w:rtl/>
          <w:lang w:bidi="ar-IQ"/>
        </w:rPr>
        <w:t xml:space="preserve">المصادر والمراجع </w:t>
      </w:r>
    </w:p>
    <w:p w:rsidR="00B232FD" w:rsidRDefault="00B232FD" w:rsidP="00841FA8">
      <w:pPr>
        <w:pStyle w:val="EndnoteText"/>
        <w:jc w:val="both"/>
        <w:rPr>
          <w:rFonts w:asciiTheme="majorBidi" w:hAnsiTheme="majorBidi" w:cstheme="majorBidi"/>
          <w:sz w:val="26"/>
          <w:szCs w:val="26"/>
          <w:rtl/>
          <w:lang w:bidi="ar-IQ"/>
        </w:rPr>
      </w:pPr>
      <w:r>
        <w:rPr>
          <w:rFonts w:asciiTheme="majorBidi" w:hAnsiTheme="majorBidi" w:cstheme="majorBidi" w:hint="cs"/>
          <w:sz w:val="26"/>
          <w:szCs w:val="26"/>
          <w:rtl/>
          <w:lang w:bidi="ar-IQ"/>
        </w:rPr>
        <w:t xml:space="preserve">        القرآن الكريم </w:t>
      </w:r>
    </w:p>
    <w:p w:rsidR="00B232FD" w:rsidRPr="00A02C8F" w:rsidRDefault="00B232FD" w:rsidP="006B5AC1">
      <w:pPr>
        <w:pStyle w:val="EndnoteText"/>
        <w:numPr>
          <w:ilvl w:val="0"/>
          <w:numId w:val="12"/>
        </w:numPr>
        <w:tabs>
          <w:tab w:val="right" w:pos="90"/>
        </w:tabs>
        <w:ind w:left="0" w:firstLine="0"/>
        <w:jc w:val="both"/>
        <w:rPr>
          <w:rFonts w:asciiTheme="majorBidi" w:hAnsiTheme="majorBidi" w:cstheme="majorBidi"/>
          <w:sz w:val="24"/>
          <w:szCs w:val="24"/>
          <w:lang w:bidi="ar-IQ"/>
        </w:rPr>
      </w:pPr>
      <w:r w:rsidRPr="00A02C8F">
        <w:rPr>
          <w:rFonts w:asciiTheme="majorBidi" w:hAnsiTheme="majorBidi" w:cstheme="majorBidi" w:hint="cs"/>
          <w:sz w:val="24"/>
          <w:szCs w:val="24"/>
          <w:rtl/>
          <w:lang w:bidi="ar-IQ"/>
        </w:rPr>
        <w:t xml:space="preserve">ابنية الصرف في كتاب سيبويه </w:t>
      </w:r>
      <w:r>
        <w:rPr>
          <w:rFonts w:asciiTheme="majorBidi" w:hAnsiTheme="majorBidi" w:cstheme="majorBidi" w:hint="cs"/>
          <w:sz w:val="24"/>
          <w:szCs w:val="24"/>
          <w:rtl/>
          <w:lang w:bidi="ar-IQ"/>
        </w:rPr>
        <w:t>:</w:t>
      </w:r>
      <w:r w:rsidRPr="00A02C8F">
        <w:rPr>
          <w:rFonts w:asciiTheme="majorBidi" w:hAnsiTheme="majorBidi" w:cstheme="majorBidi" w:hint="cs"/>
          <w:sz w:val="24"/>
          <w:szCs w:val="24"/>
          <w:rtl/>
          <w:lang w:bidi="ar-IQ"/>
        </w:rPr>
        <w:t>خديجة الحديثي ،مكتبة النهضة ،</w:t>
      </w:r>
      <w:r w:rsidRPr="00C776DA">
        <w:rPr>
          <w:rFonts w:asciiTheme="majorBidi" w:hAnsiTheme="majorBidi" w:cstheme="majorBidi" w:hint="cs"/>
          <w:sz w:val="24"/>
          <w:szCs w:val="24"/>
          <w:rtl/>
          <w:lang w:bidi="ar-IQ"/>
        </w:rPr>
        <w:t xml:space="preserve"> </w:t>
      </w:r>
      <w:r w:rsidRPr="00A02C8F">
        <w:rPr>
          <w:rFonts w:asciiTheme="majorBidi" w:hAnsiTheme="majorBidi" w:cstheme="majorBidi" w:hint="cs"/>
          <w:sz w:val="24"/>
          <w:szCs w:val="24"/>
          <w:rtl/>
          <w:lang w:bidi="ar-IQ"/>
        </w:rPr>
        <w:t xml:space="preserve">ط  1 </w:t>
      </w:r>
      <w:r>
        <w:rPr>
          <w:rFonts w:asciiTheme="majorBidi" w:hAnsiTheme="majorBidi" w:cstheme="majorBidi" w:hint="cs"/>
          <w:sz w:val="24"/>
          <w:szCs w:val="24"/>
          <w:rtl/>
          <w:lang w:bidi="ar-IQ"/>
        </w:rPr>
        <w:t>،</w:t>
      </w:r>
      <w:r w:rsidRPr="00A02C8F">
        <w:rPr>
          <w:rFonts w:asciiTheme="majorBidi" w:hAnsiTheme="majorBidi" w:cstheme="majorBidi" w:hint="cs"/>
          <w:sz w:val="24"/>
          <w:szCs w:val="24"/>
          <w:rtl/>
          <w:lang w:bidi="ar-IQ"/>
        </w:rPr>
        <w:t>بغداد، ، 1965م.</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6"/>
          <w:szCs w:val="26"/>
          <w:lang w:bidi="ar-IQ"/>
        </w:rPr>
      </w:pPr>
      <w:r w:rsidRPr="00A02C8F">
        <w:rPr>
          <w:rFonts w:asciiTheme="majorBidi" w:hAnsiTheme="majorBidi" w:cstheme="majorBidi" w:hint="cs"/>
          <w:sz w:val="24"/>
          <w:szCs w:val="24"/>
          <w:rtl/>
          <w:lang w:bidi="ar-IQ"/>
        </w:rPr>
        <w:t>ابنية المصدر في الشعر الجاهلي ،وسمية عبد المحسن المنصور ،مطبوعات الجامعة،جامعة</w:t>
      </w:r>
      <w:r>
        <w:rPr>
          <w:rFonts w:asciiTheme="majorBidi" w:hAnsiTheme="majorBidi" w:cstheme="majorBidi" w:hint="cs"/>
          <w:sz w:val="26"/>
          <w:szCs w:val="26"/>
          <w:rtl/>
          <w:lang w:bidi="ar-IQ"/>
        </w:rPr>
        <w:t xml:space="preserve"> الكويت ط1 ،1984 م. </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6"/>
          <w:szCs w:val="26"/>
          <w:lang w:bidi="ar-IQ"/>
        </w:rPr>
      </w:pPr>
      <w:r w:rsidRPr="00A02C8F">
        <w:rPr>
          <w:rFonts w:asciiTheme="majorBidi" w:hAnsiTheme="majorBidi" w:cstheme="majorBidi" w:hint="cs"/>
          <w:sz w:val="24"/>
          <w:szCs w:val="24"/>
          <w:rtl/>
          <w:lang w:bidi="ar-IQ"/>
        </w:rPr>
        <w:t xml:space="preserve">إتحاف فضلاء البشر في القراءات الأربعة عشر </w:t>
      </w:r>
      <w:r>
        <w:rPr>
          <w:rFonts w:asciiTheme="majorBidi" w:hAnsiTheme="majorBidi" w:cstheme="majorBidi" w:hint="cs"/>
          <w:sz w:val="24"/>
          <w:szCs w:val="24"/>
          <w:rtl/>
          <w:lang w:bidi="ar-IQ"/>
        </w:rPr>
        <w:t>:</w:t>
      </w:r>
      <w:r w:rsidRPr="00A02C8F">
        <w:rPr>
          <w:rFonts w:asciiTheme="majorBidi" w:hAnsiTheme="majorBidi" w:cstheme="majorBidi" w:hint="cs"/>
          <w:sz w:val="24"/>
          <w:szCs w:val="24"/>
          <w:rtl/>
          <w:lang w:bidi="ar-IQ"/>
        </w:rPr>
        <w:t>أحمد بن محمد بن عبد الغني البنا الدمياطي (1117</w:t>
      </w:r>
      <w:r w:rsidRPr="00A02C8F">
        <w:rPr>
          <w:rFonts w:asciiTheme="majorBidi" w:hAnsiTheme="majorBidi" w:cstheme="majorBidi"/>
          <w:sz w:val="24"/>
          <w:szCs w:val="24"/>
          <w:rtl/>
        </w:rPr>
        <w:t xml:space="preserve"> </w:t>
      </w:r>
      <w:r w:rsidRPr="00CF5A1A">
        <w:rPr>
          <w:rFonts w:asciiTheme="majorBidi" w:hAnsiTheme="majorBidi" w:cstheme="majorBidi"/>
          <w:sz w:val="24"/>
          <w:szCs w:val="24"/>
          <w:rtl/>
        </w:rPr>
        <w:t>هـ</w:t>
      </w:r>
      <w:r>
        <w:rPr>
          <w:rFonts w:asciiTheme="majorBidi" w:hAnsiTheme="majorBidi" w:cstheme="majorBidi" w:hint="cs"/>
          <w:sz w:val="26"/>
          <w:szCs w:val="26"/>
          <w:rtl/>
          <w:lang w:bidi="ar-IQ"/>
        </w:rPr>
        <w:t xml:space="preserve">) </w:t>
      </w:r>
      <w:r w:rsidRPr="00A02C8F">
        <w:rPr>
          <w:rFonts w:asciiTheme="majorBidi" w:hAnsiTheme="majorBidi" w:cstheme="majorBidi" w:hint="cs"/>
          <w:sz w:val="24"/>
          <w:szCs w:val="24"/>
          <w:rtl/>
          <w:lang w:bidi="ar-IQ"/>
        </w:rPr>
        <w:t>،تحقيق :عبد الرحيم الطرهرني ،دار الحديث ،</w:t>
      </w:r>
      <w:r>
        <w:rPr>
          <w:rFonts w:asciiTheme="majorBidi" w:hAnsiTheme="majorBidi" w:cstheme="majorBidi" w:hint="cs"/>
          <w:sz w:val="24"/>
          <w:szCs w:val="24"/>
          <w:rtl/>
          <w:lang w:bidi="ar-IQ"/>
        </w:rPr>
        <w:t>د.ط،</w:t>
      </w:r>
      <w:r w:rsidRPr="00A02C8F">
        <w:rPr>
          <w:rFonts w:asciiTheme="majorBidi" w:hAnsiTheme="majorBidi" w:cstheme="majorBidi" w:hint="cs"/>
          <w:sz w:val="24"/>
          <w:szCs w:val="24"/>
          <w:rtl/>
          <w:lang w:bidi="ar-IQ"/>
        </w:rPr>
        <w:t xml:space="preserve"> د.ت .</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lang w:bidi="ar-IQ"/>
        </w:rPr>
      </w:pPr>
      <w:r w:rsidRPr="00CF5A1A">
        <w:rPr>
          <w:rFonts w:asciiTheme="majorBidi" w:hAnsiTheme="majorBidi" w:cstheme="majorBidi"/>
          <w:sz w:val="24"/>
          <w:szCs w:val="24"/>
          <w:rtl/>
        </w:rPr>
        <w:t xml:space="preserve">ادب الكاتب </w:t>
      </w:r>
      <w:r>
        <w:rPr>
          <w:rFonts w:asciiTheme="majorBidi" w:hAnsiTheme="majorBidi" w:cstheme="majorBidi" w:hint="cs"/>
          <w:sz w:val="24"/>
          <w:szCs w:val="24"/>
          <w:rtl/>
        </w:rPr>
        <w:t>:</w:t>
      </w:r>
      <w:r w:rsidRPr="00CF5A1A">
        <w:rPr>
          <w:rFonts w:asciiTheme="majorBidi" w:hAnsiTheme="majorBidi" w:cstheme="majorBidi"/>
          <w:sz w:val="24"/>
          <w:szCs w:val="24"/>
          <w:rtl/>
        </w:rPr>
        <w:t>ابو محمد عبد الله بن مسلم الدينوري</w:t>
      </w:r>
      <w:r>
        <w:rPr>
          <w:rFonts w:asciiTheme="majorBidi" w:hAnsiTheme="majorBidi" w:cstheme="majorBidi" w:hint="cs"/>
          <w:sz w:val="24"/>
          <w:szCs w:val="24"/>
          <w:rtl/>
        </w:rPr>
        <w:t xml:space="preserve">(267 </w:t>
      </w:r>
      <w:r w:rsidRPr="003F6F85">
        <w:rPr>
          <w:rFonts w:asciiTheme="majorBidi" w:hAnsiTheme="majorBidi" w:cstheme="majorBidi"/>
          <w:sz w:val="24"/>
          <w:szCs w:val="24"/>
          <w:rtl/>
        </w:rPr>
        <w:t>هـ</w:t>
      </w:r>
      <w:r>
        <w:rPr>
          <w:rFonts w:asciiTheme="majorBidi" w:hAnsiTheme="majorBidi" w:cstheme="majorBidi" w:hint="cs"/>
          <w:rtl/>
        </w:rPr>
        <w:t>)</w:t>
      </w:r>
      <w:r w:rsidRPr="00CF5A1A">
        <w:rPr>
          <w:rFonts w:asciiTheme="majorBidi" w:hAnsiTheme="majorBidi" w:cstheme="majorBidi"/>
          <w:sz w:val="24"/>
          <w:szCs w:val="24"/>
          <w:rtl/>
        </w:rPr>
        <w:t xml:space="preserve"> ،شرح وتقديم :علي فاعور ،دار الكتب العلمية ،</w:t>
      </w:r>
      <w:r w:rsidRPr="00164089">
        <w:rPr>
          <w:rFonts w:asciiTheme="majorBidi" w:hAnsiTheme="majorBidi" w:cstheme="majorBidi"/>
          <w:sz w:val="24"/>
          <w:szCs w:val="24"/>
          <w:rtl/>
        </w:rPr>
        <w:t xml:space="preserve"> </w:t>
      </w:r>
      <w:r w:rsidRPr="00CF5A1A">
        <w:rPr>
          <w:rFonts w:asciiTheme="majorBidi" w:hAnsiTheme="majorBidi" w:cstheme="majorBidi"/>
          <w:sz w:val="24"/>
          <w:szCs w:val="24"/>
          <w:rtl/>
        </w:rPr>
        <w:t>ط1</w:t>
      </w:r>
      <w:r>
        <w:rPr>
          <w:rFonts w:asciiTheme="majorBidi" w:hAnsiTheme="majorBidi" w:cstheme="majorBidi" w:hint="cs"/>
          <w:sz w:val="24"/>
          <w:szCs w:val="24"/>
          <w:rtl/>
        </w:rPr>
        <w:t>،</w:t>
      </w:r>
      <w:r w:rsidRPr="00CF5A1A">
        <w:rPr>
          <w:rFonts w:asciiTheme="majorBidi" w:hAnsiTheme="majorBidi" w:cstheme="majorBidi"/>
          <w:sz w:val="24"/>
          <w:szCs w:val="24"/>
          <w:rtl/>
        </w:rPr>
        <w:t>بيروت ،لبنان ، ، 1408 هـ -1988م</w:t>
      </w:r>
      <w:r>
        <w:rPr>
          <w:rFonts w:asciiTheme="majorBidi" w:hAnsiTheme="majorBidi" w:cstheme="majorBidi" w:hint="cs"/>
          <w:sz w:val="24"/>
          <w:szCs w:val="24"/>
          <w:rtl/>
          <w:lang w:bidi="ar-IQ"/>
        </w:rPr>
        <w:t>.</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lang w:bidi="ar-IQ"/>
        </w:rPr>
      </w:pPr>
      <w:r>
        <w:rPr>
          <w:rFonts w:asciiTheme="majorBidi" w:hAnsiTheme="majorBidi" w:cstheme="majorBidi" w:hint="cs"/>
          <w:sz w:val="24"/>
          <w:szCs w:val="24"/>
          <w:rtl/>
          <w:lang w:bidi="ar-IQ"/>
        </w:rPr>
        <w:t>الأصوات اللغوية :ابراهيم انيس ،مكتبة نهضة مصر ،مصر ،د.ط،د.ت .</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lang w:bidi="ar-IQ"/>
        </w:rPr>
      </w:pPr>
      <w:r>
        <w:rPr>
          <w:rFonts w:asciiTheme="majorBidi" w:hAnsiTheme="majorBidi" w:cstheme="majorBidi" w:hint="cs"/>
          <w:sz w:val="24"/>
          <w:szCs w:val="24"/>
          <w:rtl/>
          <w:lang w:bidi="ar-IQ"/>
        </w:rPr>
        <w:t>الاعجاز الصرفي في القرآن الكريم دراسة نظرية تطبيقية :عبد الحميد احمد يوسف هنداوي ، المكتبة العصرية ،د.ط، بيروت ،2008 م .</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lang w:bidi="ar-IQ"/>
        </w:rPr>
      </w:pPr>
      <w:r w:rsidRPr="003F6F85">
        <w:rPr>
          <w:rFonts w:asciiTheme="majorBidi" w:hAnsiTheme="majorBidi" w:cstheme="majorBidi"/>
          <w:sz w:val="24"/>
          <w:szCs w:val="24"/>
          <w:rtl/>
        </w:rPr>
        <w:t>انوار التنزيل واسرار التأويل</w:t>
      </w:r>
      <w:r>
        <w:rPr>
          <w:rFonts w:asciiTheme="majorBidi" w:hAnsiTheme="majorBidi" w:cstheme="majorBidi" w:hint="cs"/>
          <w:sz w:val="24"/>
          <w:szCs w:val="24"/>
          <w:rtl/>
        </w:rPr>
        <w:t>(</w:t>
      </w:r>
      <w:r w:rsidRPr="003F6F85">
        <w:rPr>
          <w:rFonts w:asciiTheme="majorBidi" w:hAnsiTheme="majorBidi" w:cstheme="majorBidi"/>
          <w:sz w:val="24"/>
          <w:szCs w:val="24"/>
          <w:rtl/>
        </w:rPr>
        <w:t>تفسير البيضاوي</w:t>
      </w:r>
      <w:r>
        <w:rPr>
          <w:rFonts w:asciiTheme="majorBidi" w:hAnsiTheme="majorBidi" w:cstheme="majorBidi" w:hint="cs"/>
          <w:sz w:val="24"/>
          <w:szCs w:val="24"/>
          <w:rtl/>
        </w:rPr>
        <w:t>)</w:t>
      </w:r>
      <w:r w:rsidRPr="003F6F85">
        <w:rPr>
          <w:rFonts w:asciiTheme="majorBidi" w:hAnsiTheme="majorBidi" w:cstheme="majorBidi"/>
          <w:sz w:val="24"/>
          <w:szCs w:val="24"/>
          <w:rtl/>
        </w:rPr>
        <w:t xml:space="preserve"> </w:t>
      </w:r>
      <w:r>
        <w:rPr>
          <w:rFonts w:asciiTheme="majorBidi" w:hAnsiTheme="majorBidi" w:cstheme="majorBidi" w:hint="cs"/>
          <w:sz w:val="24"/>
          <w:szCs w:val="24"/>
          <w:rtl/>
        </w:rPr>
        <w:t>:</w:t>
      </w:r>
      <w:r w:rsidRPr="003F6F85">
        <w:rPr>
          <w:rFonts w:asciiTheme="majorBidi" w:hAnsiTheme="majorBidi" w:cstheme="majorBidi"/>
          <w:sz w:val="24"/>
          <w:szCs w:val="24"/>
          <w:rtl/>
        </w:rPr>
        <w:t xml:space="preserve">ابو سعيد عبد الله بن عمر بن محمد الشيرازي البيضاوي </w:t>
      </w:r>
      <w:r>
        <w:rPr>
          <w:rFonts w:asciiTheme="majorBidi" w:hAnsiTheme="majorBidi" w:cstheme="majorBidi" w:hint="cs"/>
          <w:sz w:val="24"/>
          <w:szCs w:val="24"/>
          <w:rtl/>
        </w:rPr>
        <w:t xml:space="preserve">(691 </w:t>
      </w:r>
      <w:r w:rsidRPr="003F6F85">
        <w:rPr>
          <w:rFonts w:asciiTheme="majorBidi" w:hAnsiTheme="majorBidi" w:cstheme="majorBidi"/>
          <w:sz w:val="24"/>
          <w:szCs w:val="24"/>
          <w:rtl/>
        </w:rPr>
        <w:t>هـ ، ،تحقيق:محمد عبد الرحمن المرعشلي،دار احياء التراث العربي ،</w:t>
      </w:r>
      <w:r w:rsidRPr="00164089">
        <w:rPr>
          <w:rFonts w:asciiTheme="majorBidi" w:hAnsiTheme="majorBidi" w:cstheme="majorBidi"/>
          <w:sz w:val="24"/>
          <w:szCs w:val="24"/>
          <w:rtl/>
        </w:rPr>
        <w:t xml:space="preserve"> </w:t>
      </w:r>
      <w:r w:rsidRPr="003F6F85">
        <w:rPr>
          <w:rFonts w:asciiTheme="majorBidi" w:hAnsiTheme="majorBidi" w:cstheme="majorBidi"/>
          <w:sz w:val="24"/>
          <w:szCs w:val="24"/>
          <w:rtl/>
        </w:rPr>
        <w:t xml:space="preserve">ط1 </w:t>
      </w:r>
      <w:r>
        <w:rPr>
          <w:rFonts w:asciiTheme="majorBidi" w:hAnsiTheme="majorBidi" w:cstheme="majorBidi" w:hint="cs"/>
          <w:sz w:val="24"/>
          <w:szCs w:val="24"/>
          <w:rtl/>
        </w:rPr>
        <w:t>،</w:t>
      </w:r>
      <w:r w:rsidRPr="003F6F85">
        <w:rPr>
          <w:rFonts w:asciiTheme="majorBidi" w:hAnsiTheme="majorBidi" w:cstheme="majorBidi"/>
          <w:sz w:val="24"/>
          <w:szCs w:val="24"/>
          <w:rtl/>
        </w:rPr>
        <w:t>بيروت ، ، 1418 هـ.</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lang w:bidi="ar-IQ"/>
        </w:rPr>
      </w:pPr>
      <w:r>
        <w:rPr>
          <w:rFonts w:asciiTheme="majorBidi" w:hAnsiTheme="majorBidi" w:cstheme="majorBidi" w:hint="cs"/>
          <w:sz w:val="24"/>
          <w:szCs w:val="24"/>
          <w:rtl/>
          <w:lang w:bidi="ar-IQ"/>
        </w:rPr>
        <w:t>البحث النحوي عند الاصولين :مصطفى جمال الدين ،منشورات دار الهجرة ،</w:t>
      </w:r>
      <w:r w:rsidRPr="00164089">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ط2 ايران ـقم ، ،1405</w:t>
      </w:r>
      <w:r w:rsidRPr="0081378A">
        <w:rPr>
          <w:rFonts w:asciiTheme="majorBidi" w:hAnsiTheme="majorBidi" w:cstheme="majorBidi"/>
          <w:sz w:val="24"/>
          <w:szCs w:val="24"/>
          <w:rtl/>
        </w:rPr>
        <w:t xml:space="preserve"> </w:t>
      </w:r>
      <w:r w:rsidRPr="003F6F85">
        <w:rPr>
          <w:rFonts w:asciiTheme="majorBidi" w:hAnsiTheme="majorBidi" w:cstheme="majorBidi"/>
          <w:sz w:val="24"/>
          <w:szCs w:val="24"/>
          <w:rtl/>
        </w:rPr>
        <w:t>هـ.</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lang w:bidi="ar-IQ"/>
        </w:rPr>
      </w:pPr>
      <w:r w:rsidRPr="003F6F85">
        <w:rPr>
          <w:rFonts w:asciiTheme="majorBidi" w:hAnsiTheme="majorBidi" w:cstheme="majorBidi"/>
          <w:sz w:val="24"/>
          <w:szCs w:val="24"/>
          <w:rtl/>
        </w:rPr>
        <w:t xml:space="preserve">البحر المحيط في </w:t>
      </w:r>
      <w:r w:rsidRPr="00164089">
        <w:rPr>
          <w:rFonts w:asciiTheme="majorBidi" w:hAnsiTheme="majorBidi" w:cstheme="majorBidi"/>
          <w:sz w:val="24"/>
          <w:szCs w:val="24"/>
          <w:rtl/>
        </w:rPr>
        <w:t xml:space="preserve">التفسير </w:t>
      </w:r>
      <w:r>
        <w:rPr>
          <w:rFonts w:asciiTheme="majorBidi" w:hAnsiTheme="majorBidi" w:cstheme="majorBidi" w:hint="cs"/>
          <w:sz w:val="24"/>
          <w:szCs w:val="24"/>
          <w:rtl/>
        </w:rPr>
        <w:t>:</w:t>
      </w:r>
      <w:r w:rsidRPr="00164089">
        <w:rPr>
          <w:rFonts w:asciiTheme="majorBidi" w:hAnsiTheme="majorBidi" w:cstheme="majorBidi"/>
          <w:sz w:val="24"/>
          <w:szCs w:val="24"/>
          <w:rtl/>
        </w:rPr>
        <w:t>ابو حيان محمد بن يوسف بن علي بن حيان اثير الدين الاندلسي</w:t>
      </w:r>
      <w:r w:rsidRPr="00164089">
        <w:rPr>
          <w:rFonts w:asciiTheme="majorBidi" w:hAnsiTheme="majorBidi" w:cstheme="majorBidi" w:hint="cs"/>
          <w:sz w:val="24"/>
          <w:szCs w:val="24"/>
          <w:rtl/>
        </w:rPr>
        <w:t>(745</w:t>
      </w:r>
      <w:r w:rsidRPr="00164089">
        <w:rPr>
          <w:rFonts w:asciiTheme="majorBidi" w:hAnsiTheme="majorBidi" w:cstheme="majorBidi"/>
          <w:sz w:val="24"/>
          <w:szCs w:val="24"/>
          <w:rtl/>
        </w:rPr>
        <w:t xml:space="preserve"> هـ</w:t>
      </w:r>
      <w:r w:rsidRPr="00164089">
        <w:rPr>
          <w:rFonts w:asciiTheme="majorBidi" w:hAnsiTheme="majorBidi" w:cstheme="majorBidi" w:hint="cs"/>
          <w:sz w:val="24"/>
          <w:szCs w:val="24"/>
          <w:rtl/>
        </w:rPr>
        <w:t>)</w:t>
      </w:r>
      <w:r w:rsidRPr="00164089">
        <w:rPr>
          <w:rFonts w:asciiTheme="majorBidi" w:hAnsiTheme="majorBidi" w:cstheme="majorBidi"/>
          <w:sz w:val="24"/>
          <w:szCs w:val="24"/>
          <w:rtl/>
        </w:rPr>
        <w:t xml:space="preserve"> ، تحقيق</w:t>
      </w:r>
      <w:r w:rsidRPr="00164089">
        <w:rPr>
          <w:rFonts w:asciiTheme="majorBidi" w:hAnsiTheme="majorBidi" w:cstheme="majorBidi" w:hint="cs"/>
          <w:sz w:val="24"/>
          <w:szCs w:val="24"/>
          <w:rtl/>
        </w:rPr>
        <w:t>:</w:t>
      </w:r>
      <w:r w:rsidRPr="00164089">
        <w:rPr>
          <w:rFonts w:asciiTheme="majorBidi" w:hAnsiTheme="majorBidi" w:cstheme="majorBidi"/>
          <w:sz w:val="24"/>
          <w:szCs w:val="24"/>
          <w:rtl/>
        </w:rPr>
        <w:t xml:space="preserve"> صدقي محمد جم</w:t>
      </w:r>
      <w:r w:rsidRPr="003F6F85">
        <w:rPr>
          <w:rFonts w:asciiTheme="majorBidi" w:hAnsiTheme="majorBidi" w:cstheme="majorBidi"/>
          <w:sz w:val="24"/>
          <w:szCs w:val="24"/>
          <w:rtl/>
        </w:rPr>
        <w:t>يل ،دار الفكر،</w:t>
      </w:r>
      <w:r>
        <w:rPr>
          <w:rFonts w:asciiTheme="majorBidi" w:hAnsiTheme="majorBidi" w:cstheme="majorBidi" w:hint="cs"/>
          <w:sz w:val="24"/>
          <w:szCs w:val="24"/>
          <w:rtl/>
        </w:rPr>
        <w:t>د.ط،</w:t>
      </w:r>
      <w:r w:rsidRPr="003F6F85">
        <w:rPr>
          <w:rFonts w:asciiTheme="majorBidi" w:hAnsiTheme="majorBidi" w:cstheme="majorBidi"/>
          <w:sz w:val="24"/>
          <w:szCs w:val="24"/>
          <w:rtl/>
        </w:rPr>
        <w:t>بيروت،1420هـ.</w:t>
      </w:r>
    </w:p>
    <w:p w:rsidR="00B232FD" w:rsidRPr="003F6F85" w:rsidRDefault="00B232FD" w:rsidP="006B5AC1">
      <w:pPr>
        <w:pStyle w:val="ListParagraph"/>
        <w:numPr>
          <w:ilvl w:val="0"/>
          <w:numId w:val="12"/>
        </w:numPr>
        <w:tabs>
          <w:tab w:val="right" w:pos="90"/>
        </w:tabs>
        <w:spacing w:after="200" w:line="276" w:lineRule="auto"/>
        <w:ind w:left="0" w:firstLine="0"/>
        <w:rPr>
          <w:rFonts w:asciiTheme="majorBidi" w:hAnsiTheme="majorBidi" w:cstheme="majorBidi"/>
          <w:rtl/>
        </w:rPr>
      </w:pPr>
      <w:r w:rsidRPr="003F6F85">
        <w:rPr>
          <w:rFonts w:asciiTheme="majorBidi" w:hAnsiTheme="majorBidi" w:cstheme="majorBidi"/>
          <w:rtl/>
        </w:rPr>
        <w:t xml:space="preserve">البرهان في علوم القرآن </w:t>
      </w:r>
      <w:r>
        <w:rPr>
          <w:rFonts w:asciiTheme="majorBidi" w:hAnsiTheme="majorBidi" w:cstheme="majorBidi" w:hint="cs"/>
          <w:rtl/>
        </w:rPr>
        <w:t>:</w:t>
      </w:r>
      <w:r w:rsidRPr="003F6F85">
        <w:rPr>
          <w:rFonts w:asciiTheme="majorBidi" w:hAnsiTheme="majorBidi" w:cstheme="majorBidi"/>
          <w:rtl/>
        </w:rPr>
        <w:t>بدر الدين محمد بن عبد الله الزركشي</w:t>
      </w:r>
      <w:r>
        <w:rPr>
          <w:rFonts w:asciiTheme="majorBidi" w:hAnsiTheme="majorBidi" w:cstheme="majorBidi" w:hint="cs"/>
          <w:rtl/>
        </w:rPr>
        <w:t xml:space="preserve">(794 </w:t>
      </w:r>
      <w:r w:rsidRPr="003F6F85">
        <w:rPr>
          <w:rFonts w:asciiTheme="majorBidi" w:hAnsiTheme="majorBidi" w:cstheme="majorBidi"/>
          <w:sz w:val="24"/>
          <w:szCs w:val="24"/>
          <w:rtl/>
        </w:rPr>
        <w:t>هـ</w:t>
      </w:r>
      <w:r>
        <w:rPr>
          <w:rFonts w:asciiTheme="majorBidi" w:hAnsiTheme="majorBidi" w:cstheme="majorBidi" w:hint="cs"/>
          <w:rtl/>
        </w:rPr>
        <w:t>)</w:t>
      </w:r>
      <w:r w:rsidRPr="003F6F85">
        <w:rPr>
          <w:rFonts w:asciiTheme="majorBidi" w:hAnsiTheme="majorBidi" w:cstheme="majorBidi"/>
          <w:rtl/>
        </w:rPr>
        <w:t>،تحقيق:محمد ابو الفضل ابراهيم،دار التراث،</w:t>
      </w:r>
      <w:r w:rsidRPr="00164089">
        <w:rPr>
          <w:rFonts w:asciiTheme="majorBidi" w:hAnsiTheme="majorBidi" w:cstheme="majorBidi"/>
          <w:rtl/>
        </w:rPr>
        <w:t xml:space="preserve"> </w:t>
      </w:r>
      <w:r w:rsidRPr="003F6F85">
        <w:rPr>
          <w:rFonts w:asciiTheme="majorBidi" w:hAnsiTheme="majorBidi" w:cstheme="majorBidi"/>
          <w:rtl/>
        </w:rPr>
        <w:t xml:space="preserve">ط3 </w:t>
      </w:r>
      <w:r>
        <w:rPr>
          <w:rFonts w:asciiTheme="majorBidi" w:hAnsiTheme="majorBidi" w:cstheme="majorBidi" w:hint="cs"/>
          <w:rtl/>
        </w:rPr>
        <w:t>،</w:t>
      </w:r>
      <w:r w:rsidRPr="003F6F85">
        <w:rPr>
          <w:rFonts w:asciiTheme="majorBidi" w:hAnsiTheme="majorBidi" w:cstheme="majorBidi"/>
          <w:rtl/>
        </w:rPr>
        <w:t>القاهرة ،1404هـ-1984م.</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التبيان في تفسير القرآن :ابو جعفر محمد بن الحسن الطوسي(64 </w:t>
      </w:r>
      <w:r w:rsidRPr="003F6F85">
        <w:rPr>
          <w:rFonts w:asciiTheme="majorBidi" w:hAnsiTheme="majorBidi" w:cstheme="majorBidi"/>
          <w:sz w:val="24"/>
          <w:szCs w:val="24"/>
          <w:rtl/>
        </w:rPr>
        <w:t>هـ</w:t>
      </w:r>
      <w:r>
        <w:rPr>
          <w:rFonts w:asciiTheme="majorBidi" w:hAnsiTheme="majorBidi" w:cstheme="majorBidi" w:hint="cs"/>
          <w:sz w:val="24"/>
          <w:szCs w:val="24"/>
          <w:rtl/>
          <w:lang w:bidi="ar-IQ"/>
        </w:rPr>
        <w:t xml:space="preserve"> )، تحقيق : احمد حبيب قصير العاملي ،دار احياء التراث العربي ، د.ط، بيروت ،د.ت.</w:t>
      </w:r>
    </w:p>
    <w:p w:rsidR="00B232FD" w:rsidRPr="00207E2F" w:rsidRDefault="00B232FD" w:rsidP="006B5AC1">
      <w:pPr>
        <w:pStyle w:val="ListParagraph"/>
        <w:numPr>
          <w:ilvl w:val="0"/>
          <w:numId w:val="12"/>
        </w:numPr>
        <w:tabs>
          <w:tab w:val="right" w:pos="90"/>
        </w:tabs>
        <w:spacing w:after="200" w:line="276" w:lineRule="auto"/>
        <w:ind w:left="0" w:firstLine="0"/>
        <w:rPr>
          <w:rFonts w:asciiTheme="majorBidi" w:hAnsiTheme="majorBidi" w:cstheme="majorBidi"/>
          <w:rtl/>
        </w:rPr>
      </w:pPr>
      <w:r w:rsidRPr="00207E2F">
        <w:rPr>
          <w:rFonts w:asciiTheme="majorBidi" w:hAnsiTheme="majorBidi" w:cstheme="majorBidi"/>
          <w:rtl/>
        </w:rPr>
        <w:t xml:space="preserve">التحرير والتنوير </w:t>
      </w:r>
      <w:r>
        <w:rPr>
          <w:rFonts w:asciiTheme="majorBidi" w:hAnsiTheme="majorBidi" w:cstheme="majorBidi" w:hint="cs"/>
          <w:rtl/>
        </w:rPr>
        <w:t>:</w:t>
      </w:r>
      <w:r w:rsidRPr="00207E2F">
        <w:rPr>
          <w:rFonts w:asciiTheme="majorBidi" w:hAnsiTheme="majorBidi" w:cstheme="majorBidi"/>
          <w:rtl/>
        </w:rPr>
        <w:t>محمد الطاهر بن محمد الطاهر</w:t>
      </w:r>
      <w:r>
        <w:rPr>
          <w:rFonts w:asciiTheme="majorBidi" w:hAnsiTheme="majorBidi" w:cstheme="majorBidi" w:hint="cs"/>
          <w:rtl/>
        </w:rPr>
        <w:t xml:space="preserve"> </w:t>
      </w:r>
      <w:r w:rsidRPr="00207E2F">
        <w:rPr>
          <w:rFonts w:asciiTheme="majorBidi" w:hAnsiTheme="majorBidi" w:cstheme="majorBidi"/>
          <w:rtl/>
        </w:rPr>
        <w:t>بن عاشور  ،الدار التونسية ،</w:t>
      </w:r>
      <w:r>
        <w:rPr>
          <w:rFonts w:asciiTheme="majorBidi" w:hAnsiTheme="majorBidi" w:cstheme="majorBidi" w:hint="cs"/>
          <w:rtl/>
        </w:rPr>
        <w:t>د.ط،</w:t>
      </w:r>
      <w:r w:rsidRPr="00207E2F">
        <w:rPr>
          <w:rFonts w:asciiTheme="majorBidi" w:hAnsiTheme="majorBidi" w:cstheme="majorBidi"/>
          <w:rtl/>
        </w:rPr>
        <w:t>تونس ، 1984م.</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lang w:bidi="ar-IQ"/>
        </w:rPr>
      </w:pPr>
      <w:r>
        <w:rPr>
          <w:rFonts w:asciiTheme="majorBidi" w:hAnsiTheme="majorBidi" w:cstheme="majorBidi" w:hint="cs"/>
          <w:sz w:val="24"/>
          <w:szCs w:val="24"/>
          <w:rtl/>
          <w:lang w:bidi="ar-IQ"/>
        </w:rPr>
        <w:t>التدبر حقيقته وعلاقته بمصطلحات التأويل الاستنباط والفهم والتفسير :عبد الله عبد الغني سرحان ،مكتبة الملك فهد الوطنية ،د.ط،1430</w:t>
      </w:r>
      <w:r w:rsidRPr="00207E2F">
        <w:rPr>
          <w:rFonts w:asciiTheme="majorBidi" w:hAnsiTheme="majorBidi" w:cstheme="majorBidi"/>
          <w:rtl/>
        </w:rPr>
        <w:t xml:space="preserve"> </w:t>
      </w:r>
      <w:r w:rsidRPr="00207E2F">
        <w:rPr>
          <w:rFonts w:asciiTheme="majorBidi" w:hAnsiTheme="majorBidi" w:cstheme="majorBidi"/>
          <w:sz w:val="24"/>
          <w:szCs w:val="24"/>
          <w:rtl/>
        </w:rPr>
        <w:t>هـ</w:t>
      </w:r>
      <w:r>
        <w:rPr>
          <w:rFonts w:asciiTheme="majorBidi" w:hAnsiTheme="majorBidi" w:cstheme="majorBidi" w:hint="cs"/>
          <w:sz w:val="24"/>
          <w:szCs w:val="24"/>
          <w:rtl/>
          <w:lang w:bidi="ar-IQ"/>
        </w:rPr>
        <w:t xml:space="preserve">  .</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lang w:bidi="ar-IQ"/>
        </w:rPr>
      </w:pPr>
      <w:r>
        <w:rPr>
          <w:rFonts w:asciiTheme="majorBidi" w:hAnsiTheme="majorBidi" w:cstheme="majorBidi" w:hint="cs"/>
          <w:sz w:val="24"/>
          <w:szCs w:val="24"/>
          <w:rtl/>
          <w:lang w:bidi="ar-IQ"/>
        </w:rPr>
        <w:t>التطبيق الصرفي : عبده الراجحي ،دار النهضة العربية ،د.ط، بيروت، د.ت .</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تفسير القرآن العظيم :ابو الفداء اسماعيل بن عمر بن كثير (   774 </w:t>
      </w:r>
      <w:r w:rsidRPr="00207E2F">
        <w:rPr>
          <w:rFonts w:asciiTheme="majorBidi" w:hAnsiTheme="majorBidi" w:cstheme="majorBidi"/>
          <w:sz w:val="24"/>
          <w:szCs w:val="24"/>
          <w:rtl/>
        </w:rPr>
        <w:t>هـ</w:t>
      </w:r>
      <w:r>
        <w:rPr>
          <w:rFonts w:asciiTheme="majorBidi" w:hAnsiTheme="majorBidi" w:cstheme="majorBidi" w:hint="cs"/>
          <w:sz w:val="24"/>
          <w:szCs w:val="24"/>
          <w:rtl/>
          <w:lang w:bidi="ar-IQ"/>
        </w:rPr>
        <w:t xml:space="preserve"> ) ، تحقيق: سامي بن محمد سلامة ، دار طيبة ، ط 1 ،1420 </w:t>
      </w:r>
      <w:r w:rsidRPr="00207E2F">
        <w:rPr>
          <w:rFonts w:asciiTheme="majorBidi" w:hAnsiTheme="majorBidi" w:cstheme="majorBidi"/>
          <w:sz w:val="24"/>
          <w:szCs w:val="24"/>
          <w:rtl/>
        </w:rPr>
        <w:t>هـ</w:t>
      </w:r>
      <w:r>
        <w:rPr>
          <w:rFonts w:asciiTheme="majorBidi" w:hAnsiTheme="majorBidi" w:cstheme="majorBidi" w:hint="cs"/>
          <w:sz w:val="24"/>
          <w:szCs w:val="24"/>
          <w:rtl/>
          <w:lang w:bidi="ar-IQ"/>
        </w:rPr>
        <w:t>-1999م.</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lang w:bidi="ar-IQ"/>
        </w:rPr>
      </w:pPr>
      <w:r>
        <w:rPr>
          <w:rFonts w:asciiTheme="majorBidi" w:hAnsiTheme="majorBidi" w:cstheme="majorBidi" w:hint="cs"/>
          <w:sz w:val="24"/>
          <w:szCs w:val="24"/>
          <w:rtl/>
          <w:lang w:bidi="ar-IQ"/>
        </w:rPr>
        <w:t>التفسير الوسيط للقرآن الكريم : السيد محمد الطنطاوي ، دار نهضة مصر ، ط1 ،د.ت.</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جامع البيان في تفسير القرآن :ابو جعفر محمد بن جرير الطبري (310 </w:t>
      </w:r>
      <w:r w:rsidRPr="00207E2F">
        <w:rPr>
          <w:rFonts w:asciiTheme="majorBidi" w:hAnsiTheme="majorBidi" w:cstheme="majorBidi"/>
          <w:sz w:val="24"/>
          <w:szCs w:val="24"/>
          <w:rtl/>
        </w:rPr>
        <w:t>هـ</w:t>
      </w:r>
      <w:r>
        <w:rPr>
          <w:rFonts w:asciiTheme="majorBidi" w:hAnsiTheme="majorBidi" w:cstheme="majorBidi" w:hint="cs"/>
          <w:sz w:val="24"/>
          <w:szCs w:val="24"/>
          <w:rtl/>
          <w:lang w:bidi="ar-IQ"/>
        </w:rPr>
        <w:t xml:space="preserve"> )،تحقيق : عبد الله بن عبد المحسن التركي بالتعاون مع مركز البحوث والدراسات العربية والاسلامية ، دار هجر ،</w:t>
      </w:r>
      <w:r w:rsidRPr="00164089">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 xml:space="preserve">ط1، القاهرة  ،1422  </w:t>
      </w:r>
      <w:r w:rsidRPr="00207E2F">
        <w:rPr>
          <w:rFonts w:asciiTheme="majorBidi" w:hAnsiTheme="majorBidi" w:cstheme="majorBidi"/>
          <w:sz w:val="24"/>
          <w:szCs w:val="24"/>
          <w:rtl/>
        </w:rPr>
        <w:t>هـ</w:t>
      </w:r>
      <w:r>
        <w:rPr>
          <w:rFonts w:asciiTheme="majorBidi" w:hAnsiTheme="majorBidi" w:cstheme="majorBidi" w:hint="cs"/>
          <w:sz w:val="24"/>
          <w:szCs w:val="24"/>
          <w:rtl/>
          <w:lang w:bidi="ar-IQ"/>
        </w:rPr>
        <w:t xml:space="preserve"> .</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lang w:bidi="ar-IQ"/>
        </w:rPr>
      </w:pPr>
      <w:r w:rsidRPr="007A64B4">
        <w:rPr>
          <w:rFonts w:asciiTheme="majorBidi" w:hAnsiTheme="majorBidi" w:cstheme="majorBidi"/>
          <w:sz w:val="24"/>
          <w:szCs w:val="24"/>
          <w:rtl/>
        </w:rPr>
        <w:t xml:space="preserve">الجامع لأحكام القرآن </w:t>
      </w:r>
      <w:r>
        <w:rPr>
          <w:rFonts w:asciiTheme="majorBidi" w:hAnsiTheme="majorBidi" w:cstheme="majorBidi" w:hint="cs"/>
          <w:sz w:val="24"/>
          <w:szCs w:val="24"/>
          <w:rtl/>
        </w:rPr>
        <w:t>:</w:t>
      </w:r>
      <w:r w:rsidRPr="007A64B4">
        <w:rPr>
          <w:rFonts w:asciiTheme="majorBidi" w:hAnsiTheme="majorBidi" w:cstheme="majorBidi"/>
          <w:sz w:val="24"/>
          <w:szCs w:val="24"/>
          <w:rtl/>
        </w:rPr>
        <w:t xml:space="preserve">ابو عبد الله محمد بن احمد بن ابي القرطبي </w:t>
      </w:r>
      <w:r>
        <w:rPr>
          <w:rFonts w:asciiTheme="majorBidi" w:hAnsiTheme="majorBidi" w:cstheme="majorBidi" w:hint="cs"/>
          <w:sz w:val="24"/>
          <w:szCs w:val="24"/>
          <w:rtl/>
        </w:rPr>
        <w:t xml:space="preserve">(671 </w:t>
      </w:r>
      <w:r w:rsidRPr="00207E2F">
        <w:rPr>
          <w:rFonts w:asciiTheme="majorBidi" w:hAnsiTheme="majorBidi" w:cstheme="majorBidi"/>
          <w:sz w:val="24"/>
          <w:szCs w:val="24"/>
          <w:rtl/>
        </w:rPr>
        <w:t>هـ</w:t>
      </w:r>
      <w:r w:rsidRPr="007A64B4">
        <w:rPr>
          <w:rFonts w:asciiTheme="majorBidi" w:hAnsiTheme="majorBidi" w:cstheme="majorBidi"/>
          <w:sz w:val="24"/>
          <w:szCs w:val="24"/>
          <w:rtl/>
        </w:rPr>
        <w:t xml:space="preserve"> </w:t>
      </w:r>
      <w:r>
        <w:rPr>
          <w:rFonts w:asciiTheme="majorBidi" w:hAnsiTheme="majorBidi" w:cstheme="majorBidi" w:hint="cs"/>
          <w:sz w:val="24"/>
          <w:szCs w:val="24"/>
          <w:rtl/>
        </w:rPr>
        <w:t>)</w:t>
      </w:r>
      <w:r w:rsidRPr="007A64B4">
        <w:rPr>
          <w:rFonts w:asciiTheme="majorBidi" w:hAnsiTheme="majorBidi" w:cstheme="majorBidi"/>
          <w:sz w:val="24"/>
          <w:szCs w:val="24"/>
          <w:rtl/>
        </w:rPr>
        <w:t>، ،منشورات ناصر خسرو ،ط1 ،1406 هـ .</w:t>
      </w:r>
      <w:r>
        <w:rPr>
          <w:rFonts w:asciiTheme="majorBidi" w:hAnsiTheme="majorBidi" w:cstheme="majorBidi" w:hint="cs"/>
          <w:sz w:val="24"/>
          <w:szCs w:val="24"/>
          <w:rtl/>
          <w:lang w:bidi="ar-IQ"/>
        </w:rPr>
        <w:t xml:space="preserve"> </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الخصائص : ابو الفتح عثمان بن جني (392 </w:t>
      </w:r>
      <w:r w:rsidRPr="00207E2F">
        <w:rPr>
          <w:rFonts w:asciiTheme="majorBidi" w:hAnsiTheme="majorBidi" w:cstheme="majorBidi"/>
          <w:sz w:val="24"/>
          <w:szCs w:val="24"/>
          <w:rtl/>
        </w:rPr>
        <w:t>هـ</w:t>
      </w:r>
      <w:r>
        <w:rPr>
          <w:rFonts w:asciiTheme="majorBidi" w:hAnsiTheme="majorBidi" w:cstheme="majorBidi" w:hint="cs"/>
          <w:sz w:val="24"/>
          <w:szCs w:val="24"/>
          <w:rtl/>
          <w:lang w:bidi="ar-IQ"/>
        </w:rPr>
        <w:t>)، تحقيق : محمد علي النجار ،دار الكتب المصرية ، المكتبة العلمية ،د.ط،د.ت.</w:t>
      </w:r>
    </w:p>
    <w:p w:rsidR="00B232FD" w:rsidRDefault="00B232FD" w:rsidP="006B5AC1">
      <w:pPr>
        <w:pStyle w:val="ListParagraph"/>
        <w:numPr>
          <w:ilvl w:val="0"/>
          <w:numId w:val="12"/>
        </w:numPr>
        <w:tabs>
          <w:tab w:val="right" w:pos="90"/>
        </w:tabs>
        <w:spacing w:after="200" w:line="276" w:lineRule="auto"/>
        <w:ind w:left="0" w:firstLine="0"/>
        <w:rPr>
          <w:rFonts w:asciiTheme="majorBidi" w:hAnsiTheme="majorBidi" w:cstheme="majorBidi"/>
        </w:rPr>
      </w:pPr>
      <w:r w:rsidRPr="007A64B4">
        <w:rPr>
          <w:rFonts w:asciiTheme="majorBidi" w:hAnsiTheme="majorBidi" w:cstheme="majorBidi"/>
          <w:rtl/>
        </w:rPr>
        <w:t xml:space="preserve">خصائص الحروف العربية ومعانيها </w:t>
      </w:r>
      <w:r>
        <w:rPr>
          <w:rFonts w:asciiTheme="majorBidi" w:hAnsiTheme="majorBidi" w:cstheme="majorBidi" w:hint="cs"/>
          <w:rtl/>
        </w:rPr>
        <w:t>:</w:t>
      </w:r>
      <w:r w:rsidRPr="007A64B4">
        <w:rPr>
          <w:rFonts w:asciiTheme="majorBidi" w:hAnsiTheme="majorBidi" w:cstheme="majorBidi"/>
          <w:rtl/>
        </w:rPr>
        <w:t>حسن عباس ، ،منشورات اتحاد الكتاب العرب ،</w:t>
      </w:r>
      <w:r>
        <w:rPr>
          <w:rFonts w:asciiTheme="majorBidi" w:hAnsiTheme="majorBidi" w:cstheme="majorBidi" w:hint="cs"/>
          <w:rtl/>
        </w:rPr>
        <w:t xml:space="preserve"> د.ط،</w:t>
      </w:r>
      <w:r w:rsidRPr="007A64B4">
        <w:rPr>
          <w:rFonts w:asciiTheme="majorBidi" w:hAnsiTheme="majorBidi" w:cstheme="majorBidi"/>
          <w:rtl/>
        </w:rPr>
        <w:t>1998</w:t>
      </w:r>
      <w:r>
        <w:rPr>
          <w:rFonts w:asciiTheme="majorBidi" w:hAnsiTheme="majorBidi" w:cstheme="majorBidi" w:hint="cs"/>
          <w:rtl/>
        </w:rPr>
        <w:t xml:space="preserve"> </w:t>
      </w:r>
      <w:r w:rsidRPr="007A64B4">
        <w:rPr>
          <w:rFonts w:asciiTheme="majorBidi" w:hAnsiTheme="majorBidi" w:cstheme="majorBidi"/>
          <w:rtl/>
        </w:rPr>
        <w:t>م.</w:t>
      </w:r>
    </w:p>
    <w:p w:rsidR="00B232FD" w:rsidRDefault="00B232FD" w:rsidP="006B5AC1">
      <w:pPr>
        <w:pStyle w:val="ListParagraph"/>
        <w:numPr>
          <w:ilvl w:val="0"/>
          <w:numId w:val="12"/>
        </w:numPr>
        <w:tabs>
          <w:tab w:val="right" w:pos="90"/>
        </w:tabs>
        <w:spacing w:after="200" w:line="276" w:lineRule="auto"/>
        <w:ind w:left="0" w:firstLine="0"/>
        <w:rPr>
          <w:rFonts w:asciiTheme="majorBidi" w:hAnsiTheme="majorBidi" w:cstheme="majorBidi"/>
        </w:rPr>
      </w:pPr>
      <w:r w:rsidRPr="00532225">
        <w:rPr>
          <w:rFonts w:asciiTheme="majorBidi" w:hAnsiTheme="majorBidi" w:cstheme="majorBidi"/>
          <w:rtl/>
        </w:rPr>
        <w:t xml:space="preserve">روح المعاني في تفسير القرآن العظيم والسبع المثاني </w:t>
      </w:r>
      <w:r>
        <w:rPr>
          <w:rFonts w:asciiTheme="majorBidi" w:hAnsiTheme="majorBidi" w:cstheme="majorBidi" w:hint="cs"/>
          <w:rtl/>
        </w:rPr>
        <w:t>:</w:t>
      </w:r>
      <w:r w:rsidRPr="00532225">
        <w:rPr>
          <w:rFonts w:asciiTheme="majorBidi" w:hAnsiTheme="majorBidi" w:cstheme="majorBidi"/>
          <w:rtl/>
        </w:rPr>
        <w:t xml:space="preserve">شهاب الدين محمود بن عبد الله الحسيني الالوسي </w:t>
      </w:r>
      <w:r>
        <w:rPr>
          <w:rFonts w:asciiTheme="majorBidi" w:hAnsiTheme="majorBidi" w:cstheme="majorBidi" w:hint="cs"/>
          <w:rtl/>
        </w:rPr>
        <w:t xml:space="preserve">(1270 </w:t>
      </w:r>
      <w:r w:rsidRPr="00207E2F">
        <w:rPr>
          <w:rFonts w:asciiTheme="majorBidi" w:hAnsiTheme="majorBidi" w:cstheme="majorBidi"/>
          <w:sz w:val="24"/>
          <w:szCs w:val="24"/>
          <w:rtl/>
        </w:rPr>
        <w:t>هـ</w:t>
      </w:r>
      <w:r>
        <w:rPr>
          <w:rFonts w:asciiTheme="majorBidi" w:hAnsiTheme="majorBidi" w:cstheme="majorBidi" w:hint="cs"/>
          <w:sz w:val="24"/>
          <w:szCs w:val="24"/>
          <w:rtl/>
        </w:rPr>
        <w:t>)</w:t>
      </w:r>
      <w:r w:rsidRPr="00532225">
        <w:rPr>
          <w:rFonts w:asciiTheme="majorBidi" w:hAnsiTheme="majorBidi" w:cstheme="majorBidi"/>
          <w:rtl/>
        </w:rPr>
        <w:t xml:space="preserve"> تحقيق: علي عبد الباري عطيه،دار الكتب العلمية،</w:t>
      </w:r>
      <w:r w:rsidRPr="006A1350">
        <w:rPr>
          <w:rFonts w:asciiTheme="majorBidi" w:hAnsiTheme="majorBidi" w:cstheme="majorBidi"/>
          <w:rtl/>
        </w:rPr>
        <w:t xml:space="preserve"> </w:t>
      </w:r>
      <w:r w:rsidRPr="00532225">
        <w:rPr>
          <w:rFonts w:asciiTheme="majorBidi" w:hAnsiTheme="majorBidi" w:cstheme="majorBidi"/>
          <w:rtl/>
        </w:rPr>
        <w:t>ط1</w:t>
      </w:r>
      <w:r>
        <w:rPr>
          <w:rFonts w:asciiTheme="majorBidi" w:hAnsiTheme="majorBidi" w:cstheme="majorBidi" w:hint="cs"/>
          <w:rtl/>
        </w:rPr>
        <w:t xml:space="preserve"> ،</w:t>
      </w:r>
      <w:r w:rsidRPr="00532225">
        <w:rPr>
          <w:rFonts w:asciiTheme="majorBidi" w:hAnsiTheme="majorBidi" w:cstheme="majorBidi"/>
          <w:rtl/>
        </w:rPr>
        <w:t>بيروت،  ،1415هـ.</w:t>
      </w:r>
    </w:p>
    <w:p w:rsidR="00B232FD" w:rsidRDefault="00B232FD" w:rsidP="006B5AC1">
      <w:pPr>
        <w:pStyle w:val="ListParagraph"/>
        <w:numPr>
          <w:ilvl w:val="0"/>
          <w:numId w:val="12"/>
        </w:numPr>
        <w:tabs>
          <w:tab w:val="right" w:pos="90"/>
        </w:tabs>
        <w:spacing w:after="200" w:line="276" w:lineRule="auto"/>
        <w:ind w:left="0" w:firstLine="0"/>
        <w:rPr>
          <w:rFonts w:asciiTheme="majorBidi" w:hAnsiTheme="majorBidi" w:cstheme="majorBidi"/>
        </w:rPr>
      </w:pPr>
      <w:r>
        <w:rPr>
          <w:rFonts w:asciiTheme="majorBidi" w:hAnsiTheme="majorBidi" w:cstheme="majorBidi" w:hint="cs"/>
          <w:rtl/>
        </w:rPr>
        <w:t xml:space="preserve">زاد المسير في علم التفسير :ابو الفرج جمال الدين عبد الرحمن بن علي بن محمد الجوزي (597 </w:t>
      </w:r>
      <w:r w:rsidRPr="00207E2F">
        <w:rPr>
          <w:rFonts w:asciiTheme="majorBidi" w:hAnsiTheme="majorBidi" w:cstheme="majorBidi"/>
          <w:sz w:val="24"/>
          <w:szCs w:val="24"/>
          <w:rtl/>
        </w:rPr>
        <w:t>هـ</w:t>
      </w:r>
      <w:r>
        <w:rPr>
          <w:rFonts w:asciiTheme="majorBidi" w:hAnsiTheme="majorBidi" w:cstheme="majorBidi" w:hint="cs"/>
          <w:sz w:val="24"/>
          <w:szCs w:val="24"/>
          <w:rtl/>
        </w:rPr>
        <w:t>)، دار ابن حزم ،</w:t>
      </w:r>
      <w:r w:rsidRPr="006A1350">
        <w:rPr>
          <w:rFonts w:asciiTheme="majorBidi" w:hAnsiTheme="majorBidi" w:cstheme="majorBidi" w:hint="cs"/>
          <w:sz w:val="24"/>
          <w:szCs w:val="24"/>
          <w:rtl/>
        </w:rPr>
        <w:t xml:space="preserve"> </w:t>
      </w:r>
      <w:r>
        <w:rPr>
          <w:rFonts w:asciiTheme="majorBidi" w:hAnsiTheme="majorBidi" w:cstheme="majorBidi" w:hint="cs"/>
          <w:sz w:val="24"/>
          <w:szCs w:val="24"/>
          <w:rtl/>
        </w:rPr>
        <w:t xml:space="preserve">ط1 ،بيروت </w:t>
      </w:r>
      <w:r>
        <w:rPr>
          <w:rFonts w:asciiTheme="majorBidi" w:hAnsiTheme="majorBidi" w:cstheme="majorBidi"/>
          <w:sz w:val="24"/>
          <w:szCs w:val="24"/>
          <w:rtl/>
        </w:rPr>
        <w:t>–</w:t>
      </w:r>
      <w:r>
        <w:rPr>
          <w:rFonts w:asciiTheme="majorBidi" w:hAnsiTheme="majorBidi" w:cstheme="majorBidi" w:hint="cs"/>
          <w:sz w:val="24"/>
          <w:szCs w:val="24"/>
          <w:rtl/>
        </w:rPr>
        <w:t xml:space="preserve">لبنان ، ،1423 </w:t>
      </w:r>
      <w:r w:rsidRPr="00207E2F">
        <w:rPr>
          <w:rFonts w:asciiTheme="majorBidi" w:hAnsiTheme="majorBidi" w:cstheme="majorBidi"/>
          <w:sz w:val="24"/>
          <w:szCs w:val="24"/>
          <w:rtl/>
        </w:rPr>
        <w:t>هـ</w:t>
      </w:r>
      <w:r>
        <w:rPr>
          <w:rFonts w:asciiTheme="majorBidi" w:hAnsiTheme="majorBidi" w:cstheme="majorBidi" w:hint="cs"/>
          <w:rtl/>
        </w:rPr>
        <w:t>.</w:t>
      </w:r>
    </w:p>
    <w:p w:rsidR="00B232FD" w:rsidRDefault="00B232FD" w:rsidP="006B5AC1">
      <w:pPr>
        <w:pStyle w:val="ListParagraph"/>
        <w:numPr>
          <w:ilvl w:val="0"/>
          <w:numId w:val="12"/>
        </w:numPr>
        <w:tabs>
          <w:tab w:val="right" w:pos="90"/>
        </w:tabs>
        <w:spacing w:after="200" w:line="276" w:lineRule="auto"/>
        <w:ind w:left="0" w:firstLine="0"/>
        <w:rPr>
          <w:rFonts w:asciiTheme="majorBidi" w:hAnsiTheme="majorBidi" w:cstheme="majorBidi"/>
        </w:rPr>
      </w:pPr>
      <w:r>
        <w:rPr>
          <w:rFonts w:asciiTheme="majorBidi" w:hAnsiTheme="majorBidi" w:cstheme="majorBidi" w:hint="cs"/>
          <w:rtl/>
        </w:rPr>
        <w:t>شذا العرف في فن الصرف :أحمد بن محمد بن أحمد الحملاوي (1315</w:t>
      </w:r>
      <w:r w:rsidRPr="00C114F5">
        <w:rPr>
          <w:rFonts w:asciiTheme="majorBidi" w:hAnsiTheme="majorBidi" w:cstheme="majorBidi"/>
          <w:sz w:val="24"/>
          <w:szCs w:val="24"/>
          <w:rtl/>
        </w:rPr>
        <w:t xml:space="preserve"> </w:t>
      </w:r>
      <w:r w:rsidRPr="003F6F85">
        <w:rPr>
          <w:rFonts w:asciiTheme="majorBidi" w:hAnsiTheme="majorBidi" w:cstheme="majorBidi"/>
          <w:sz w:val="24"/>
          <w:szCs w:val="24"/>
          <w:rtl/>
        </w:rPr>
        <w:t>هـ</w:t>
      </w:r>
      <w:r>
        <w:rPr>
          <w:rFonts w:asciiTheme="majorBidi" w:hAnsiTheme="majorBidi" w:cstheme="majorBidi" w:hint="cs"/>
          <w:rtl/>
        </w:rPr>
        <w:t>) ،قدم له وعلق عليه :محمد بن عبد المعطي ،دار الكيان ، د.ط،الرياض ،د.ت .</w:t>
      </w:r>
    </w:p>
    <w:p w:rsidR="00B232FD" w:rsidRDefault="00B232FD" w:rsidP="006B5AC1">
      <w:pPr>
        <w:pStyle w:val="ListParagraph"/>
        <w:numPr>
          <w:ilvl w:val="0"/>
          <w:numId w:val="12"/>
        </w:numPr>
        <w:tabs>
          <w:tab w:val="right" w:pos="90"/>
        </w:tabs>
        <w:spacing w:after="200" w:line="276" w:lineRule="auto"/>
        <w:ind w:left="0" w:firstLine="0"/>
        <w:rPr>
          <w:rFonts w:asciiTheme="majorBidi" w:hAnsiTheme="majorBidi" w:cstheme="majorBidi"/>
        </w:rPr>
      </w:pPr>
      <w:r>
        <w:rPr>
          <w:rFonts w:asciiTheme="majorBidi" w:hAnsiTheme="majorBidi" w:cstheme="majorBidi" w:hint="cs"/>
          <w:sz w:val="24"/>
          <w:szCs w:val="24"/>
          <w:rtl/>
        </w:rPr>
        <w:t xml:space="preserve">شرح ابن عقيل </w:t>
      </w:r>
      <w:r>
        <w:rPr>
          <w:rFonts w:asciiTheme="majorBidi" w:hAnsiTheme="majorBidi" w:cstheme="majorBidi" w:hint="cs"/>
          <w:rtl/>
        </w:rPr>
        <w:t xml:space="preserve">على الفية ابن مالك : بهاء الدين عبد الله بن عقيل (769  </w:t>
      </w:r>
      <w:r w:rsidRPr="00207E2F">
        <w:rPr>
          <w:rFonts w:asciiTheme="majorBidi" w:hAnsiTheme="majorBidi" w:cstheme="majorBidi"/>
          <w:sz w:val="24"/>
          <w:szCs w:val="24"/>
          <w:rtl/>
        </w:rPr>
        <w:t>هـ</w:t>
      </w:r>
      <w:r>
        <w:rPr>
          <w:rFonts w:asciiTheme="majorBidi" w:hAnsiTheme="majorBidi" w:cstheme="majorBidi" w:hint="cs"/>
          <w:rtl/>
        </w:rPr>
        <w:t xml:space="preserve">)، دار التراث ،، ط20، القاهرة ، 1400 </w:t>
      </w:r>
      <w:r w:rsidRPr="00207E2F">
        <w:rPr>
          <w:rFonts w:asciiTheme="majorBidi" w:hAnsiTheme="majorBidi" w:cstheme="majorBidi"/>
          <w:sz w:val="24"/>
          <w:szCs w:val="24"/>
          <w:rtl/>
        </w:rPr>
        <w:t>هـ</w:t>
      </w:r>
      <w:r>
        <w:rPr>
          <w:rFonts w:asciiTheme="majorBidi" w:hAnsiTheme="majorBidi" w:cstheme="majorBidi" w:hint="cs"/>
          <w:rtl/>
        </w:rPr>
        <w:t xml:space="preserve"> .</w:t>
      </w:r>
      <w:r w:rsidRPr="00F101BD">
        <w:rPr>
          <w:rFonts w:asciiTheme="majorBidi" w:hAnsiTheme="majorBidi" w:cstheme="majorBidi"/>
          <w:sz w:val="24"/>
          <w:szCs w:val="24"/>
          <w:rtl/>
        </w:rPr>
        <w:t xml:space="preserve"> </w:t>
      </w:r>
    </w:p>
    <w:p w:rsidR="00B232FD" w:rsidRDefault="00B232FD" w:rsidP="006B5AC1">
      <w:pPr>
        <w:pStyle w:val="ListParagraph"/>
        <w:numPr>
          <w:ilvl w:val="0"/>
          <w:numId w:val="12"/>
        </w:numPr>
        <w:tabs>
          <w:tab w:val="right" w:pos="90"/>
        </w:tabs>
        <w:spacing w:after="200" w:line="276" w:lineRule="auto"/>
        <w:ind w:left="0" w:firstLine="0"/>
        <w:rPr>
          <w:rFonts w:asciiTheme="majorBidi" w:hAnsiTheme="majorBidi" w:cstheme="majorBidi"/>
        </w:rPr>
      </w:pPr>
      <w:r>
        <w:rPr>
          <w:rFonts w:asciiTheme="majorBidi" w:hAnsiTheme="majorBidi" w:cstheme="majorBidi" w:hint="cs"/>
          <w:rtl/>
        </w:rPr>
        <w:t>شرح شافية ابن الحاجب :رضي الدين محمد بن الحسن الاسترباذي (686</w:t>
      </w:r>
      <w:r w:rsidRPr="00C114F5">
        <w:rPr>
          <w:rFonts w:asciiTheme="majorBidi" w:hAnsiTheme="majorBidi" w:cstheme="majorBidi"/>
          <w:sz w:val="24"/>
          <w:szCs w:val="24"/>
          <w:rtl/>
        </w:rPr>
        <w:t xml:space="preserve"> </w:t>
      </w:r>
      <w:r w:rsidRPr="003F6F85">
        <w:rPr>
          <w:rFonts w:asciiTheme="majorBidi" w:hAnsiTheme="majorBidi" w:cstheme="majorBidi"/>
          <w:sz w:val="24"/>
          <w:szCs w:val="24"/>
          <w:rtl/>
        </w:rPr>
        <w:t>هـ</w:t>
      </w:r>
      <w:r>
        <w:rPr>
          <w:rFonts w:asciiTheme="majorBidi" w:hAnsiTheme="majorBidi" w:cstheme="majorBidi" w:hint="cs"/>
          <w:rtl/>
        </w:rPr>
        <w:t>) ،مع شرح شواهده للعالم الجليل عبد القادر البغدادي صاحب خزانة الأدب (1093</w:t>
      </w:r>
      <w:r w:rsidRPr="00C114F5">
        <w:rPr>
          <w:rFonts w:asciiTheme="majorBidi" w:hAnsiTheme="majorBidi" w:cstheme="majorBidi"/>
          <w:sz w:val="24"/>
          <w:szCs w:val="24"/>
          <w:rtl/>
        </w:rPr>
        <w:t xml:space="preserve"> </w:t>
      </w:r>
      <w:r w:rsidRPr="003F6F85">
        <w:rPr>
          <w:rFonts w:asciiTheme="majorBidi" w:hAnsiTheme="majorBidi" w:cstheme="majorBidi"/>
          <w:sz w:val="24"/>
          <w:szCs w:val="24"/>
          <w:rtl/>
        </w:rPr>
        <w:t>هـ</w:t>
      </w:r>
      <w:r>
        <w:rPr>
          <w:rFonts w:asciiTheme="majorBidi" w:hAnsiTheme="majorBidi" w:cstheme="majorBidi" w:hint="cs"/>
          <w:sz w:val="24"/>
          <w:szCs w:val="24"/>
          <w:rtl/>
        </w:rPr>
        <w:t>) ،تحقيق: محمد نور الحسن ،ومحمد الزفراف ،ومحمد محيي الدين عبد الحميد :دار الكتب العلمية ، د.ط، بيروت ـلبنان ،1402</w:t>
      </w:r>
      <w:r w:rsidRPr="00C114F5">
        <w:rPr>
          <w:rFonts w:asciiTheme="majorBidi" w:hAnsiTheme="majorBidi" w:cstheme="majorBidi"/>
          <w:sz w:val="24"/>
          <w:szCs w:val="24"/>
          <w:rtl/>
        </w:rPr>
        <w:t xml:space="preserve"> </w:t>
      </w:r>
      <w:r w:rsidRPr="003F6F85">
        <w:rPr>
          <w:rFonts w:asciiTheme="majorBidi" w:hAnsiTheme="majorBidi" w:cstheme="majorBidi"/>
          <w:sz w:val="24"/>
          <w:szCs w:val="24"/>
          <w:rtl/>
        </w:rPr>
        <w:t>هـ</w:t>
      </w:r>
      <w:r>
        <w:rPr>
          <w:rFonts w:asciiTheme="majorBidi" w:hAnsiTheme="majorBidi" w:cstheme="majorBidi" w:hint="cs"/>
          <w:sz w:val="24"/>
          <w:szCs w:val="24"/>
          <w:rtl/>
        </w:rPr>
        <w:t xml:space="preserve"> ـ1982م .</w:t>
      </w:r>
    </w:p>
    <w:p w:rsidR="00B232FD" w:rsidRPr="00556016" w:rsidRDefault="00B232FD" w:rsidP="006B5AC1">
      <w:pPr>
        <w:pStyle w:val="ListParagraph"/>
        <w:numPr>
          <w:ilvl w:val="0"/>
          <w:numId w:val="12"/>
        </w:numPr>
        <w:tabs>
          <w:tab w:val="right" w:pos="90"/>
        </w:tabs>
        <w:spacing w:after="200" w:line="276" w:lineRule="auto"/>
        <w:ind w:left="0" w:firstLine="0"/>
        <w:rPr>
          <w:rFonts w:asciiTheme="majorBidi" w:hAnsiTheme="majorBidi" w:cstheme="majorBidi"/>
        </w:rPr>
      </w:pPr>
      <w:r>
        <w:rPr>
          <w:rFonts w:asciiTheme="majorBidi" w:hAnsiTheme="majorBidi" w:cstheme="majorBidi" w:hint="cs"/>
          <w:rtl/>
        </w:rPr>
        <w:t xml:space="preserve">شرح شذوذ الذهب في معرفة كلام العرب : جمال الدين ابي محمد عبد الله ابن يوسف المعروف بابن هشام (761 </w:t>
      </w:r>
      <w:r w:rsidRPr="00207E2F">
        <w:rPr>
          <w:rFonts w:asciiTheme="majorBidi" w:hAnsiTheme="majorBidi" w:cstheme="majorBidi"/>
          <w:sz w:val="24"/>
          <w:szCs w:val="24"/>
          <w:rtl/>
        </w:rPr>
        <w:t>هـ</w:t>
      </w:r>
      <w:r>
        <w:rPr>
          <w:rFonts w:asciiTheme="majorBidi" w:hAnsiTheme="majorBidi" w:cstheme="majorBidi" w:hint="cs"/>
          <w:sz w:val="24"/>
          <w:szCs w:val="24"/>
          <w:rtl/>
        </w:rPr>
        <w:t>) ،تحقيق : محمد ابو فضل عاشور ،دار احياء التراث العربي ،</w:t>
      </w:r>
      <w:r w:rsidRPr="006A1350">
        <w:rPr>
          <w:rFonts w:asciiTheme="majorBidi" w:hAnsiTheme="majorBidi" w:cstheme="majorBidi" w:hint="cs"/>
          <w:sz w:val="24"/>
          <w:szCs w:val="24"/>
          <w:rtl/>
        </w:rPr>
        <w:t xml:space="preserve"> </w:t>
      </w:r>
      <w:r>
        <w:rPr>
          <w:rFonts w:asciiTheme="majorBidi" w:hAnsiTheme="majorBidi" w:cstheme="majorBidi" w:hint="cs"/>
          <w:sz w:val="24"/>
          <w:szCs w:val="24"/>
          <w:rtl/>
        </w:rPr>
        <w:t>ط1، بيروت ،2001 م.</w:t>
      </w:r>
    </w:p>
    <w:p w:rsidR="00B232FD" w:rsidRDefault="00B232FD" w:rsidP="006B5AC1">
      <w:pPr>
        <w:pStyle w:val="ListParagraph"/>
        <w:numPr>
          <w:ilvl w:val="0"/>
          <w:numId w:val="12"/>
        </w:numPr>
        <w:tabs>
          <w:tab w:val="right" w:pos="90"/>
        </w:tabs>
        <w:spacing w:after="200" w:line="276" w:lineRule="auto"/>
        <w:ind w:left="0" w:firstLine="0"/>
        <w:rPr>
          <w:rFonts w:asciiTheme="majorBidi" w:hAnsiTheme="majorBidi" w:cstheme="majorBidi"/>
        </w:rPr>
      </w:pPr>
      <w:r>
        <w:rPr>
          <w:rFonts w:asciiTheme="majorBidi" w:hAnsiTheme="majorBidi" w:cstheme="majorBidi" w:hint="cs"/>
          <w:sz w:val="24"/>
          <w:szCs w:val="24"/>
          <w:rtl/>
        </w:rPr>
        <w:t xml:space="preserve">شرح قطر الندى وبل الصدى :ابو محمد عبد الله جمال الدين بن هشام </w:t>
      </w:r>
      <w:r>
        <w:rPr>
          <w:rFonts w:asciiTheme="majorBidi" w:hAnsiTheme="majorBidi" w:cstheme="majorBidi" w:hint="cs"/>
          <w:rtl/>
        </w:rPr>
        <w:t xml:space="preserve"> (761</w:t>
      </w:r>
      <w:r w:rsidRPr="002134B8">
        <w:rPr>
          <w:rFonts w:asciiTheme="majorBidi" w:hAnsiTheme="majorBidi" w:cstheme="majorBidi"/>
          <w:sz w:val="24"/>
          <w:szCs w:val="24"/>
          <w:rtl/>
        </w:rPr>
        <w:t xml:space="preserve"> </w:t>
      </w:r>
      <w:r w:rsidRPr="00207E2F">
        <w:rPr>
          <w:rFonts w:asciiTheme="majorBidi" w:hAnsiTheme="majorBidi" w:cstheme="majorBidi"/>
          <w:sz w:val="24"/>
          <w:szCs w:val="24"/>
          <w:rtl/>
        </w:rPr>
        <w:t>هـ</w:t>
      </w:r>
      <w:r>
        <w:rPr>
          <w:rFonts w:asciiTheme="majorBidi" w:hAnsiTheme="majorBidi" w:cstheme="majorBidi" w:hint="cs"/>
          <w:rtl/>
        </w:rPr>
        <w:t>)،المكتبة التجارية،،ط1 مصر ،1963م.</w:t>
      </w:r>
    </w:p>
    <w:p w:rsidR="00B232FD" w:rsidRDefault="00B232FD" w:rsidP="006B5AC1">
      <w:pPr>
        <w:pStyle w:val="ListParagraph"/>
        <w:numPr>
          <w:ilvl w:val="0"/>
          <w:numId w:val="12"/>
        </w:numPr>
        <w:tabs>
          <w:tab w:val="right" w:pos="90"/>
        </w:tabs>
        <w:spacing w:after="200" w:line="276" w:lineRule="auto"/>
        <w:ind w:left="0" w:firstLine="0"/>
        <w:rPr>
          <w:rFonts w:asciiTheme="majorBidi" w:hAnsiTheme="majorBidi" w:cstheme="majorBidi"/>
        </w:rPr>
      </w:pPr>
      <w:r>
        <w:rPr>
          <w:rFonts w:asciiTheme="majorBidi" w:hAnsiTheme="majorBidi" w:cstheme="majorBidi" w:hint="cs"/>
          <w:rtl/>
        </w:rPr>
        <w:t>شرح المفصل :ابن علي بن يعيش النحوي (643</w:t>
      </w:r>
      <w:r w:rsidRPr="00C114F5">
        <w:rPr>
          <w:rFonts w:asciiTheme="majorBidi" w:hAnsiTheme="majorBidi" w:cstheme="majorBidi"/>
          <w:sz w:val="24"/>
          <w:szCs w:val="24"/>
          <w:rtl/>
        </w:rPr>
        <w:t xml:space="preserve"> </w:t>
      </w:r>
      <w:r w:rsidRPr="003F6F85">
        <w:rPr>
          <w:rFonts w:asciiTheme="majorBidi" w:hAnsiTheme="majorBidi" w:cstheme="majorBidi"/>
          <w:sz w:val="24"/>
          <w:szCs w:val="24"/>
          <w:rtl/>
        </w:rPr>
        <w:t>هـ</w:t>
      </w:r>
      <w:r>
        <w:rPr>
          <w:rFonts w:asciiTheme="majorBidi" w:hAnsiTheme="majorBidi" w:cstheme="majorBidi" w:hint="cs"/>
          <w:sz w:val="24"/>
          <w:szCs w:val="24"/>
          <w:rtl/>
        </w:rPr>
        <w:t>)،</w:t>
      </w:r>
      <w:r>
        <w:rPr>
          <w:rFonts w:asciiTheme="majorBidi" w:hAnsiTheme="majorBidi" w:cstheme="majorBidi" w:hint="cs"/>
          <w:rtl/>
        </w:rPr>
        <w:t>صححه وعلق عليه جماعة من العلماء بعد مراجعته على اصول خطية بمعرفة مشيخة الأزهر ،إدارة الطباعة المنيرية ، د.ط،مصر ،د.ت .</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rtl/>
          <w:lang w:bidi="ar-IQ"/>
        </w:rPr>
      </w:pPr>
      <w:r>
        <w:rPr>
          <w:rFonts w:asciiTheme="majorBidi" w:hAnsiTheme="majorBidi" w:cstheme="majorBidi" w:hint="cs"/>
          <w:sz w:val="24"/>
          <w:szCs w:val="24"/>
          <w:rtl/>
          <w:lang w:bidi="ar-IQ"/>
        </w:rPr>
        <w:t>علم الصرف الصوتي:عبد القادر عبد الجليل،منشورات ازمنة، د.ط،الاردن،1998م.</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rtl/>
          <w:lang w:bidi="ar-IQ"/>
        </w:rPr>
      </w:pPr>
      <w:r>
        <w:rPr>
          <w:rFonts w:asciiTheme="majorBidi" w:hAnsiTheme="majorBidi" w:cstheme="majorBidi" w:hint="cs"/>
          <w:sz w:val="24"/>
          <w:szCs w:val="24"/>
          <w:rtl/>
          <w:lang w:bidi="ar-IQ"/>
        </w:rPr>
        <w:t>عمدة الحفاظ في تفسير اشرف الالفاظ:احمد بن يوسف بن عبد الدائم المعروف بالسمين الحلبي(756</w:t>
      </w:r>
      <w:r w:rsidRPr="0054040A">
        <w:rPr>
          <w:rFonts w:asciiTheme="majorBidi" w:hAnsiTheme="majorBidi" w:cstheme="majorBidi"/>
          <w:sz w:val="24"/>
          <w:szCs w:val="24"/>
          <w:rtl/>
        </w:rPr>
        <w:t xml:space="preserve"> </w:t>
      </w:r>
      <w:r w:rsidRPr="00207E2F">
        <w:rPr>
          <w:rFonts w:asciiTheme="majorBidi" w:hAnsiTheme="majorBidi" w:cstheme="majorBidi"/>
          <w:sz w:val="24"/>
          <w:szCs w:val="24"/>
          <w:rtl/>
        </w:rPr>
        <w:t>هـ</w:t>
      </w:r>
      <w:r>
        <w:rPr>
          <w:rFonts w:asciiTheme="majorBidi" w:hAnsiTheme="majorBidi" w:cstheme="majorBidi" w:hint="cs"/>
          <w:sz w:val="24"/>
          <w:szCs w:val="24"/>
          <w:rtl/>
          <w:lang w:bidi="ar-IQ"/>
        </w:rPr>
        <w:t>)،تحقيق:محمد باسل عيون السود،دار الكتب العلمية،</w:t>
      </w:r>
      <w:r w:rsidRPr="00876609">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ط1، بيروت، ، 1417</w:t>
      </w:r>
      <w:r w:rsidRPr="0054040A">
        <w:rPr>
          <w:rFonts w:asciiTheme="majorBidi" w:hAnsiTheme="majorBidi" w:cstheme="majorBidi"/>
          <w:sz w:val="24"/>
          <w:szCs w:val="24"/>
          <w:rtl/>
        </w:rPr>
        <w:t xml:space="preserve"> </w:t>
      </w:r>
      <w:r w:rsidRPr="00207E2F">
        <w:rPr>
          <w:rFonts w:asciiTheme="majorBidi" w:hAnsiTheme="majorBidi" w:cstheme="majorBidi"/>
          <w:sz w:val="24"/>
          <w:szCs w:val="24"/>
          <w:rtl/>
        </w:rPr>
        <w:t>هـ</w:t>
      </w:r>
      <w:r>
        <w:rPr>
          <w:rFonts w:asciiTheme="majorBidi" w:hAnsiTheme="majorBidi" w:cstheme="majorBidi" w:hint="cs"/>
          <w:sz w:val="24"/>
          <w:szCs w:val="24"/>
          <w:rtl/>
          <w:lang w:bidi="ar-IQ"/>
        </w:rPr>
        <w:t>-1996م.</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rtl/>
          <w:lang w:bidi="ar-IQ"/>
        </w:rPr>
      </w:pPr>
      <w:r>
        <w:rPr>
          <w:rFonts w:asciiTheme="majorBidi" w:hAnsiTheme="majorBidi" w:cstheme="majorBidi" w:hint="cs"/>
          <w:sz w:val="24"/>
          <w:szCs w:val="24"/>
          <w:rtl/>
          <w:lang w:bidi="ar-IQ"/>
        </w:rPr>
        <w:t>غريب الحديث:ابو عبيد القاسم بن سلام الهروي(224</w:t>
      </w:r>
      <w:r w:rsidRPr="00A5424B">
        <w:rPr>
          <w:rFonts w:asciiTheme="majorBidi" w:hAnsiTheme="majorBidi" w:cstheme="majorBidi"/>
          <w:sz w:val="24"/>
          <w:szCs w:val="24"/>
          <w:rtl/>
        </w:rPr>
        <w:t xml:space="preserve"> </w:t>
      </w:r>
      <w:r w:rsidRPr="00207E2F">
        <w:rPr>
          <w:rFonts w:asciiTheme="majorBidi" w:hAnsiTheme="majorBidi" w:cstheme="majorBidi"/>
          <w:sz w:val="24"/>
          <w:szCs w:val="24"/>
          <w:rtl/>
        </w:rPr>
        <w:t>هـ</w:t>
      </w:r>
      <w:r>
        <w:rPr>
          <w:rFonts w:asciiTheme="majorBidi" w:hAnsiTheme="majorBidi" w:cstheme="majorBidi" w:hint="cs"/>
          <w:sz w:val="24"/>
          <w:szCs w:val="24"/>
          <w:rtl/>
          <w:lang w:bidi="ar-IQ"/>
        </w:rPr>
        <w:t>)،تحقيق:حسين محمد محمد شرف ،وعبد السلام محمد هارون،الهيئة العامة لشؤون المطابع الاميرية،د.ط،1984م  .</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lang w:bidi="ar-IQ"/>
        </w:rPr>
      </w:pPr>
      <w:r>
        <w:rPr>
          <w:rFonts w:asciiTheme="majorBidi" w:hAnsiTheme="majorBidi" w:cstheme="majorBidi" w:hint="cs"/>
          <w:sz w:val="24"/>
          <w:szCs w:val="24"/>
          <w:rtl/>
          <w:lang w:bidi="ar-IQ"/>
        </w:rPr>
        <w:t>فتح القدير الجامع بين فني الرواية والدراية من علم التفسير :محمد بن علي بن محمد الشوكاني(1250</w:t>
      </w:r>
      <w:r w:rsidRPr="00A5424B">
        <w:rPr>
          <w:rFonts w:asciiTheme="majorBidi" w:hAnsiTheme="majorBidi" w:cstheme="majorBidi"/>
          <w:sz w:val="24"/>
          <w:szCs w:val="24"/>
          <w:rtl/>
        </w:rPr>
        <w:t xml:space="preserve"> </w:t>
      </w:r>
      <w:r w:rsidRPr="00207E2F">
        <w:rPr>
          <w:rFonts w:asciiTheme="majorBidi" w:hAnsiTheme="majorBidi" w:cstheme="majorBidi"/>
          <w:sz w:val="24"/>
          <w:szCs w:val="24"/>
          <w:rtl/>
        </w:rPr>
        <w:t>هـ</w:t>
      </w:r>
      <w:r>
        <w:rPr>
          <w:rFonts w:asciiTheme="majorBidi" w:hAnsiTheme="majorBidi" w:cstheme="majorBidi" w:hint="cs"/>
          <w:sz w:val="24"/>
          <w:szCs w:val="24"/>
          <w:rtl/>
          <w:lang w:bidi="ar-IQ"/>
        </w:rPr>
        <w:t>)،تحقيق:عبد الرحمن عميرة ،دار الوفاء،د.ط،د.ت.</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rtl/>
          <w:lang w:bidi="ar-IQ"/>
        </w:rPr>
      </w:pPr>
      <w:r>
        <w:rPr>
          <w:rFonts w:asciiTheme="majorBidi" w:hAnsiTheme="majorBidi" w:cstheme="majorBidi" w:hint="cs"/>
          <w:sz w:val="24"/>
          <w:szCs w:val="24"/>
          <w:rtl/>
          <w:lang w:bidi="ar-IQ"/>
        </w:rPr>
        <w:t>في البحث الصوتي عند العرب :خليل ابراهيم العطية ،منشورات دار الجاحظ للنشر ، د.ط،بغداد ،1983م .</w:t>
      </w:r>
    </w:p>
    <w:p w:rsidR="00B232FD" w:rsidRPr="007F1E94" w:rsidRDefault="00B232FD" w:rsidP="006B5AC1">
      <w:pPr>
        <w:pStyle w:val="ListParagraph"/>
        <w:numPr>
          <w:ilvl w:val="0"/>
          <w:numId w:val="12"/>
        </w:numPr>
        <w:tabs>
          <w:tab w:val="right" w:pos="90"/>
        </w:tabs>
        <w:spacing w:after="200" w:line="276" w:lineRule="auto"/>
        <w:ind w:left="0" w:firstLine="0"/>
        <w:rPr>
          <w:rFonts w:asciiTheme="majorBidi" w:hAnsiTheme="majorBidi" w:cstheme="majorBidi"/>
          <w:rtl/>
        </w:rPr>
      </w:pPr>
      <w:r w:rsidRPr="007F1E94">
        <w:rPr>
          <w:rFonts w:asciiTheme="majorBidi" w:hAnsiTheme="majorBidi" w:cstheme="majorBidi" w:hint="cs"/>
          <w:sz w:val="24"/>
          <w:szCs w:val="24"/>
          <w:rtl/>
          <w:lang w:bidi="ar-IQ"/>
        </w:rPr>
        <w:t>في ظلال القرآن</w:t>
      </w:r>
      <w:r>
        <w:rPr>
          <w:rFonts w:asciiTheme="majorBidi" w:hAnsiTheme="majorBidi" w:cstheme="majorBidi" w:hint="cs"/>
          <w:sz w:val="24"/>
          <w:szCs w:val="24"/>
          <w:rtl/>
          <w:lang w:bidi="ar-IQ"/>
        </w:rPr>
        <w:t>:</w:t>
      </w:r>
      <w:r w:rsidRPr="007F1E94">
        <w:rPr>
          <w:rFonts w:asciiTheme="majorBidi" w:hAnsiTheme="majorBidi" w:cstheme="majorBidi" w:hint="cs"/>
          <w:sz w:val="24"/>
          <w:szCs w:val="24"/>
          <w:rtl/>
          <w:lang w:bidi="ar-IQ"/>
        </w:rPr>
        <w:t>قطب ابراهيم حسين الشاربي(1385</w:t>
      </w:r>
      <w:r w:rsidRPr="007F1E94">
        <w:rPr>
          <w:rFonts w:asciiTheme="majorBidi" w:hAnsiTheme="majorBidi" w:cstheme="majorBidi"/>
          <w:rtl/>
        </w:rPr>
        <w:t xml:space="preserve"> </w:t>
      </w:r>
      <w:r w:rsidRPr="00207E2F">
        <w:rPr>
          <w:rFonts w:asciiTheme="majorBidi" w:hAnsiTheme="majorBidi" w:cstheme="majorBidi"/>
          <w:sz w:val="24"/>
          <w:szCs w:val="24"/>
          <w:rtl/>
        </w:rPr>
        <w:t>هـ</w:t>
      </w:r>
      <w:r w:rsidRPr="007F1E94">
        <w:rPr>
          <w:rFonts w:asciiTheme="majorBidi" w:hAnsiTheme="majorBidi" w:cstheme="majorBidi" w:hint="cs"/>
          <w:rtl/>
        </w:rPr>
        <w:t>)،</w:t>
      </w:r>
      <w:r w:rsidRPr="007F1E94">
        <w:rPr>
          <w:rFonts w:asciiTheme="majorBidi" w:hAnsiTheme="majorBidi" w:cstheme="majorBidi"/>
          <w:rtl/>
        </w:rPr>
        <w:t xml:space="preserve"> ،</w:t>
      </w:r>
      <w:r w:rsidRPr="007F1E94">
        <w:rPr>
          <w:rFonts w:asciiTheme="majorBidi" w:hAnsiTheme="majorBidi" w:cstheme="majorBidi" w:hint="cs"/>
          <w:rtl/>
        </w:rPr>
        <w:t>دار الشروق ،</w:t>
      </w:r>
      <w:r w:rsidRPr="00235CC9">
        <w:rPr>
          <w:rFonts w:asciiTheme="majorBidi" w:hAnsiTheme="majorBidi" w:cstheme="majorBidi" w:hint="cs"/>
          <w:rtl/>
        </w:rPr>
        <w:t xml:space="preserve"> </w:t>
      </w:r>
      <w:r w:rsidRPr="007F1E94">
        <w:rPr>
          <w:rFonts w:asciiTheme="majorBidi" w:hAnsiTheme="majorBidi" w:cstheme="majorBidi" w:hint="cs"/>
          <w:rtl/>
        </w:rPr>
        <w:t>ط 7</w:t>
      </w:r>
      <w:r w:rsidRPr="007F1E94">
        <w:rPr>
          <w:rFonts w:asciiTheme="majorBidi" w:hAnsiTheme="majorBidi" w:cstheme="majorBidi"/>
          <w:rtl/>
        </w:rPr>
        <w:t xml:space="preserve"> </w:t>
      </w:r>
      <w:r>
        <w:rPr>
          <w:rFonts w:asciiTheme="majorBidi" w:hAnsiTheme="majorBidi" w:cstheme="majorBidi" w:hint="cs"/>
          <w:rtl/>
        </w:rPr>
        <w:t xml:space="preserve"> ، </w:t>
      </w:r>
      <w:r w:rsidRPr="007F1E94">
        <w:rPr>
          <w:rFonts w:asciiTheme="majorBidi" w:hAnsiTheme="majorBidi" w:cstheme="majorBidi" w:hint="cs"/>
          <w:rtl/>
        </w:rPr>
        <w:t>بيروت،القاهرة،</w:t>
      </w:r>
      <w:r w:rsidRPr="007F1E94">
        <w:rPr>
          <w:rFonts w:asciiTheme="majorBidi" w:hAnsiTheme="majorBidi" w:cstheme="majorBidi"/>
          <w:rtl/>
        </w:rPr>
        <w:t xml:space="preserve"> </w:t>
      </w:r>
      <w:r w:rsidRPr="007F1E94">
        <w:rPr>
          <w:rFonts w:asciiTheme="majorBidi" w:hAnsiTheme="majorBidi" w:cstheme="majorBidi" w:hint="cs"/>
          <w:rtl/>
        </w:rPr>
        <w:t>،1412.</w:t>
      </w:r>
    </w:p>
    <w:p w:rsidR="00B232FD" w:rsidRPr="007F1E94" w:rsidRDefault="00B232FD" w:rsidP="006B5AC1">
      <w:pPr>
        <w:pStyle w:val="ListParagraph"/>
        <w:numPr>
          <w:ilvl w:val="0"/>
          <w:numId w:val="12"/>
        </w:numPr>
        <w:tabs>
          <w:tab w:val="right" w:pos="90"/>
        </w:tabs>
        <w:spacing w:after="200" w:line="276" w:lineRule="auto"/>
        <w:ind w:left="0" w:firstLine="0"/>
        <w:rPr>
          <w:rFonts w:asciiTheme="majorBidi" w:hAnsiTheme="majorBidi" w:cstheme="majorBidi"/>
          <w:rtl/>
        </w:rPr>
      </w:pPr>
      <w:r w:rsidRPr="007F1E94">
        <w:rPr>
          <w:rFonts w:asciiTheme="majorBidi" w:hAnsiTheme="majorBidi" w:cstheme="majorBidi"/>
          <w:rtl/>
        </w:rPr>
        <w:t>الكتاب</w:t>
      </w:r>
      <w:r>
        <w:rPr>
          <w:rFonts w:asciiTheme="majorBidi" w:hAnsiTheme="majorBidi" w:cstheme="majorBidi" w:hint="cs"/>
          <w:rtl/>
        </w:rPr>
        <w:t>:</w:t>
      </w:r>
      <w:r w:rsidRPr="007F1E94">
        <w:rPr>
          <w:rFonts w:asciiTheme="majorBidi" w:hAnsiTheme="majorBidi" w:cstheme="majorBidi"/>
          <w:rtl/>
        </w:rPr>
        <w:t xml:space="preserve"> عمرو بن عثمان بن قنبر ابوبشر،الملقب سيبويه</w:t>
      </w:r>
      <w:r w:rsidRPr="007F1E94">
        <w:rPr>
          <w:rFonts w:asciiTheme="majorBidi" w:hAnsiTheme="majorBidi" w:cstheme="majorBidi" w:hint="cs"/>
          <w:rtl/>
        </w:rPr>
        <w:t>(</w:t>
      </w:r>
      <w:r>
        <w:rPr>
          <w:rFonts w:asciiTheme="majorBidi" w:hAnsiTheme="majorBidi" w:cstheme="majorBidi" w:hint="cs"/>
          <w:rtl/>
        </w:rPr>
        <w:t xml:space="preserve"> </w:t>
      </w:r>
      <w:r w:rsidRPr="007F1E94">
        <w:rPr>
          <w:rFonts w:asciiTheme="majorBidi" w:hAnsiTheme="majorBidi" w:cstheme="majorBidi" w:hint="cs"/>
          <w:rtl/>
        </w:rPr>
        <w:t>180</w:t>
      </w:r>
      <w:r w:rsidRPr="007F1E94">
        <w:rPr>
          <w:rFonts w:asciiTheme="majorBidi" w:hAnsiTheme="majorBidi" w:cstheme="majorBidi"/>
          <w:sz w:val="24"/>
          <w:szCs w:val="24"/>
          <w:rtl/>
        </w:rPr>
        <w:t xml:space="preserve"> </w:t>
      </w:r>
      <w:r w:rsidRPr="00207E2F">
        <w:rPr>
          <w:rFonts w:asciiTheme="majorBidi" w:hAnsiTheme="majorBidi" w:cstheme="majorBidi"/>
          <w:sz w:val="24"/>
          <w:szCs w:val="24"/>
          <w:rtl/>
        </w:rPr>
        <w:t>هـ</w:t>
      </w:r>
      <w:r w:rsidRPr="007F1E94">
        <w:rPr>
          <w:rFonts w:asciiTheme="majorBidi" w:hAnsiTheme="majorBidi" w:cstheme="majorBidi" w:hint="cs"/>
          <w:rtl/>
        </w:rPr>
        <w:t>)</w:t>
      </w:r>
      <w:r w:rsidRPr="007F1E94">
        <w:rPr>
          <w:rFonts w:asciiTheme="majorBidi" w:hAnsiTheme="majorBidi" w:cstheme="majorBidi"/>
          <w:rtl/>
        </w:rPr>
        <w:t xml:space="preserve"> ،تحقيق عبد السلام محمد هارون ،مكتبة الخانجي ،</w:t>
      </w:r>
      <w:r w:rsidRPr="00235CC9">
        <w:rPr>
          <w:rFonts w:asciiTheme="majorBidi" w:hAnsiTheme="majorBidi" w:cstheme="majorBidi"/>
          <w:rtl/>
        </w:rPr>
        <w:t xml:space="preserve"> </w:t>
      </w:r>
      <w:r w:rsidRPr="007F1E94">
        <w:rPr>
          <w:rFonts w:asciiTheme="majorBidi" w:hAnsiTheme="majorBidi" w:cstheme="majorBidi"/>
          <w:rtl/>
        </w:rPr>
        <w:t>ط1</w:t>
      </w:r>
      <w:r>
        <w:rPr>
          <w:rFonts w:asciiTheme="majorBidi" w:hAnsiTheme="majorBidi" w:cstheme="majorBidi" w:hint="cs"/>
          <w:rtl/>
        </w:rPr>
        <w:t xml:space="preserve">، </w:t>
      </w:r>
      <w:r w:rsidRPr="007F1E94">
        <w:rPr>
          <w:rFonts w:asciiTheme="majorBidi" w:hAnsiTheme="majorBidi" w:cstheme="majorBidi"/>
          <w:rtl/>
        </w:rPr>
        <w:t>القاهرة، ، 1408 هـ-1988م   .</w:t>
      </w:r>
    </w:p>
    <w:p w:rsidR="00B232FD" w:rsidRPr="00EF41DE" w:rsidRDefault="00B232FD" w:rsidP="006B5AC1">
      <w:pPr>
        <w:pStyle w:val="ListParagraph"/>
        <w:numPr>
          <w:ilvl w:val="0"/>
          <w:numId w:val="12"/>
        </w:numPr>
        <w:tabs>
          <w:tab w:val="right" w:pos="90"/>
        </w:tabs>
        <w:spacing w:after="200" w:line="276" w:lineRule="auto"/>
        <w:ind w:left="0" w:firstLine="0"/>
        <w:rPr>
          <w:rFonts w:asciiTheme="majorBidi" w:hAnsiTheme="majorBidi" w:cstheme="majorBidi"/>
          <w:rtl/>
        </w:rPr>
      </w:pPr>
      <w:r w:rsidRPr="00EF41DE">
        <w:rPr>
          <w:rFonts w:asciiTheme="majorBidi" w:hAnsiTheme="majorBidi" w:cstheme="majorBidi"/>
          <w:rtl/>
        </w:rPr>
        <w:t>الكشاف عن حقائق غوامض التنزيل</w:t>
      </w:r>
      <w:r>
        <w:rPr>
          <w:rFonts w:asciiTheme="majorBidi" w:hAnsiTheme="majorBidi" w:cstheme="majorBidi" w:hint="cs"/>
          <w:rtl/>
        </w:rPr>
        <w:t>:</w:t>
      </w:r>
      <w:r w:rsidRPr="00EF41DE">
        <w:rPr>
          <w:rFonts w:asciiTheme="majorBidi" w:hAnsiTheme="majorBidi" w:cstheme="majorBidi"/>
          <w:rtl/>
        </w:rPr>
        <w:t xml:space="preserve"> ابو القاسم محمود بن عمرو بن احمد،الزمخشري جار الله </w:t>
      </w:r>
      <w:r w:rsidRPr="00EF41DE">
        <w:rPr>
          <w:rFonts w:asciiTheme="majorBidi" w:hAnsiTheme="majorBidi" w:cstheme="majorBidi" w:hint="cs"/>
          <w:rtl/>
        </w:rPr>
        <w:t>(538</w:t>
      </w:r>
      <w:r>
        <w:rPr>
          <w:rFonts w:asciiTheme="majorBidi" w:hAnsiTheme="majorBidi" w:cstheme="majorBidi" w:hint="cs"/>
          <w:rtl/>
        </w:rPr>
        <w:t xml:space="preserve"> </w:t>
      </w:r>
      <w:r w:rsidRPr="00207E2F">
        <w:rPr>
          <w:rFonts w:asciiTheme="majorBidi" w:hAnsiTheme="majorBidi" w:cstheme="majorBidi"/>
          <w:sz w:val="24"/>
          <w:szCs w:val="24"/>
          <w:rtl/>
        </w:rPr>
        <w:t>هـ</w:t>
      </w:r>
    </w:p>
    <w:p w:rsidR="00B232FD" w:rsidRPr="0074045A" w:rsidRDefault="00B232FD" w:rsidP="006B5AC1">
      <w:pPr>
        <w:numPr>
          <w:ilvl w:val="1"/>
          <w:numId w:val="12"/>
        </w:numPr>
        <w:tabs>
          <w:tab w:val="right" w:pos="90"/>
        </w:tabs>
        <w:spacing w:after="200" w:line="276" w:lineRule="auto"/>
        <w:ind w:left="0" w:firstLine="0"/>
        <w:rPr>
          <w:rFonts w:asciiTheme="majorBidi" w:hAnsiTheme="majorBidi" w:cstheme="majorBidi"/>
          <w:sz w:val="24"/>
          <w:szCs w:val="24"/>
          <w:rtl/>
        </w:rPr>
      </w:pPr>
      <w:r w:rsidRPr="0074045A">
        <w:rPr>
          <w:rFonts w:asciiTheme="majorBidi" w:hAnsiTheme="majorBidi" w:cstheme="majorBidi" w:hint="cs"/>
          <w:sz w:val="24"/>
          <w:szCs w:val="24"/>
          <w:rtl/>
        </w:rPr>
        <w:t>)</w:t>
      </w:r>
      <w:r w:rsidRPr="0074045A">
        <w:rPr>
          <w:rFonts w:asciiTheme="majorBidi" w:hAnsiTheme="majorBidi" w:cstheme="majorBidi"/>
          <w:sz w:val="24"/>
          <w:szCs w:val="24"/>
          <w:rtl/>
        </w:rPr>
        <w:t xml:space="preserve"> ،دار الكتاب العربي ،</w:t>
      </w:r>
      <w:r w:rsidRPr="00235CC9">
        <w:rPr>
          <w:rFonts w:asciiTheme="majorBidi" w:hAnsiTheme="majorBidi" w:cstheme="majorBidi"/>
          <w:sz w:val="24"/>
          <w:szCs w:val="24"/>
          <w:rtl/>
        </w:rPr>
        <w:t xml:space="preserve"> </w:t>
      </w:r>
      <w:r w:rsidRPr="0074045A">
        <w:rPr>
          <w:rFonts w:asciiTheme="majorBidi" w:hAnsiTheme="majorBidi" w:cstheme="majorBidi"/>
          <w:sz w:val="24"/>
          <w:szCs w:val="24"/>
          <w:rtl/>
        </w:rPr>
        <w:t xml:space="preserve">ط  3 </w:t>
      </w:r>
      <w:r>
        <w:rPr>
          <w:rFonts w:asciiTheme="majorBidi" w:hAnsiTheme="majorBidi" w:cstheme="majorBidi" w:hint="cs"/>
          <w:sz w:val="24"/>
          <w:szCs w:val="24"/>
          <w:rtl/>
        </w:rPr>
        <w:t xml:space="preserve">، </w:t>
      </w:r>
      <w:r w:rsidRPr="0074045A">
        <w:rPr>
          <w:rFonts w:asciiTheme="majorBidi" w:hAnsiTheme="majorBidi" w:cstheme="majorBidi"/>
          <w:sz w:val="24"/>
          <w:szCs w:val="24"/>
          <w:rtl/>
        </w:rPr>
        <w:t>بيروت،</w:t>
      </w:r>
      <w:r>
        <w:rPr>
          <w:rFonts w:asciiTheme="majorBidi" w:hAnsiTheme="majorBidi" w:cstheme="majorBidi"/>
          <w:sz w:val="24"/>
          <w:szCs w:val="24"/>
          <w:rtl/>
        </w:rPr>
        <w:t xml:space="preserve"> ،1407هـ </w:t>
      </w:r>
      <w:r w:rsidRPr="0074045A">
        <w:rPr>
          <w:rFonts w:asciiTheme="majorBidi" w:hAnsiTheme="majorBidi" w:cstheme="majorBidi"/>
          <w:sz w:val="24"/>
          <w:szCs w:val="24"/>
          <w:rtl/>
        </w:rPr>
        <w:t>.</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lang w:bidi="ar-IQ"/>
        </w:rPr>
      </w:pPr>
      <w:r>
        <w:rPr>
          <w:rFonts w:asciiTheme="majorBidi" w:hAnsiTheme="majorBidi" w:cstheme="majorBidi" w:hint="cs"/>
          <w:sz w:val="24"/>
          <w:szCs w:val="24"/>
          <w:rtl/>
          <w:lang w:bidi="ar-IQ"/>
        </w:rPr>
        <w:t>اللغة العربية معناها ومبناها:تمام حسان،دار الثقافة، د.ط،الدار البيضاء-المغرب،1994م.</w:t>
      </w:r>
    </w:p>
    <w:p w:rsidR="00B232FD" w:rsidRDefault="00B232FD" w:rsidP="006B5AC1">
      <w:pPr>
        <w:pStyle w:val="EndnoteText"/>
        <w:numPr>
          <w:ilvl w:val="0"/>
          <w:numId w:val="12"/>
        </w:numPr>
        <w:tabs>
          <w:tab w:val="right" w:pos="90"/>
        </w:tabs>
        <w:ind w:left="0" w:firstLine="0"/>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المحتسب في تبيين وجوه شواذ القراءات والإيضاح عنها :أبو الفتح عثمان بن جني ،تحقيق :علي النجدي ناصف ،وعبد الفتاح إسماعيل شلبي ،أعده للطبعة الثانية وقدم له :محمد بشير الإدلبي ،د.ت.</w:t>
      </w:r>
    </w:p>
    <w:p w:rsidR="00B232FD" w:rsidRPr="00A02C8F" w:rsidRDefault="00B232FD" w:rsidP="006B5AC1">
      <w:pPr>
        <w:pStyle w:val="EndnoteText"/>
        <w:numPr>
          <w:ilvl w:val="0"/>
          <w:numId w:val="12"/>
        </w:numPr>
        <w:tabs>
          <w:tab w:val="right" w:pos="90"/>
        </w:tabs>
        <w:spacing w:after="200" w:line="300" w:lineRule="auto"/>
        <w:ind w:left="0" w:firstLine="0"/>
        <w:rPr>
          <w:rFonts w:asciiTheme="majorBidi" w:hAnsiTheme="majorBidi" w:cstheme="majorBidi"/>
          <w:sz w:val="24"/>
          <w:szCs w:val="24"/>
          <w:lang w:bidi="ar-IQ"/>
        </w:rPr>
      </w:pPr>
      <w:r w:rsidRPr="00A02C8F">
        <w:rPr>
          <w:rFonts w:asciiTheme="majorBidi" w:hAnsiTheme="majorBidi" w:cstheme="majorBidi" w:hint="cs"/>
          <w:b/>
          <w:bCs/>
          <w:sz w:val="24"/>
          <w:szCs w:val="24"/>
          <w:rtl/>
          <w:lang w:bidi="ar-IQ"/>
        </w:rPr>
        <w:t xml:space="preserve"> </w:t>
      </w:r>
      <w:r w:rsidRPr="00A02C8F">
        <w:rPr>
          <w:rFonts w:asciiTheme="majorBidi" w:hAnsiTheme="majorBidi" w:cstheme="majorBidi" w:hint="cs"/>
          <w:sz w:val="24"/>
          <w:szCs w:val="24"/>
          <w:rtl/>
          <w:lang w:bidi="ar-IQ"/>
        </w:rPr>
        <w:t>مشكل اعراب القرآن</w:t>
      </w:r>
      <w:r>
        <w:rPr>
          <w:rFonts w:asciiTheme="majorBidi" w:hAnsiTheme="majorBidi" w:cstheme="majorBidi" w:hint="cs"/>
          <w:sz w:val="24"/>
          <w:szCs w:val="24"/>
          <w:rtl/>
          <w:lang w:bidi="ar-IQ"/>
        </w:rPr>
        <w:t>:</w:t>
      </w:r>
      <w:r w:rsidRPr="00A02C8F">
        <w:rPr>
          <w:rFonts w:asciiTheme="majorBidi" w:hAnsiTheme="majorBidi" w:cstheme="majorBidi" w:hint="cs"/>
          <w:sz w:val="24"/>
          <w:szCs w:val="24"/>
          <w:rtl/>
          <w:lang w:bidi="ar-IQ"/>
        </w:rPr>
        <w:t>ابو محمد مكي بن ابي طالب القيسي (437</w:t>
      </w:r>
      <w:r w:rsidRPr="00A02C8F">
        <w:rPr>
          <w:rFonts w:asciiTheme="majorBidi" w:hAnsiTheme="majorBidi" w:cstheme="majorBidi"/>
          <w:sz w:val="24"/>
          <w:szCs w:val="24"/>
          <w:rtl/>
        </w:rPr>
        <w:t xml:space="preserve"> هـ</w:t>
      </w:r>
      <w:r w:rsidRPr="00A02C8F">
        <w:rPr>
          <w:rFonts w:asciiTheme="majorBidi" w:hAnsiTheme="majorBidi" w:cstheme="majorBidi" w:hint="cs"/>
          <w:sz w:val="24"/>
          <w:szCs w:val="24"/>
          <w:rtl/>
          <w:lang w:bidi="ar-IQ"/>
        </w:rPr>
        <w:t>)تحقيق:حاتم صالح الضامن،دار الشائر،</w:t>
      </w:r>
      <w:r w:rsidRPr="00235CC9">
        <w:rPr>
          <w:rFonts w:asciiTheme="majorBidi" w:hAnsiTheme="majorBidi" w:cstheme="majorBidi" w:hint="cs"/>
          <w:sz w:val="24"/>
          <w:szCs w:val="24"/>
          <w:rtl/>
          <w:lang w:bidi="ar-IQ"/>
        </w:rPr>
        <w:t xml:space="preserve"> </w:t>
      </w:r>
      <w:r w:rsidRPr="00A02C8F">
        <w:rPr>
          <w:rFonts w:asciiTheme="majorBidi" w:hAnsiTheme="majorBidi" w:cstheme="majorBidi" w:hint="cs"/>
          <w:sz w:val="24"/>
          <w:szCs w:val="24"/>
          <w:rtl/>
          <w:lang w:bidi="ar-IQ"/>
        </w:rPr>
        <w:t>ط1</w:t>
      </w:r>
      <w:r>
        <w:rPr>
          <w:rFonts w:asciiTheme="majorBidi" w:hAnsiTheme="majorBidi" w:cstheme="majorBidi" w:hint="cs"/>
          <w:sz w:val="24"/>
          <w:szCs w:val="24"/>
          <w:rtl/>
          <w:lang w:bidi="ar-IQ"/>
        </w:rPr>
        <w:t xml:space="preserve">، </w:t>
      </w:r>
      <w:r w:rsidRPr="00A02C8F">
        <w:rPr>
          <w:rFonts w:asciiTheme="majorBidi" w:hAnsiTheme="majorBidi" w:cstheme="majorBidi" w:hint="cs"/>
          <w:sz w:val="24"/>
          <w:szCs w:val="24"/>
          <w:rtl/>
          <w:lang w:bidi="ar-IQ"/>
        </w:rPr>
        <w:t>دمشق، ،1424-2003م.</w:t>
      </w:r>
    </w:p>
    <w:p w:rsidR="00B232FD" w:rsidRPr="00377224" w:rsidRDefault="00B232FD" w:rsidP="006B5AC1">
      <w:pPr>
        <w:pStyle w:val="EndnoteText"/>
        <w:numPr>
          <w:ilvl w:val="0"/>
          <w:numId w:val="12"/>
        </w:numPr>
        <w:tabs>
          <w:tab w:val="right" w:pos="90"/>
        </w:tabs>
        <w:spacing w:after="200" w:line="300" w:lineRule="auto"/>
        <w:ind w:left="0" w:firstLine="0"/>
        <w:rPr>
          <w:rFonts w:asciiTheme="majorBidi" w:hAnsiTheme="majorBidi" w:cstheme="majorBidi"/>
          <w:sz w:val="24"/>
          <w:szCs w:val="24"/>
          <w:lang w:bidi="ar-IQ"/>
        </w:rPr>
      </w:pPr>
      <w:r w:rsidRPr="00377224">
        <w:rPr>
          <w:rFonts w:asciiTheme="majorBidi" w:hAnsiTheme="majorBidi" w:cstheme="majorBidi"/>
          <w:sz w:val="24"/>
          <w:szCs w:val="24"/>
          <w:rtl/>
        </w:rPr>
        <w:t xml:space="preserve">معارج التفكر ودقائق التدبر </w:t>
      </w:r>
      <w:r>
        <w:rPr>
          <w:rFonts w:asciiTheme="majorBidi" w:hAnsiTheme="majorBidi" w:cstheme="majorBidi" w:hint="cs"/>
          <w:sz w:val="24"/>
          <w:szCs w:val="24"/>
          <w:rtl/>
        </w:rPr>
        <w:t>:</w:t>
      </w:r>
      <w:r w:rsidRPr="00377224">
        <w:rPr>
          <w:rFonts w:asciiTheme="majorBidi" w:hAnsiTheme="majorBidi" w:cstheme="majorBidi"/>
          <w:sz w:val="24"/>
          <w:szCs w:val="24"/>
          <w:rtl/>
        </w:rPr>
        <w:t>عبد الرحمن حسن حبنكه الميداني، ،دار القلم،</w:t>
      </w:r>
      <w:r w:rsidRPr="00235CC9">
        <w:rPr>
          <w:rFonts w:asciiTheme="majorBidi" w:hAnsiTheme="majorBidi" w:cstheme="majorBidi"/>
          <w:sz w:val="24"/>
          <w:szCs w:val="24"/>
          <w:rtl/>
        </w:rPr>
        <w:t xml:space="preserve"> </w:t>
      </w:r>
      <w:r w:rsidRPr="00377224">
        <w:rPr>
          <w:rFonts w:asciiTheme="majorBidi" w:hAnsiTheme="majorBidi" w:cstheme="majorBidi"/>
          <w:sz w:val="24"/>
          <w:szCs w:val="24"/>
          <w:rtl/>
        </w:rPr>
        <w:t>ط1</w:t>
      </w:r>
      <w:r>
        <w:rPr>
          <w:rFonts w:asciiTheme="majorBidi" w:hAnsiTheme="majorBidi" w:cstheme="majorBidi" w:hint="cs"/>
          <w:sz w:val="24"/>
          <w:szCs w:val="24"/>
          <w:rtl/>
        </w:rPr>
        <w:t xml:space="preserve">، </w:t>
      </w:r>
      <w:r w:rsidRPr="00377224">
        <w:rPr>
          <w:rFonts w:asciiTheme="majorBidi" w:hAnsiTheme="majorBidi" w:cstheme="majorBidi"/>
          <w:sz w:val="24"/>
          <w:szCs w:val="24"/>
          <w:rtl/>
        </w:rPr>
        <w:t>دمشق، ،1420هـ-2000م</w:t>
      </w:r>
    </w:p>
    <w:p w:rsidR="00B232FD" w:rsidRDefault="00B232FD" w:rsidP="006B5AC1">
      <w:pPr>
        <w:pStyle w:val="EndnoteText"/>
        <w:numPr>
          <w:ilvl w:val="0"/>
          <w:numId w:val="12"/>
        </w:numPr>
        <w:tabs>
          <w:tab w:val="right" w:pos="90"/>
        </w:tabs>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معاني الابنية في العربية:فاضل صالح السامرائي،دار عمار، ط  2،عمان- الاردن، 1428.</w:t>
      </w:r>
    </w:p>
    <w:p w:rsidR="00B232FD" w:rsidRDefault="00B232FD" w:rsidP="006B5AC1">
      <w:pPr>
        <w:pStyle w:val="EndnoteText"/>
        <w:numPr>
          <w:ilvl w:val="0"/>
          <w:numId w:val="12"/>
        </w:numPr>
        <w:tabs>
          <w:tab w:val="right" w:pos="90"/>
        </w:tabs>
        <w:ind w:left="0" w:firstLine="0"/>
        <w:rPr>
          <w:rFonts w:asciiTheme="majorBidi" w:hAnsiTheme="majorBidi" w:cstheme="majorBidi"/>
          <w:sz w:val="24"/>
          <w:szCs w:val="24"/>
          <w:lang w:bidi="ar-IQ"/>
        </w:rPr>
      </w:pPr>
      <w:r w:rsidRPr="0075139C">
        <w:rPr>
          <w:rFonts w:asciiTheme="majorBidi" w:hAnsiTheme="majorBidi" w:cstheme="majorBidi" w:hint="cs"/>
          <w:sz w:val="24"/>
          <w:szCs w:val="24"/>
          <w:rtl/>
          <w:lang w:bidi="ar-IQ"/>
        </w:rPr>
        <w:t xml:space="preserve">معاني القران </w:t>
      </w:r>
      <w:r>
        <w:rPr>
          <w:rFonts w:asciiTheme="majorBidi" w:hAnsiTheme="majorBidi" w:cstheme="majorBidi" w:hint="cs"/>
          <w:sz w:val="24"/>
          <w:szCs w:val="24"/>
          <w:rtl/>
          <w:lang w:bidi="ar-IQ"/>
        </w:rPr>
        <w:t>:أبو الحسن سعد بن مسعدة الأخفش الأوسط (215</w:t>
      </w:r>
      <w:r w:rsidRPr="0075139C">
        <w:rPr>
          <w:rFonts w:asciiTheme="majorBidi" w:hAnsiTheme="majorBidi" w:cstheme="majorBidi"/>
          <w:sz w:val="24"/>
          <w:szCs w:val="24"/>
          <w:rtl/>
        </w:rPr>
        <w:t xml:space="preserve"> </w:t>
      </w:r>
      <w:r w:rsidRPr="003F6F85">
        <w:rPr>
          <w:rFonts w:asciiTheme="majorBidi" w:hAnsiTheme="majorBidi" w:cstheme="majorBidi"/>
          <w:sz w:val="24"/>
          <w:szCs w:val="24"/>
          <w:rtl/>
        </w:rPr>
        <w:t>هـ</w:t>
      </w:r>
      <w:r>
        <w:rPr>
          <w:rFonts w:asciiTheme="majorBidi" w:hAnsiTheme="majorBidi" w:cstheme="majorBidi" w:hint="cs"/>
          <w:sz w:val="24"/>
          <w:szCs w:val="24"/>
          <w:rtl/>
          <w:lang w:bidi="ar-IQ"/>
        </w:rPr>
        <w:t>)</w:t>
      </w:r>
      <w:r w:rsidRPr="0075139C">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،تحقيق :هدى محمود قراعة ،مكتبة الخانجي ،</w:t>
      </w:r>
      <w:r w:rsidRPr="00235CC9">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ط1، القاهرة  ،</w:t>
      </w:r>
      <w:r>
        <w:rPr>
          <w:rFonts w:asciiTheme="majorBidi" w:hAnsiTheme="majorBidi" w:cstheme="majorBidi" w:hint="cs"/>
          <w:sz w:val="24"/>
          <w:szCs w:val="24"/>
          <w:rtl/>
        </w:rPr>
        <w:t>1411</w:t>
      </w:r>
      <w:r w:rsidRPr="0075139C">
        <w:rPr>
          <w:rFonts w:asciiTheme="majorBidi" w:hAnsiTheme="majorBidi" w:cstheme="majorBidi"/>
          <w:sz w:val="24"/>
          <w:szCs w:val="24"/>
          <w:rtl/>
        </w:rPr>
        <w:t xml:space="preserve"> </w:t>
      </w:r>
      <w:r w:rsidRPr="003F6F85">
        <w:rPr>
          <w:rFonts w:asciiTheme="majorBidi" w:hAnsiTheme="majorBidi" w:cstheme="majorBidi"/>
          <w:sz w:val="24"/>
          <w:szCs w:val="24"/>
          <w:rtl/>
        </w:rPr>
        <w:t>هـ</w:t>
      </w:r>
      <w:r>
        <w:rPr>
          <w:rFonts w:asciiTheme="majorBidi" w:hAnsiTheme="majorBidi" w:cstheme="majorBidi" w:hint="cs"/>
          <w:sz w:val="24"/>
          <w:szCs w:val="24"/>
          <w:rtl/>
          <w:lang w:bidi="ar-IQ"/>
        </w:rPr>
        <w:t xml:space="preserve"> ،1991م .</w:t>
      </w:r>
    </w:p>
    <w:p w:rsidR="00B232FD" w:rsidRDefault="00B232FD" w:rsidP="006B5AC1">
      <w:pPr>
        <w:pStyle w:val="EndnoteText"/>
        <w:numPr>
          <w:ilvl w:val="0"/>
          <w:numId w:val="12"/>
        </w:numPr>
        <w:tabs>
          <w:tab w:val="right" w:pos="90"/>
        </w:tabs>
        <w:ind w:left="0" w:firstLine="0"/>
        <w:rPr>
          <w:rFonts w:asciiTheme="majorBidi" w:hAnsiTheme="majorBidi" w:cstheme="majorBidi"/>
          <w:sz w:val="24"/>
          <w:szCs w:val="24"/>
          <w:lang w:bidi="ar-IQ"/>
        </w:rPr>
      </w:pPr>
      <w:r w:rsidRPr="0075139C">
        <w:rPr>
          <w:rFonts w:asciiTheme="majorBidi" w:hAnsiTheme="majorBidi" w:cstheme="majorBidi" w:hint="cs"/>
          <w:sz w:val="24"/>
          <w:szCs w:val="24"/>
          <w:rtl/>
          <w:lang w:bidi="ar-IQ"/>
        </w:rPr>
        <w:t>معاني النحو</w:t>
      </w:r>
      <w:r>
        <w:rPr>
          <w:rFonts w:asciiTheme="majorBidi" w:hAnsiTheme="majorBidi" w:cstheme="majorBidi" w:hint="cs"/>
          <w:sz w:val="24"/>
          <w:szCs w:val="24"/>
          <w:rtl/>
          <w:lang w:bidi="ar-IQ"/>
        </w:rPr>
        <w:t>:</w:t>
      </w:r>
      <w:r w:rsidRPr="0075139C">
        <w:rPr>
          <w:rFonts w:asciiTheme="majorBidi" w:hAnsiTheme="majorBidi" w:cstheme="majorBidi" w:hint="cs"/>
          <w:sz w:val="24"/>
          <w:szCs w:val="24"/>
          <w:rtl/>
          <w:lang w:bidi="ar-IQ"/>
        </w:rPr>
        <w:t>فاضل صالح السامرائي،دار الفكر،</w:t>
      </w:r>
      <w:r w:rsidRPr="00235CC9">
        <w:rPr>
          <w:rFonts w:asciiTheme="majorBidi" w:hAnsiTheme="majorBidi" w:cstheme="majorBidi" w:hint="cs"/>
          <w:sz w:val="24"/>
          <w:szCs w:val="24"/>
          <w:rtl/>
          <w:lang w:bidi="ar-IQ"/>
        </w:rPr>
        <w:t xml:space="preserve"> </w:t>
      </w:r>
      <w:r w:rsidRPr="0075139C">
        <w:rPr>
          <w:rFonts w:asciiTheme="majorBidi" w:hAnsiTheme="majorBidi" w:cstheme="majorBidi" w:hint="cs"/>
          <w:sz w:val="24"/>
          <w:szCs w:val="24"/>
          <w:rtl/>
          <w:lang w:bidi="ar-IQ"/>
        </w:rPr>
        <w:t xml:space="preserve">ط1 </w:t>
      </w:r>
      <w:r>
        <w:rPr>
          <w:rFonts w:asciiTheme="majorBidi" w:hAnsiTheme="majorBidi" w:cstheme="majorBidi" w:hint="cs"/>
          <w:sz w:val="24"/>
          <w:szCs w:val="24"/>
          <w:rtl/>
          <w:lang w:bidi="ar-IQ"/>
        </w:rPr>
        <w:t>،</w:t>
      </w:r>
      <w:r w:rsidRPr="0075139C">
        <w:rPr>
          <w:rFonts w:asciiTheme="majorBidi" w:hAnsiTheme="majorBidi" w:cstheme="majorBidi" w:hint="cs"/>
          <w:sz w:val="24"/>
          <w:szCs w:val="24"/>
          <w:rtl/>
          <w:lang w:bidi="ar-IQ"/>
        </w:rPr>
        <w:t>عمان-الاردن، ،1420</w:t>
      </w:r>
      <w:r w:rsidRPr="0075139C">
        <w:rPr>
          <w:rFonts w:asciiTheme="majorBidi" w:hAnsiTheme="majorBidi" w:cstheme="majorBidi"/>
          <w:sz w:val="24"/>
          <w:szCs w:val="24"/>
          <w:rtl/>
        </w:rPr>
        <w:t xml:space="preserve"> ه</w:t>
      </w:r>
      <w:r w:rsidRPr="0075139C">
        <w:rPr>
          <w:rFonts w:asciiTheme="majorBidi" w:hAnsiTheme="majorBidi" w:cstheme="majorBidi"/>
          <w:sz w:val="24"/>
          <w:szCs w:val="24"/>
          <w:rtl/>
          <w:lang w:bidi="ar-IQ"/>
        </w:rPr>
        <w:t>ـ</w:t>
      </w:r>
      <w:r w:rsidRPr="0075139C">
        <w:rPr>
          <w:rFonts w:asciiTheme="majorBidi" w:hAnsiTheme="majorBidi" w:cstheme="majorBidi" w:hint="cs"/>
          <w:sz w:val="24"/>
          <w:szCs w:val="24"/>
          <w:rtl/>
          <w:lang w:bidi="ar-IQ"/>
        </w:rPr>
        <w:t xml:space="preserve"> -2000م.</w:t>
      </w:r>
    </w:p>
    <w:p w:rsidR="00B232FD" w:rsidRDefault="00B232FD" w:rsidP="006B5AC1">
      <w:pPr>
        <w:pStyle w:val="EndnoteText"/>
        <w:numPr>
          <w:ilvl w:val="0"/>
          <w:numId w:val="12"/>
        </w:numPr>
        <w:tabs>
          <w:tab w:val="right" w:pos="90"/>
        </w:tabs>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معجم القراءات :عبد اللطيف الخطيب ،دار سعد الدين ، د.ط،دمشق ،د.ت .</w:t>
      </w:r>
    </w:p>
    <w:p w:rsidR="00B232FD" w:rsidRDefault="00B232FD" w:rsidP="006B5AC1">
      <w:pPr>
        <w:pStyle w:val="EndnoteText"/>
        <w:numPr>
          <w:ilvl w:val="0"/>
          <w:numId w:val="12"/>
        </w:numPr>
        <w:tabs>
          <w:tab w:val="right" w:pos="90"/>
        </w:tabs>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مفاتيح الغيب:ابو عبد الله محمد بن الحسين الرازي الملقب بفخ الدين الرازي(606)،دار احياء التراث العربي،</w:t>
      </w:r>
      <w:r w:rsidRPr="00235CC9">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 xml:space="preserve">ط3، بيروت، </w:t>
      </w:r>
      <w:r w:rsidRPr="00620375">
        <w:rPr>
          <w:rFonts w:asciiTheme="majorBidi" w:hAnsiTheme="majorBidi" w:cstheme="majorBidi"/>
          <w:sz w:val="24"/>
          <w:szCs w:val="24"/>
          <w:rtl/>
        </w:rPr>
        <w:t xml:space="preserve"> </w:t>
      </w:r>
      <w:r>
        <w:rPr>
          <w:rFonts w:asciiTheme="majorBidi" w:hAnsiTheme="majorBidi" w:cstheme="majorBidi" w:hint="cs"/>
          <w:sz w:val="24"/>
          <w:szCs w:val="24"/>
          <w:rtl/>
          <w:lang w:bidi="ar-IQ"/>
        </w:rPr>
        <w:t>1420</w:t>
      </w:r>
      <w:r w:rsidRPr="00620375">
        <w:rPr>
          <w:rFonts w:asciiTheme="majorBidi" w:hAnsiTheme="majorBidi" w:cstheme="majorBidi"/>
          <w:sz w:val="24"/>
          <w:szCs w:val="24"/>
          <w:rtl/>
        </w:rPr>
        <w:t xml:space="preserve"> </w:t>
      </w:r>
      <w:r w:rsidRPr="00207E2F">
        <w:rPr>
          <w:rFonts w:asciiTheme="majorBidi" w:hAnsiTheme="majorBidi" w:cstheme="majorBidi"/>
          <w:sz w:val="24"/>
          <w:szCs w:val="24"/>
          <w:rtl/>
        </w:rPr>
        <w:t>هـ</w:t>
      </w:r>
      <w:r>
        <w:rPr>
          <w:rFonts w:asciiTheme="majorBidi" w:hAnsiTheme="majorBidi" w:cstheme="majorBidi" w:hint="cs"/>
          <w:sz w:val="24"/>
          <w:szCs w:val="24"/>
          <w:rtl/>
          <w:lang w:bidi="ar-IQ"/>
        </w:rPr>
        <w:t>.</w:t>
      </w:r>
    </w:p>
    <w:p w:rsidR="00B232FD" w:rsidRDefault="00B232FD" w:rsidP="006B5AC1">
      <w:pPr>
        <w:pStyle w:val="EndnoteText"/>
        <w:numPr>
          <w:ilvl w:val="0"/>
          <w:numId w:val="12"/>
        </w:numPr>
        <w:tabs>
          <w:tab w:val="right" w:pos="90"/>
        </w:tabs>
        <w:ind w:left="0" w:firstLine="0"/>
        <w:rPr>
          <w:rFonts w:asciiTheme="majorBidi" w:hAnsiTheme="majorBidi" w:cstheme="majorBidi"/>
          <w:sz w:val="24"/>
          <w:szCs w:val="24"/>
          <w:lang w:bidi="ar-IQ"/>
        </w:rPr>
      </w:pPr>
      <w:r w:rsidRPr="00620375">
        <w:rPr>
          <w:rFonts w:asciiTheme="majorBidi" w:hAnsiTheme="majorBidi" w:cstheme="majorBidi"/>
          <w:sz w:val="24"/>
          <w:szCs w:val="24"/>
          <w:rtl/>
        </w:rPr>
        <w:t xml:space="preserve">المفردات في غريب القرآن </w:t>
      </w:r>
      <w:r>
        <w:rPr>
          <w:rFonts w:asciiTheme="majorBidi" w:hAnsiTheme="majorBidi" w:cstheme="majorBidi" w:hint="cs"/>
          <w:sz w:val="24"/>
          <w:szCs w:val="24"/>
          <w:rtl/>
        </w:rPr>
        <w:t>:</w:t>
      </w:r>
      <w:r w:rsidRPr="00620375">
        <w:rPr>
          <w:rFonts w:asciiTheme="majorBidi" w:hAnsiTheme="majorBidi" w:cstheme="majorBidi" w:hint="cs"/>
          <w:sz w:val="24"/>
          <w:szCs w:val="24"/>
          <w:rtl/>
        </w:rPr>
        <w:t xml:space="preserve">،ابو القاسم </w:t>
      </w:r>
      <w:r w:rsidRPr="00620375">
        <w:rPr>
          <w:rFonts w:asciiTheme="majorBidi" w:hAnsiTheme="majorBidi" w:cstheme="majorBidi"/>
          <w:sz w:val="24"/>
          <w:szCs w:val="24"/>
          <w:rtl/>
        </w:rPr>
        <w:t>الحسين بن محمد الراغب الاصفهاني ، ،مكتبة نزار مصطفى الباز</w:t>
      </w:r>
      <w:r w:rsidRPr="00620375">
        <w:rPr>
          <w:rFonts w:asciiTheme="majorBidi" w:hAnsiTheme="majorBidi" w:cstheme="majorBidi" w:hint="cs"/>
          <w:sz w:val="24"/>
          <w:szCs w:val="24"/>
          <w:rtl/>
          <w:lang w:bidi="ar-IQ"/>
        </w:rPr>
        <w:t>،</w:t>
      </w:r>
      <w:r>
        <w:rPr>
          <w:rFonts w:asciiTheme="majorBidi" w:hAnsiTheme="majorBidi" w:cstheme="majorBidi" w:hint="cs"/>
          <w:sz w:val="24"/>
          <w:szCs w:val="24"/>
          <w:rtl/>
          <w:lang w:bidi="ar-IQ"/>
        </w:rPr>
        <w:t xml:space="preserve"> د.ط،</w:t>
      </w:r>
      <w:r w:rsidRPr="00620375">
        <w:rPr>
          <w:rFonts w:asciiTheme="majorBidi" w:hAnsiTheme="majorBidi" w:cstheme="majorBidi" w:hint="cs"/>
          <w:sz w:val="24"/>
          <w:szCs w:val="24"/>
          <w:rtl/>
          <w:lang w:bidi="ar-IQ"/>
        </w:rPr>
        <w:t>د.ت</w:t>
      </w:r>
      <w:r>
        <w:rPr>
          <w:rFonts w:asciiTheme="majorBidi" w:hAnsiTheme="majorBidi" w:cstheme="majorBidi" w:hint="cs"/>
          <w:sz w:val="24"/>
          <w:szCs w:val="24"/>
          <w:rtl/>
          <w:lang w:bidi="ar-IQ"/>
        </w:rPr>
        <w:t xml:space="preserve"> .</w:t>
      </w:r>
    </w:p>
    <w:p w:rsidR="00B232FD" w:rsidRPr="00620375" w:rsidRDefault="00B232FD" w:rsidP="006B5AC1">
      <w:pPr>
        <w:pStyle w:val="EndnoteText"/>
        <w:numPr>
          <w:ilvl w:val="0"/>
          <w:numId w:val="12"/>
        </w:numPr>
        <w:tabs>
          <w:tab w:val="right" w:pos="90"/>
        </w:tabs>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المفصل في صنعة الإعراب :ابو القاسم محمود بن عمر الزمخشري (538</w:t>
      </w:r>
      <w:r w:rsidRPr="0075139C">
        <w:rPr>
          <w:rFonts w:asciiTheme="majorBidi" w:hAnsiTheme="majorBidi" w:cstheme="majorBidi"/>
          <w:sz w:val="24"/>
          <w:szCs w:val="24"/>
          <w:rtl/>
        </w:rPr>
        <w:t xml:space="preserve"> </w:t>
      </w:r>
      <w:r w:rsidRPr="003F6F85">
        <w:rPr>
          <w:rFonts w:asciiTheme="majorBidi" w:hAnsiTheme="majorBidi" w:cstheme="majorBidi"/>
          <w:sz w:val="24"/>
          <w:szCs w:val="24"/>
          <w:rtl/>
        </w:rPr>
        <w:t>هـ</w:t>
      </w:r>
      <w:r>
        <w:rPr>
          <w:rFonts w:asciiTheme="majorBidi" w:hAnsiTheme="majorBidi" w:cstheme="majorBidi" w:hint="cs"/>
          <w:sz w:val="24"/>
          <w:szCs w:val="24"/>
          <w:rtl/>
          <w:lang w:bidi="ar-IQ"/>
        </w:rPr>
        <w:t>) ،طبعة مدينة كريستينا النروجية ، د.ط،1879م.</w:t>
      </w:r>
    </w:p>
    <w:p w:rsidR="00B232FD" w:rsidRDefault="00B232FD" w:rsidP="006B5AC1">
      <w:pPr>
        <w:pStyle w:val="EndnoteText"/>
        <w:numPr>
          <w:ilvl w:val="0"/>
          <w:numId w:val="12"/>
        </w:numPr>
        <w:tabs>
          <w:tab w:val="right" w:pos="90"/>
        </w:tabs>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 xml:space="preserve">مواهب الرحمن في تفسير القرآن:عبد الاعلى السبزواري،مطبعة نكين، د.ط،،1421 </w:t>
      </w:r>
      <w:r w:rsidRPr="00207E2F">
        <w:rPr>
          <w:rFonts w:asciiTheme="majorBidi" w:hAnsiTheme="majorBidi" w:cstheme="majorBidi"/>
          <w:sz w:val="24"/>
          <w:szCs w:val="24"/>
          <w:rtl/>
        </w:rPr>
        <w:t>هـ</w:t>
      </w:r>
      <w:r>
        <w:rPr>
          <w:rFonts w:asciiTheme="majorBidi" w:hAnsiTheme="majorBidi" w:cstheme="majorBidi" w:hint="cs"/>
          <w:sz w:val="24"/>
          <w:szCs w:val="24"/>
          <w:rtl/>
          <w:lang w:bidi="ar-IQ"/>
        </w:rPr>
        <w:t xml:space="preserve"> -2010م.</w:t>
      </w:r>
    </w:p>
    <w:p w:rsidR="00B232FD" w:rsidRDefault="00B232FD" w:rsidP="006B5AC1">
      <w:pPr>
        <w:pStyle w:val="EndnoteText"/>
        <w:numPr>
          <w:ilvl w:val="0"/>
          <w:numId w:val="12"/>
        </w:numPr>
        <w:tabs>
          <w:tab w:val="right" w:pos="90"/>
        </w:tabs>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النحو الوافي:عباس حسن،دار المعارف،</w:t>
      </w:r>
      <w:r w:rsidRPr="00842C1D">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ط 3، مصر، د.ت.</w:t>
      </w:r>
    </w:p>
    <w:p w:rsidR="00B232FD" w:rsidRDefault="00B232FD" w:rsidP="006B5AC1">
      <w:pPr>
        <w:pStyle w:val="EndnoteText"/>
        <w:numPr>
          <w:ilvl w:val="0"/>
          <w:numId w:val="12"/>
        </w:numPr>
        <w:tabs>
          <w:tab w:val="right" w:pos="90"/>
        </w:tabs>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نظم الدرر في تناسب الايات والسور:برهان الدين ابو الحسن ابراهيم بن عمر البقاعي(885</w:t>
      </w:r>
      <w:r w:rsidRPr="00620375">
        <w:rPr>
          <w:rFonts w:asciiTheme="majorBidi" w:hAnsiTheme="majorBidi" w:cstheme="majorBidi"/>
          <w:sz w:val="24"/>
          <w:szCs w:val="24"/>
          <w:rtl/>
        </w:rPr>
        <w:t xml:space="preserve"> </w:t>
      </w:r>
      <w:r w:rsidRPr="00207E2F">
        <w:rPr>
          <w:rFonts w:asciiTheme="majorBidi" w:hAnsiTheme="majorBidi" w:cstheme="majorBidi"/>
          <w:sz w:val="24"/>
          <w:szCs w:val="24"/>
          <w:rtl/>
        </w:rPr>
        <w:t>هـ</w:t>
      </w:r>
      <w:r>
        <w:rPr>
          <w:rFonts w:asciiTheme="majorBidi" w:hAnsiTheme="majorBidi" w:cstheme="majorBidi" w:hint="cs"/>
          <w:sz w:val="24"/>
          <w:szCs w:val="24"/>
          <w:rtl/>
          <w:lang w:bidi="ar-IQ"/>
        </w:rPr>
        <w:t>)،دار المتاب الاسلامي، د.ط،القاهرة،1404</w:t>
      </w:r>
      <w:r w:rsidRPr="00620375">
        <w:rPr>
          <w:rFonts w:asciiTheme="majorBidi" w:hAnsiTheme="majorBidi" w:cstheme="majorBidi"/>
          <w:sz w:val="24"/>
          <w:szCs w:val="24"/>
          <w:rtl/>
        </w:rPr>
        <w:t xml:space="preserve"> </w:t>
      </w:r>
      <w:r w:rsidRPr="00207E2F">
        <w:rPr>
          <w:rFonts w:asciiTheme="majorBidi" w:hAnsiTheme="majorBidi" w:cstheme="majorBidi"/>
          <w:sz w:val="24"/>
          <w:szCs w:val="24"/>
          <w:rtl/>
        </w:rPr>
        <w:t>هـ</w:t>
      </w:r>
      <w:r>
        <w:rPr>
          <w:rFonts w:asciiTheme="majorBidi" w:hAnsiTheme="majorBidi" w:cstheme="majorBidi" w:hint="cs"/>
          <w:sz w:val="24"/>
          <w:szCs w:val="24"/>
          <w:rtl/>
          <w:lang w:bidi="ar-IQ"/>
        </w:rPr>
        <w:t xml:space="preserve"> -1984م.</w:t>
      </w:r>
    </w:p>
    <w:p w:rsidR="00B232FD" w:rsidRDefault="00B232FD" w:rsidP="00841FA8">
      <w:pPr>
        <w:pStyle w:val="EndnoteText"/>
        <w:ind w:left="1080"/>
        <w:rPr>
          <w:rFonts w:asciiTheme="majorBidi" w:hAnsiTheme="majorBidi" w:cstheme="majorBidi"/>
          <w:sz w:val="24"/>
          <w:szCs w:val="24"/>
          <w:lang w:bidi="ar-IQ"/>
        </w:rPr>
      </w:pPr>
    </w:p>
    <w:p w:rsidR="00B232FD" w:rsidRPr="00D32429" w:rsidRDefault="00B232FD" w:rsidP="00B56D2F">
      <w:pPr>
        <w:pStyle w:val="EndnoteText"/>
        <w:rPr>
          <w:rFonts w:asciiTheme="minorBidi" w:hAnsiTheme="minorBidi"/>
          <w:sz w:val="32"/>
          <w:szCs w:val="32"/>
          <w:rtl/>
          <w:lang w:bidi="ar-IQ"/>
        </w:rPr>
      </w:pPr>
      <w:r w:rsidRPr="00D32429">
        <w:rPr>
          <w:rFonts w:asciiTheme="minorBidi" w:hAnsiTheme="minorBidi"/>
          <w:sz w:val="32"/>
          <w:szCs w:val="32"/>
          <w:rtl/>
          <w:lang w:bidi="ar-IQ"/>
        </w:rPr>
        <w:t>الرسائل والاطاريح</w:t>
      </w:r>
    </w:p>
    <w:p w:rsidR="00B232FD" w:rsidRPr="00377224" w:rsidRDefault="00B232FD" w:rsidP="00B56D2F">
      <w:pPr>
        <w:pStyle w:val="EndnoteText"/>
        <w:rPr>
          <w:rFonts w:asciiTheme="majorBidi" w:hAnsiTheme="majorBidi" w:cstheme="majorBidi"/>
          <w:b/>
          <w:bCs/>
          <w:sz w:val="28"/>
          <w:szCs w:val="28"/>
          <w:lang w:bidi="ar-IQ"/>
        </w:rPr>
      </w:pPr>
    </w:p>
    <w:p w:rsidR="00B232FD" w:rsidRDefault="00B232FD" w:rsidP="006B5AC1">
      <w:pPr>
        <w:pStyle w:val="EndnoteText"/>
        <w:numPr>
          <w:ilvl w:val="0"/>
          <w:numId w:val="13"/>
        </w:numPr>
        <w:tabs>
          <w:tab w:val="right" w:pos="90"/>
        </w:tabs>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أثر السياق في تعيين الابنية الصرفية في سورة الاعراف(دراسة دلالية احصائية)،سماح خضر ناصر الدين،رسالة ماجستير ،كلية الآداب،جامعة بيرزيت،فلسطين،2016م.</w:t>
      </w:r>
    </w:p>
    <w:p w:rsidR="00B232FD" w:rsidRDefault="00B232FD" w:rsidP="006B5AC1">
      <w:pPr>
        <w:pStyle w:val="EndnoteText"/>
        <w:numPr>
          <w:ilvl w:val="0"/>
          <w:numId w:val="13"/>
        </w:numPr>
        <w:tabs>
          <w:tab w:val="right" w:pos="90"/>
        </w:tabs>
        <w:ind w:left="0" w:firstLine="0"/>
        <w:rPr>
          <w:rFonts w:asciiTheme="majorBidi" w:hAnsiTheme="majorBidi" w:cstheme="majorBidi"/>
          <w:sz w:val="24"/>
          <w:szCs w:val="24"/>
          <w:lang w:bidi="ar-IQ"/>
        </w:rPr>
      </w:pPr>
      <w:r>
        <w:rPr>
          <w:rFonts w:asciiTheme="majorBidi" w:hAnsiTheme="majorBidi" w:cstheme="majorBidi" w:hint="cs"/>
          <w:sz w:val="24"/>
          <w:szCs w:val="24"/>
          <w:rtl/>
          <w:lang w:bidi="ar-IQ"/>
        </w:rPr>
        <w:t>دلالة الترغيب والترهيب اللغوية في القرآن الكريم ،أحمد كاظم عماش ،رسالة ماجستير ،كلية التربية ،جامعة بابل ،2007م .</w:t>
      </w:r>
    </w:p>
    <w:p w:rsidR="00B232FD" w:rsidRPr="00377224" w:rsidRDefault="00B232FD" w:rsidP="006B5AC1">
      <w:pPr>
        <w:pStyle w:val="ListParagraph"/>
        <w:numPr>
          <w:ilvl w:val="0"/>
          <w:numId w:val="13"/>
        </w:numPr>
        <w:tabs>
          <w:tab w:val="right" w:pos="90"/>
        </w:tabs>
        <w:spacing w:after="200" w:line="276" w:lineRule="auto"/>
        <w:ind w:left="0" w:firstLine="0"/>
        <w:rPr>
          <w:rFonts w:asciiTheme="majorBidi" w:hAnsiTheme="majorBidi" w:cstheme="majorBidi"/>
          <w:sz w:val="24"/>
          <w:szCs w:val="24"/>
          <w:rtl/>
        </w:rPr>
      </w:pPr>
      <w:r w:rsidRPr="00377224">
        <w:rPr>
          <w:rFonts w:asciiTheme="majorBidi" w:hAnsiTheme="majorBidi" w:cstheme="majorBidi"/>
          <w:sz w:val="24"/>
          <w:szCs w:val="24"/>
          <w:rtl/>
        </w:rPr>
        <w:t>سور الحواميم القرانية(دراسة في دلالة البنية والتركيب )</w:t>
      </w:r>
      <w:r>
        <w:rPr>
          <w:rFonts w:asciiTheme="majorBidi" w:hAnsiTheme="majorBidi" w:cstheme="majorBidi" w:hint="cs"/>
          <w:sz w:val="24"/>
          <w:szCs w:val="24"/>
          <w:rtl/>
        </w:rPr>
        <w:t>،</w:t>
      </w:r>
      <w:r w:rsidRPr="00377224">
        <w:rPr>
          <w:rFonts w:asciiTheme="majorBidi" w:hAnsiTheme="majorBidi" w:cstheme="majorBidi"/>
          <w:sz w:val="24"/>
          <w:szCs w:val="24"/>
          <w:rtl/>
        </w:rPr>
        <w:t xml:space="preserve">عبد الرحمن فرهود جساس </w:t>
      </w:r>
      <w:r>
        <w:rPr>
          <w:rFonts w:asciiTheme="majorBidi" w:hAnsiTheme="majorBidi" w:cstheme="majorBidi" w:hint="cs"/>
          <w:sz w:val="24"/>
          <w:szCs w:val="24"/>
          <w:rtl/>
        </w:rPr>
        <w:t>،اطروحة دكتوراه</w:t>
      </w:r>
      <w:r w:rsidRPr="00377224">
        <w:rPr>
          <w:rFonts w:asciiTheme="majorBidi" w:hAnsiTheme="majorBidi" w:cstheme="majorBidi"/>
          <w:sz w:val="24"/>
          <w:szCs w:val="24"/>
          <w:rtl/>
        </w:rPr>
        <w:t xml:space="preserve"> ،كلية التربية ،جامعة البصرة ،2012 م.</w:t>
      </w:r>
    </w:p>
    <w:p w:rsidR="00B232FD" w:rsidRPr="0064230C" w:rsidRDefault="00B232FD">
      <w:pPr>
        <w:pStyle w:val="EndnoteText"/>
        <w:rPr>
          <w:rFonts w:asciiTheme="majorBidi" w:hAnsiTheme="majorBidi" w:cstheme="majorBidi"/>
          <w:sz w:val="24"/>
          <w:szCs w:val="24"/>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BE6" w:rsidRDefault="006B2BE6" w:rsidP="00AC1E1F">
      <w:pPr>
        <w:spacing w:after="0" w:line="240" w:lineRule="auto"/>
      </w:pPr>
      <w:r>
        <w:separator/>
      </w:r>
    </w:p>
  </w:footnote>
  <w:footnote w:type="continuationSeparator" w:id="0">
    <w:p w:rsidR="006B2BE6" w:rsidRDefault="006B2BE6" w:rsidP="00AC1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39" w:rsidRPr="00562539" w:rsidRDefault="00562539" w:rsidP="00562539">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562539">
      <w:rPr>
        <w:rFonts w:ascii="Calibri" w:eastAsia="Calibri" w:hAnsi="Calibri" w:cs="Arial"/>
        <w:rtl/>
      </w:rPr>
      <w:tab/>
    </w:r>
    <w:r w:rsidR="006B2BE6">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50"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562539">
      <w:rPr>
        <w:rFonts w:ascii="Times New Roman" w:eastAsia="Times New Roman" w:hAnsi="Times New Roman" w:cs="Times New Roman"/>
        <w:b/>
        <w:bCs/>
        <w:sz w:val="24"/>
        <w:szCs w:val="24"/>
        <w:rtl/>
        <w:lang w:val="x-none" w:eastAsia="x-none" w:bidi="ar-IQ"/>
      </w:rPr>
      <w:t>مجلة الدراسات المستدامة . . السنة ال</w:t>
    </w:r>
    <w:r w:rsidRPr="00562539">
      <w:rPr>
        <w:rFonts w:ascii="Times New Roman" w:eastAsia="Times New Roman" w:hAnsi="Times New Roman" w:cs="Times New Roman" w:hint="cs"/>
        <w:b/>
        <w:bCs/>
        <w:sz w:val="24"/>
        <w:szCs w:val="24"/>
        <w:rtl/>
        <w:lang w:val="x-none" w:eastAsia="x-none" w:bidi="ar-IQ"/>
      </w:rPr>
      <w:t>ثانية</w:t>
    </w:r>
    <w:r w:rsidRPr="00562539">
      <w:rPr>
        <w:rFonts w:ascii="Times New Roman" w:eastAsia="Times New Roman" w:hAnsi="Times New Roman" w:cs="Times New Roman"/>
        <w:b/>
        <w:bCs/>
        <w:sz w:val="24"/>
        <w:szCs w:val="24"/>
        <w:rtl/>
        <w:lang w:val="x-none" w:eastAsia="x-none" w:bidi="ar-IQ"/>
      </w:rPr>
      <w:t xml:space="preserve"> / المجلد </w:t>
    </w:r>
    <w:r w:rsidRPr="00562539">
      <w:rPr>
        <w:rFonts w:ascii="Times New Roman" w:eastAsia="Times New Roman" w:hAnsi="Times New Roman" w:cs="Times New Roman" w:hint="cs"/>
        <w:b/>
        <w:bCs/>
        <w:sz w:val="24"/>
        <w:szCs w:val="24"/>
        <w:rtl/>
        <w:lang w:eastAsia="x-none" w:bidi="ar-IQ"/>
      </w:rPr>
      <w:t>الثاني</w:t>
    </w:r>
    <w:r w:rsidRPr="00562539">
      <w:rPr>
        <w:rFonts w:ascii="Times New Roman" w:eastAsia="Times New Roman" w:hAnsi="Times New Roman" w:cs="Times New Roman"/>
        <w:b/>
        <w:bCs/>
        <w:sz w:val="24"/>
        <w:szCs w:val="24"/>
        <w:rtl/>
        <w:lang w:val="x-none" w:eastAsia="x-none" w:bidi="ar-IQ"/>
      </w:rPr>
      <w:t xml:space="preserve"> / العدد ال</w:t>
    </w:r>
    <w:r w:rsidRPr="00562539">
      <w:rPr>
        <w:rFonts w:ascii="Times New Roman" w:eastAsia="Times New Roman" w:hAnsi="Times New Roman" w:cs="Times New Roman" w:hint="cs"/>
        <w:b/>
        <w:bCs/>
        <w:sz w:val="24"/>
        <w:szCs w:val="24"/>
        <w:rtl/>
        <w:lang w:eastAsia="x-none" w:bidi="ar-IQ"/>
      </w:rPr>
      <w:t>سادس</w:t>
    </w:r>
    <w:r w:rsidRPr="00562539">
      <w:rPr>
        <w:rFonts w:ascii="Times New Roman" w:eastAsia="Times New Roman" w:hAnsi="Times New Roman" w:cs="Times New Roman" w:hint="cs"/>
        <w:b/>
        <w:bCs/>
        <w:sz w:val="24"/>
        <w:szCs w:val="24"/>
        <w:rtl/>
        <w:lang w:val="x-none" w:eastAsia="x-none" w:bidi="ar-IQ"/>
      </w:rPr>
      <w:t xml:space="preserve"> . </w:t>
    </w:r>
    <w:r w:rsidRPr="00562539">
      <w:rPr>
        <w:rFonts w:ascii="Times New Roman" w:eastAsia="Times New Roman" w:hAnsi="Times New Roman" w:cs="Times New Roman"/>
        <w:b/>
        <w:bCs/>
        <w:sz w:val="24"/>
        <w:szCs w:val="24"/>
        <w:rtl/>
        <w:lang w:val="x-none" w:eastAsia="x-none" w:bidi="ar-IQ"/>
      </w:rPr>
      <w:t xml:space="preserve">لسنة </w:t>
    </w:r>
    <w:r w:rsidRPr="00562539">
      <w:rPr>
        <w:rFonts w:ascii="Times New Roman" w:eastAsia="Times New Roman" w:hAnsi="Times New Roman" w:cs="Times New Roman" w:hint="cs"/>
        <w:b/>
        <w:bCs/>
        <w:sz w:val="24"/>
        <w:szCs w:val="24"/>
        <w:rtl/>
        <w:lang w:val="x-none" w:eastAsia="x-none" w:bidi="ar-IQ"/>
      </w:rPr>
      <w:t>2020 م -1441هـ</w:t>
    </w:r>
  </w:p>
  <w:p w:rsidR="00562539" w:rsidRPr="00562539" w:rsidRDefault="006B2BE6" w:rsidP="00562539">
    <w:pPr>
      <w:tabs>
        <w:tab w:val="center" w:pos="4153"/>
        <w:tab w:val="right" w:pos="8306"/>
      </w:tabs>
      <w:spacing w:after="0" w:line="240" w:lineRule="auto"/>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E29"/>
    <w:multiLevelType w:val="hybridMultilevel"/>
    <w:tmpl w:val="89B8026A"/>
    <w:lvl w:ilvl="0" w:tplc="19309B1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F5F6D"/>
    <w:multiLevelType w:val="hybridMultilevel"/>
    <w:tmpl w:val="5DDACE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6D660A"/>
    <w:multiLevelType w:val="hybridMultilevel"/>
    <w:tmpl w:val="DDBC20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417B1"/>
    <w:multiLevelType w:val="hybridMultilevel"/>
    <w:tmpl w:val="BD2E45A0"/>
    <w:lvl w:ilvl="0" w:tplc="63D8DC8E">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A6C43"/>
    <w:multiLevelType w:val="hybridMultilevel"/>
    <w:tmpl w:val="26C2575E"/>
    <w:lvl w:ilvl="0" w:tplc="9AF67DB6">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E36E0"/>
    <w:multiLevelType w:val="hybridMultilevel"/>
    <w:tmpl w:val="8A100820"/>
    <w:lvl w:ilvl="0" w:tplc="D94828E0">
      <w:numFmt w:val="bullet"/>
      <w:lvlText w:val=""/>
      <w:lvlJc w:val="left"/>
      <w:pPr>
        <w:ind w:left="720" w:hanging="360"/>
      </w:pPr>
      <w:rPr>
        <w:rFonts w:ascii="Symbol" w:eastAsia="Calibr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2D352EC"/>
    <w:multiLevelType w:val="hybridMultilevel"/>
    <w:tmpl w:val="6B3C36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781A2A"/>
    <w:multiLevelType w:val="hybridMultilevel"/>
    <w:tmpl w:val="D28034C2"/>
    <w:lvl w:ilvl="0" w:tplc="D30E583E">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17471"/>
    <w:multiLevelType w:val="hybridMultilevel"/>
    <w:tmpl w:val="ABE4B8B2"/>
    <w:lvl w:ilvl="0" w:tplc="FC90E11C">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C828DA"/>
    <w:multiLevelType w:val="hybridMultilevel"/>
    <w:tmpl w:val="36A84F84"/>
    <w:lvl w:ilvl="0" w:tplc="4B8ED53E">
      <w:numFmt w:val="bullet"/>
      <w:lvlText w:val=""/>
      <w:lvlJc w:val="left"/>
      <w:pPr>
        <w:ind w:left="720" w:hanging="360"/>
      </w:pPr>
      <w:rPr>
        <w:rFonts w:ascii="Symbol" w:eastAsia="Calibr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FDB385F"/>
    <w:multiLevelType w:val="hybridMultilevel"/>
    <w:tmpl w:val="923A6098"/>
    <w:lvl w:ilvl="0" w:tplc="19309B16">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9"/>
  </w:num>
  <w:num w:numId="6">
    <w:abstractNumId w:val="9"/>
  </w:num>
  <w:num w:numId="7">
    <w:abstractNumId w:val="5"/>
  </w:num>
  <w:num w:numId="8">
    <w:abstractNumId w:val="5"/>
  </w:num>
  <w:num w:numId="9">
    <w:abstractNumId w:val="6"/>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5F53CC"/>
    <w:rsid w:val="00000851"/>
    <w:rsid w:val="000011CC"/>
    <w:rsid w:val="0000296C"/>
    <w:rsid w:val="00007F93"/>
    <w:rsid w:val="00021144"/>
    <w:rsid w:val="00021C52"/>
    <w:rsid w:val="00023896"/>
    <w:rsid w:val="0002416D"/>
    <w:rsid w:val="00032C54"/>
    <w:rsid w:val="00033842"/>
    <w:rsid w:val="00036871"/>
    <w:rsid w:val="00037035"/>
    <w:rsid w:val="00040BD3"/>
    <w:rsid w:val="000428C3"/>
    <w:rsid w:val="00045125"/>
    <w:rsid w:val="00053D0E"/>
    <w:rsid w:val="00054986"/>
    <w:rsid w:val="000569DC"/>
    <w:rsid w:val="00056E9F"/>
    <w:rsid w:val="00064941"/>
    <w:rsid w:val="00064BE4"/>
    <w:rsid w:val="000708DC"/>
    <w:rsid w:val="0007143E"/>
    <w:rsid w:val="000714A4"/>
    <w:rsid w:val="00073781"/>
    <w:rsid w:val="000845C4"/>
    <w:rsid w:val="00091931"/>
    <w:rsid w:val="00091F6C"/>
    <w:rsid w:val="00092FB8"/>
    <w:rsid w:val="000B158B"/>
    <w:rsid w:val="000B29E5"/>
    <w:rsid w:val="000B515C"/>
    <w:rsid w:val="000B5F4B"/>
    <w:rsid w:val="000C07B5"/>
    <w:rsid w:val="000C198F"/>
    <w:rsid w:val="000C35E0"/>
    <w:rsid w:val="000C5637"/>
    <w:rsid w:val="000C5F44"/>
    <w:rsid w:val="000C77B3"/>
    <w:rsid w:val="000D0999"/>
    <w:rsid w:val="000D0C76"/>
    <w:rsid w:val="000D0ECD"/>
    <w:rsid w:val="000D3FB9"/>
    <w:rsid w:val="00100AFF"/>
    <w:rsid w:val="001037E9"/>
    <w:rsid w:val="00104982"/>
    <w:rsid w:val="00107FBD"/>
    <w:rsid w:val="00111EE3"/>
    <w:rsid w:val="00114BCB"/>
    <w:rsid w:val="00116A43"/>
    <w:rsid w:val="001233F8"/>
    <w:rsid w:val="0012362C"/>
    <w:rsid w:val="001258F1"/>
    <w:rsid w:val="00127ABB"/>
    <w:rsid w:val="001303E6"/>
    <w:rsid w:val="0013369D"/>
    <w:rsid w:val="001346C5"/>
    <w:rsid w:val="001424D6"/>
    <w:rsid w:val="0014292E"/>
    <w:rsid w:val="00142D7F"/>
    <w:rsid w:val="00143CBD"/>
    <w:rsid w:val="00144C2C"/>
    <w:rsid w:val="0014692C"/>
    <w:rsid w:val="00151A9B"/>
    <w:rsid w:val="00151D55"/>
    <w:rsid w:val="0015238C"/>
    <w:rsid w:val="00157865"/>
    <w:rsid w:val="00162A2D"/>
    <w:rsid w:val="001633C6"/>
    <w:rsid w:val="00164089"/>
    <w:rsid w:val="00165B91"/>
    <w:rsid w:val="00166938"/>
    <w:rsid w:val="001671B0"/>
    <w:rsid w:val="0016781A"/>
    <w:rsid w:val="00170C20"/>
    <w:rsid w:val="001771EC"/>
    <w:rsid w:val="00180431"/>
    <w:rsid w:val="00184898"/>
    <w:rsid w:val="001878CA"/>
    <w:rsid w:val="00190396"/>
    <w:rsid w:val="00191A0F"/>
    <w:rsid w:val="001920A0"/>
    <w:rsid w:val="001928F8"/>
    <w:rsid w:val="00196376"/>
    <w:rsid w:val="001A32EA"/>
    <w:rsid w:val="001A3CCC"/>
    <w:rsid w:val="001A5934"/>
    <w:rsid w:val="001A631A"/>
    <w:rsid w:val="001A64E4"/>
    <w:rsid w:val="001B2610"/>
    <w:rsid w:val="001B4D00"/>
    <w:rsid w:val="001C1C49"/>
    <w:rsid w:val="001C400D"/>
    <w:rsid w:val="001C574E"/>
    <w:rsid w:val="001D06A5"/>
    <w:rsid w:val="001D20B4"/>
    <w:rsid w:val="001D26B3"/>
    <w:rsid w:val="001E1026"/>
    <w:rsid w:val="001E1368"/>
    <w:rsid w:val="001E5CC2"/>
    <w:rsid w:val="001E7D4A"/>
    <w:rsid w:val="001E7FBD"/>
    <w:rsid w:val="001F07BB"/>
    <w:rsid w:val="001F0D02"/>
    <w:rsid w:val="001F6865"/>
    <w:rsid w:val="00202535"/>
    <w:rsid w:val="00204C42"/>
    <w:rsid w:val="0021014E"/>
    <w:rsid w:val="00214947"/>
    <w:rsid w:val="00216E28"/>
    <w:rsid w:val="00225323"/>
    <w:rsid w:val="00231F74"/>
    <w:rsid w:val="0023266F"/>
    <w:rsid w:val="00232750"/>
    <w:rsid w:val="002335DA"/>
    <w:rsid w:val="00233A60"/>
    <w:rsid w:val="002357B9"/>
    <w:rsid w:val="00235CC9"/>
    <w:rsid w:val="002363D7"/>
    <w:rsid w:val="00245762"/>
    <w:rsid w:val="002458FB"/>
    <w:rsid w:val="00247BD9"/>
    <w:rsid w:val="00250DC2"/>
    <w:rsid w:val="00265912"/>
    <w:rsid w:val="00272297"/>
    <w:rsid w:val="002729EA"/>
    <w:rsid w:val="0027642F"/>
    <w:rsid w:val="00285191"/>
    <w:rsid w:val="00285429"/>
    <w:rsid w:val="00292273"/>
    <w:rsid w:val="00292E87"/>
    <w:rsid w:val="00294F88"/>
    <w:rsid w:val="0029611A"/>
    <w:rsid w:val="002A2390"/>
    <w:rsid w:val="002A6C3B"/>
    <w:rsid w:val="002B0490"/>
    <w:rsid w:val="002B0B21"/>
    <w:rsid w:val="002B139F"/>
    <w:rsid w:val="002B3BC8"/>
    <w:rsid w:val="002B585D"/>
    <w:rsid w:val="002B6156"/>
    <w:rsid w:val="002C0BDB"/>
    <w:rsid w:val="002C4A1F"/>
    <w:rsid w:val="002D7840"/>
    <w:rsid w:val="002E0B4E"/>
    <w:rsid w:val="002E3A47"/>
    <w:rsid w:val="002E5024"/>
    <w:rsid w:val="002E523B"/>
    <w:rsid w:val="002F05C9"/>
    <w:rsid w:val="002F0DFC"/>
    <w:rsid w:val="002F3A1F"/>
    <w:rsid w:val="002F6117"/>
    <w:rsid w:val="00306DAA"/>
    <w:rsid w:val="00312B95"/>
    <w:rsid w:val="0031313B"/>
    <w:rsid w:val="00313C1E"/>
    <w:rsid w:val="00314ED6"/>
    <w:rsid w:val="00316440"/>
    <w:rsid w:val="00323868"/>
    <w:rsid w:val="00326DF9"/>
    <w:rsid w:val="00327765"/>
    <w:rsid w:val="00331AB9"/>
    <w:rsid w:val="00331B1C"/>
    <w:rsid w:val="00331CC0"/>
    <w:rsid w:val="00332441"/>
    <w:rsid w:val="00334F66"/>
    <w:rsid w:val="003371AB"/>
    <w:rsid w:val="0034207C"/>
    <w:rsid w:val="0034413A"/>
    <w:rsid w:val="003462D0"/>
    <w:rsid w:val="00351E3C"/>
    <w:rsid w:val="003522C7"/>
    <w:rsid w:val="00355476"/>
    <w:rsid w:val="003557C9"/>
    <w:rsid w:val="0035784F"/>
    <w:rsid w:val="00357F1D"/>
    <w:rsid w:val="00363900"/>
    <w:rsid w:val="00363D8B"/>
    <w:rsid w:val="00365EAF"/>
    <w:rsid w:val="003660DF"/>
    <w:rsid w:val="00372297"/>
    <w:rsid w:val="0037253F"/>
    <w:rsid w:val="00373476"/>
    <w:rsid w:val="00373C23"/>
    <w:rsid w:val="00374124"/>
    <w:rsid w:val="003741BB"/>
    <w:rsid w:val="00375C3D"/>
    <w:rsid w:val="0037617D"/>
    <w:rsid w:val="00376E30"/>
    <w:rsid w:val="0038605A"/>
    <w:rsid w:val="00391A61"/>
    <w:rsid w:val="00392B8F"/>
    <w:rsid w:val="003932E3"/>
    <w:rsid w:val="00393CAC"/>
    <w:rsid w:val="003A0BD2"/>
    <w:rsid w:val="003A15E9"/>
    <w:rsid w:val="003A27FA"/>
    <w:rsid w:val="003A34AF"/>
    <w:rsid w:val="003B6410"/>
    <w:rsid w:val="003B6412"/>
    <w:rsid w:val="003B713B"/>
    <w:rsid w:val="003C1D9D"/>
    <w:rsid w:val="003C32BF"/>
    <w:rsid w:val="003C355D"/>
    <w:rsid w:val="003C51C0"/>
    <w:rsid w:val="003C75A9"/>
    <w:rsid w:val="003C78FF"/>
    <w:rsid w:val="003D01B9"/>
    <w:rsid w:val="003D042A"/>
    <w:rsid w:val="003D1498"/>
    <w:rsid w:val="003D1DE4"/>
    <w:rsid w:val="003D2F36"/>
    <w:rsid w:val="003E04DF"/>
    <w:rsid w:val="003E1E16"/>
    <w:rsid w:val="003E2020"/>
    <w:rsid w:val="003E432A"/>
    <w:rsid w:val="003E47D0"/>
    <w:rsid w:val="003F1DE8"/>
    <w:rsid w:val="003F383C"/>
    <w:rsid w:val="004061AA"/>
    <w:rsid w:val="00411264"/>
    <w:rsid w:val="00416DDD"/>
    <w:rsid w:val="00421B2A"/>
    <w:rsid w:val="00422CA3"/>
    <w:rsid w:val="0042334F"/>
    <w:rsid w:val="004243D6"/>
    <w:rsid w:val="00427FEA"/>
    <w:rsid w:val="00432CB1"/>
    <w:rsid w:val="0043347A"/>
    <w:rsid w:val="00441623"/>
    <w:rsid w:val="00442882"/>
    <w:rsid w:val="00443BE7"/>
    <w:rsid w:val="004450BE"/>
    <w:rsid w:val="0044687C"/>
    <w:rsid w:val="00452295"/>
    <w:rsid w:val="00454BD0"/>
    <w:rsid w:val="00460CE6"/>
    <w:rsid w:val="00475A46"/>
    <w:rsid w:val="00481B83"/>
    <w:rsid w:val="00482736"/>
    <w:rsid w:val="00483257"/>
    <w:rsid w:val="00485E9F"/>
    <w:rsid w:val="00486592"/>
    <w:rsid w:val="00490087"/>
    <w:rsid w:val="00490B45"/>
    <w:rsid w:val="004A7A27"/>
    <w:rsid w:val="004B0165"/>
    <w:rsid w:val="004C0F76"/>
    <w:rsid w:val="004C19DE"/>
    <w:rsid w:val="004C2302"/>
    <w:rsid w:val="004C2AB7"/>
    <w:rsid w:val="004C53F6"/>
    <w:rsid w:val="004D3696"/>
    <w:rsid w:val="004D4CE3"/>
    <w:rsid w:val="004D7C21"/>
    <w:rsid w:val="004D7CAD"/>
    <w:rsid w:val="004E2196"/>
    <w:rsid w:val="004E6C62"/>
    <w:rsid w:val="004F0D00"/>
    <w:rsid w:val="004F2888"/>
    <w:rsid w:val="005032B0"/>
    <w:rsid w:val="00503AEE"/>
    <w:rsid w:val="00503C84"/>
    <w:rsid w:val="00511C4F"/>
    <w:rsid w:val="00512148"/>
    <w:rsid w:val="00516A0E"/>
    <w:rsid w:val="0052132D"/>
    <w:rsid w:val="00523EBD"/>
    <w:rsid w:val="0052432F"/>
    <w:rsid w:val="00526C6E"/>
    <w:rsid w:val="00532722"/>
    <w:rsid w:val="005330E5"/>
    <w:rsid w:val="00536279"/>
    <w:rsid w:val="00541D12"/>
    <w:rsid w:val="00541E33"/>
    <w:rsid w:val="00542D85"/>
    <w:rsid w:val="00547300"/>
    <w:rsid w:val="00553E65"/>
    <w:rsid w:val="00555CB1"/>
    <w:rsid w:val="00562539"/>
    <w:rsid w:val="005633A1"/>
    <w:rsid w:val="00567236"/>
    <w:rsid w:val="00567FFB"/>
    <w:rsid w:val="005743CC"/>
    <w:rsid w:val="00576C92"/>
    <w:rsid w:val="0058000A"/>
    <w:rsid w:val="00580E3E"/>
    <w:rsid w:val="00585581"/>
    <w:rsid w:val="005862AE"/>
    <w:rsid w:val="00587CA0"/>
    <w:rsid w:val="005953CD"/>
    <w:rsid w:val="005957FB"/>
    <w:rsid w:val="0059735B"/>
    <w:rsid w:val="005A1FDA"/>
    <w:rsid w:val="005A233F"/>
    <w:rsid w:val="005A3A45"/>
    <w:rsid w:val="005A53A6"/>
    <w:rsid w:val="005B1BC4"/>
    <w:rsid w:val="005B2C49"/>
    <w:rsid w:val="005B2C6A"/>
    <w:rsid w:val="005B3A90"/>
    <w:rsid w:val="005B6156"/>
    <w:rsid w:val="005C2E05"/>
    <w:rsid w:val="005C36E0"/>
    <w:rsid w:val="005C6F1D"/>
    <w:rsid w:val="005D38AA"/>
    <w:rsid w:val="005D5CFB"/>
    <w:rsid w:val="005E010F"/>
    <w:rsid w:val="005E1EB6"/>
    <w:rsid w:val="005E2D13"/>
    <w:rsid w:val="005E323D"/>
    <w:rsid w:val="005E67A6"/>
    <w:rsid w:val="005F0800"/>
    <w:rsid w:val="005F0CE5"/>
    <w:rsid w:val="005F2084"/>
    <w:rsid w:val="005F3C49"/>
    <w:rsid w:val="005F41BF"/>
    <w:rsid w:val="005F53CC"/>
    <w:rsid w:val="005F62ED"/>
    <w:rsid w:val="005F65D9"/>
    <w:rsid w:val="005F7171"/>
    <w:rsid w:val="00600505"/>
    <w:rsid w:val="00605F74"/>
    <w:rsid w:val="00606DCA"/>
    <w:rsid w:val="00612FBB"/>
    <w:rsid w:val="00616218"/>
    <w:rsid w:val="00620038"/>
    <w:rsid w:val="00621392"/>
    <w:rsid w:val="0062474D"/>
    <w:rsid w:val="0062484D"/>
    <w:rsid w:val="00626207"/>
    <w:rsid w:val="00627CA5"/>
    <w:rsid w:val="00630866"/>
    <w:rsid w:val="0063132A"/>
    <w:rsid w:val="00631732"/>
    <w:rsid w:val="00634DA8"/>
    <w:rsid w:val="0064230C"/>
    <w:rsid w:val="00643200"/>
    <w:rsid w:val="00647CF4"/>
    <w:rsid w:val="00647F3B"/>
    <w:rsid w:val="006500A6"/>
    <w:rsid w:val="00650BD8"/>
    <w:rsid w:val="00651D0A"/>
    <w:rsid w:val="00664EEE"/>
    <w:rsid w:val="0066522A"/>
    <w:rsid w:val="006654A4"/>
    <w:rsid w:val="00665DBC"/>
    <w:rsid w:val="006700F0"/>
    <w:rsid w:val="006719E7"/>
    <w:rsid w:val="00673176"/>
    <w:rsid w:val="00676CA8"/>
    <w:rsid w:val="00681AFB"/>
    <w:rsid w:val="0068355D"/>
    <w:rsid w:val="006857B1"/>
    <w:rsid w:val="0069017E"/>
    <w:rsid w:val="00690552"/>
    <w:rsid w:val="00691D53"/>
    <w:rsid w:val="006A1350"/>
    <w:rsid w:val="006A1460"/>
    <w:rsid w:val="006A2100"/>
    <w:rsid w:val="006A6BF7"/>
    <w:rsid w:val="006B2731"/>
    <w:rsid w:val="006B2B2B"/>
    <w:rsid w:val="006B2BE6"/>
    <w:rsid w:val="006B4B32"/>
    <w:rsid w:val="006B57D0"/>
    <w:rsid w:val="006B5AC1"/>
    <w:rsid w:val="006B6B18"/>
    <w:rsid w:val="006C24C2"/>
    <w:rsid w:val="006C2A0D"/>
    <w:rsid w:val="006C425A"/>
    <w:rsid w:val="006C4B74"/>
    <w:rsid w:val="006C5EF1"/>
    <w:rsid w:val="006C650C"/>
    <w:rsid w:val="006D0C7B"/>
    <w:rsid w:val="006D2315"/>
    <w:rsid w:val="006D303F"/>
    <w:rsid w:val="006D39AB"/>
    <w:rsid w:val="006D4C1C"/>
    <w:rsid w:val="006D517D"/>
    <w:rsid w:val="006E058B"/>
    <w:rsid w:val="006E343F"/>
    <w:rsid w:val="006E3FAF"/>
    <w:rsid w:val="006E4A45"/>
    <w:rsid w:val="006E5611"/>
    <w:rsid w:val="006F081D"/>
    <w:rsid w:val="006F0B58"/>
    <w:rsid w:val="006F32B8"/>
    <w:rsid w:val="006F5020"/>
    <w:rsid w:val="00702D6D"/>
    <w:rsid w:val="007042C2"/>
    <w:rsid w:val="00705A32"/>
    <w:rsid w:val="007107B0"/>
    <w:rsid w:val="00717825"/>
    <w:rsid w:val="00717CDF"/>
    <w:rsid w:val="00720581"/>
    <w:rsid w:val="0072183A"/>
    <w:rsid w:val="007235D9"/>
    <w:rsid w:val="00724053"/>
    <w:rsid w:val="007240CF"/>
    <w:rsid w:val="007256E9"/>
    <w:rsid w:val="00730DB0"/>
    <w:rsid w:val="00732A6E"/>
    <w:rsid w:val="0074045A"/>
    <w:rsid w:val="00741B93"/>
    <w:rsid w:val="00744228"/>
    <w:rsid w:val="00745FA0"/>
    <w:rsid w:val="00746DF3"/>
    <w:rsid w:val="00750BE6"/>
    <w:rsid w:val="0075139C"/>
    <w:rsid w:val="0075276B"/>
    <w:rsid w:val="007630C8"/>
    <w:rsid w:val="00764812"/>
    <w:rsid w:val="007651B6"/>
    <w:rsid w:val="00766C46"/>
    <w:rsid w:val="00770156"/>
    <w:rsid w:val="00773F56"/>
    <w:rsid w:val="00774664"/>
    <w:rsid w:val="00781416"/>
    <w:rsid w:val="00785817"/>
    <w:rsid w:val="00787285"/>
    <w:rsid w:val="00792DBC"/>
    <w:rsid w:val="00793E51"/>
    <w:rsid w:val="007A0122"/>
    <w:rsid w:val="007A2B4B"/>
    <w:rsid w:val="007A56D7"/>
    <w:rsid w:val="007B19CE"/>
    <w:rsid w:val="007B3A26"/>
    <w:rsid w:val="007B58D7"/>
    <w:rsid w:val="007C14A0"/>
    <w:rsid w:val="007C72B9"/>
    <w:rsid w:val="007D3BC6"/>
    <w:rsid w:val="007D4B37"/>
    <w:rsid w:val="007D4D39"/>
    <w:rsid w:val="007D54B1"/>
    <w:rsid w:val="007D63AC"/>
    <w:rsid w:val="007D77A1"/>
    <w:rsid w:val="007E1802"/>
    <w:rsid w:val="007E1A86"/>
    <w:rsid w:val="007E6185"/>
    <w:rsid w:val="007F2951"/>
    <w:rsid w:val="007F3631"/>
    <w:rsid w:val="00801DF0"/>
    <w:rsid w:val="0080297F"/>
    <w:rsid w:val="008062C7"/>
    <w:rsid w:val="0080786E"/>
    <w:rsid w:val="008136F3"/>
    <w:rsid w:val="0081378A"/>
    <w:rsid w:val="00821D23"/>
    <w:rsid w:val="00822A20"/>
    <w:rsid w:val="00824A1A"/>
    <w:rsid w:val="008278AB"/>
    <w:rsid w:val="0083010B"/>
    <w:rsid w:val="008307A1"/>
    <w:rsid w:val="00830D0C"/>
    <w:rsid w:val="008341BD"/>
    <w:rsid w:val="00837177"/>
    <w:rsid w:val="00841A3F"/>
    <w:rsid w:val="00841FA8"/>
    <w:rsid w:val="00842032"/>
    <w:rsid w:val="00842C1D"/>
    <w:rsid w:val="00845C5E"/>
    <w:rsid w:val="00850970"/>
    <w:rsid w:val="00850FAE"/>
    <w:rsid w:val="00856F94"/>
    <w:rsid w:val="008630DA"/>
    <w:rsid w:val="00863F4D"/>
    <w:rsid w:val="00867262"/>
    <w:rsid w:val="00870074"/>
    <w:rsid w:val="00871BC2"/>
    <w:rsid w:val="00872AE4"/>
    <w:rsid w:val="00873253"/>
    <w:rsid w:val="00873AC3"/>
    <w:rsid w:val="00873E67"/>
    <w:rsid w:val="00876609"/>
    <w:rsid w:val="008840AC"/>
    <w:rsid w:val="00885192"/>
    <w:rsid w:val="00886746"/>
    <w:rsid w:val="008906D4"/>
    <w:rsid w:val="008A3A92"/>
    <w:rsid w:val="008A445E"/>
    <w:rsid w:val="008A5B30"/>
    <w:rsid w:val="008A61BA"/>
    <w:rsid w:val="008A6D66"/>
    <w:rsid w:val="008B0193"/>
    <w:rsid w:val="008B0860"/>
    <w:rsid w:val="008B265A"/>
    <w:rsid w:val="008B266B"/>
    <w:rsid w:val="008B5907"/>
    <w:rsid w:val="008B5EA3"/>
    <w:rsid w:val="008C0D15"/>
    <w:rsid w:val="008C3FD6"/>
    <w:rsid w:val="008C5815"/>
    <w:rsid w:val="008C59A3"/>
    <w:rsid w:val="008C6604"/>
    <w:rsid w:val="008D05EA"/>
    <w:rsid w:val="008D1289"/>
    <w:rsid w:val="008D4AC0"/>
    <w:rsid w:val="008D4CF5"/>
    <w:rsid w:val="008E38C3"/>
    <w:rsid w:val="008E3A64"/>
    <w:rsid w:val="008E4FD7"/>
    <w:rsid w:val="008E7CFC"/>
    <w:rsid w:val="008F2AEC"/>
    <w:rsid w:val="008F4D40"/>
    <w:rsid w:val="00900D54"/>
    <w:rsid w:val="00905303"/>
    <w:rsid w:val="009072FB"/>
    <w:rsid w:val="009113B0"/>
    <w:rsid w:val="00912D8A"/>
    <w:rsid w:val="009153BB"/>
    <w:rsid w:val="009153D5"/>
    <w:rsid w:val="009208B3"/>
    <w:rsid w:val="00920F03"/>
    <w:rsid w:val="00921D89"/>
    <w:rsid w:val="00925622"/>
    <w:rsid w:val="00927C15"/>
    <w:rsid w:val="009303CB"/>
    <w:rsid w:val="00930C06"/>
    <w:rsid w:val="00934CE5"/>
    <w:rsid w:val="00935481"/>
    <w:rsid w:val="00944336"/>
    <w:rsid w:val="00944F79"/>
    <w:rsid w:val="009467A1"/>
    <w:rsid w:val="00953848"/>
    <w:rsid w:val="009554B1"/>
    <w:rsid w:val="0096171E"/>
    <w:rsid w:val="00966BFC"/>
    <w:rsid w:val="00970DC9"/>
    <w:rsid w:val="00971891"/>
    <w:rsid w:val="00973059"/>
    <w:rsid w:val="00982E93"/>
    <w:rsid w:val="00990DB1"/>
    <w:rsid w:val="00995AE7"/>
    <w:rsid w:val="00997884"/>
    <w:rsid w:val="009A06CE"/>
    <w:rsid w:val="009A0F0F"/>
    <w:rsid w:val="009A113E"/>
    <w:rsid w:val="009A1695"/>
    <w:rsid w:val="009A5636"/>
    <w:rsid w:val="009A6FC3"/>
    <w:rsid w:val="009B2BC1"/>
    <w:rsid w:val="009B3EA3"/>
    <w:rsid w:val="009C04D7"/>
    <w:rsid w:val="009C3DB0"/>
    <w:rsid w:val="009C4A87"/>
    <w:rsid w:val="009D2676"/>
    <w:rsid w:val="009D6816"/>
    <w:rsid w:val="009E1B1F"/>
    <w:rsid w:val="009E2F5B"/>
    <w:rsid w:val="009F0E8D"/>
    <w:rsid w:val="009F3B7E"/>
    <w:rsid w:val="00A02C8F"/>
    <w:rsid w:val="00A110E9"/>
    <w:rsid w:val="00A11567"/>
    <w:rsid w:val="00A15179"/>
    <w:rsid w:val="00A166A0"/>
    <w:rsid w:val="00A208E7"/>
    <w:rsid w:val="00A21E2B"/>
    <w:rsid w:val="00A25923"/>
    <w:rsid w:val="00A32937"/>
    <w:rsid w:val="00A33B0B"/>
    <w:rsid w:val="00A36934"/>
    <w:rsid w:val="00A426A8"/>
    <w:rsid w:val="00A45CEB"/>
    <w:rsid w:val="00A521B9"/>
    <w:rsid w:val="00A549EC"/>
    <w:rsid w:val="00A5518A"/>
    <w:rsid w:val="00A56192"/>
    <w:rsid w:val="00A57BA6"/>
    <w:rsid w:val="00A71B04"/>
    <w:rsid w:val="00A84819"/>
    <w:rsid w:val="00A85AB9"/>
    <w:rsid w:val="00A90E9A"/>
    <w:rsid w:val="00A9335E"/>
    <w:rsid w:val="00A94BCE"/>
    <w:rsid w:val="00A95A95"/>
    <w:rsid w:val="00AA3A38"/>
    <w:rsid w:val="00AA41C6"/>
    <w:rsid w:val="00AB1C7B"/>
    <w:rsid w:val="00AB379A"/>
    <w:rsid w:val="00AB7DBC"/>
    <w:rsid w:val="00AC1E1F"/>
    <w:rsid w:val="00AC4460"/>
    <w:rsid w:val="00AC4ACE"/>
    <w:rsid w:val="00AC5332"/>
    <w:rsid w:val="00AC7706"/>
    <w:rsid w:val="00AD3268"/>
    <w:rsid w:val="00AE0744"/>
    <w:rsid w:val="00AE5C1E"/>
    <w:rsid w:val="00AE6E02"/>
    <w:rsid w:val="00AE7CFC"/>
    <w:rsid w:val="00AF07BE"/>
    <w:rsid w:val="00AF33EC"/>
    <w:rsid w:val="00B013CE"/>
    <w:rsid w:val="00B02E18"/>
    <w:rsid w:val="00B03482"/>
    <w:rsid w:val="00B11C68"/>
    <w:rsid w:val="00B11FDD"/>
    <w:rsid w:val="00B14783"/>
    <w:rsid w:val="00B229E1"/>
    <w:rsid w:val="00B232FD"/>
    <w:rsid w:val="00B242BB"/>
    <w:rsid w:val="00B24B48"/>
    <w:rsid w:val="00B2534E"/>
    <w:rsid w:val="00B256AD"/>
    <w:rsid w:val="00B32753"/>
    <w:rsid w:val="00B41CC7"/>
    <w:rsid w:val="00B42DFF"/>
    <w:rsid w:val="00B44AED"/>
    <w:rsid w:val="00B44FFA"/>
    <w:rsid w:val="00B507D3"/>
    <w:rsid w:val="00B50F6D"/>
    <w:rsid w:val="00B56D2F"/>
    <w:rsid w:val="00B60988"/>
    <w:rsid w:val="00B619B7"/>
    <w:rsid w:val="00B6200F"/>
    <w:rsid w:val="00B66191"/>
    <w:rsid w:val="00B72041"/>
    <w:rsid w:val="00B73CAD"/>
    <w:rsid w:val="00B743A7"/>
    <w:rsid w:val="00B75809"/>
    <w:rsid w:val="00B7625E"/>
    <w:rsid w:val="00B7776B"/>
    <w:rsid w:val="00B77F8B"/>
    <w:rsid w:val="00B93B12"/>
    <w:rsid w:val="00B93E8D"/>
    <w:rsid w:val="00B95F29"/>
    <w:rsid w:val="00BA2A7E"/>
    <w:rsid w:val="00BA313A"/>
    <w:rsid w:val="00BA5B67"/>
    <w:rsid w:val="00BB6C3E"/>
    <w:rsid w:val="00BC5FC8"/>
    <w:rsid w:val="00BC7081"/>
    <w:rsid w:val="00BD79E1"/>
    <w:rsid w:val="00BE046A"/>
    <w:rsid w:val="00BE1BE6"/>
    <w:rsid w:val="00BE298F"/>
    <w:rsid w:val="00BE3FB2"/>
    <w:rsid w:val="00BE5559"/>
    <w:rsid w:val="00BF2FAF"/>
    <w:rsid w:val="00BF31BE"/>
    <w:rsid w:val="00BF644C"/>
    <w:rsid w:val="00BF7BBD"/>
    <w:rsid w:val="00C0182A"/>
    <w:rsid w:val="00C02F55"/>
    <w:rsid w:val="00C114F5"/>
    <w:rsid w:val="00C12889"/>
    <w:rsid w:val="00C13015"/>
    <w:rsid w:val="00C148EF"/>
    <w:rsid w:val="00C1575E"/>
    <w:rsid w:val="00C20786"/>
    <w:rsid w:val="00C21FC9"/>
    <w:rsid w:val="00C26418"/>
    <w:rsid w:val="00C33A60"/>
    <w:rsid w:val="00C438EF"/>
    <w:rsid w:val="00C450FB"/>
    <w:rsid w:val="00C45434"/>
    <w:rsid w:val="00C45F24"/>
    <w:rsid w:val="00C5031C"/>
    <w:rsid w:val="00C55E7F"/>
    <w:rsid w:val="00C562D8"/>
    <w:rsid w:val="00C56782"/>
    <w:rsid w:val="00C5741C"/>
    <w:rsid w:val="00C57FBB"/>
    <w:rsid w:val="00C60E51"/>
    <w:rsid w:val="00C65623"/>
    <w:rsid w:val="00C65EB5"/>
    <w:rsid w:val="00C66CDB"/>
    <w:rsid w:val="00C67DE9"/>
    <w:rsid w:val="00C72194"/>
    <w:rsid w:val="00C736CA"/>
    <w:rsid w:val="00C73BB7"/>
    <w:rsid w:val="00C776DA"/>
    <w:rsid w:val="00C83636"/>
    <w:rsid w:val="00C87FBD"/>
    <w:rsid w:val="00C93B99"/>
    <w:rsid w:val="00C93EBE"/>
    <w:rsid w:val="00C95107"/>
    <w:rsid w:val="00C962F2"/>
    <w:rsid w:val="00CA4A22"/>
    <w:rsid w:val="00CA6E56"/>
    <w:rsid w:val="00CB316E"/>
    <w:rsid w:val="00CB5156"/>
    <w:rsid w:val="00CB52CC"/>
    <w:rsid w:val="00CB7067"/>
    <w:rsid w:val="00CC0B6E"/>
    <w:rsid w:val="00CC0BBD"/>
    <w:rsid w:val="00CC3ECB"/>
    <w:rsid w:val="00CC4A4D"/>
    <w:rsid w:val="00CC4D73"/>
    <w:rsid w:val="00CC64E3"/>
    <w:rsid w:val="00CC7C63"/>
    <w:rsid w:val="00CD303D"/>
    <w:rsid w:val="00CD337B"/>
    <w:rsid w:val="00CD3C91"/>
    <w:rsid w:val="00CD4E62"/>
    <w:rsid w:val="00CD6FDC"/>
    <w:rsid w:val="00CE0EF6"/>
    <w:rsid w:val="00CE1BDB"/>
    <w:rsid w:val="00CE5E1A"/>
    <w:rsid w:val="00CE617A"/>
    <w:rsid w:val="00CE711D"/>
    <w:rsid w:val="00CF04FD"/>
    <w:rsid w:val="00CF1672"/>
    <w:rsid w:val="00CF4574"/>
    <w:rsid w:val="00CF7992"/>
    <w:rsid w:val="00D01B17"/>
    <w:rsid w:val="00D02731"/>
    <w:rsid w:val="00D0628B"/>
    <w:rsid w:val="00D071FE"/>
    <w:rsid w:val="00D12E10"/>
    <w:rsid w:val="00D13650"/>
    <w:rsid w:val="00D137C1"/>
    <w:rsid w:val="00D20943"/>
    <w:rsid w:val="00D2170B"/>
    <w:rsid w:val="00D21B5C"/>
    <w:rsid w:val="00D23F61"/>
    <w:rsid w:val="00D255CA"/>
    <w:rsid w:val="00D25FE5"/>
    <w:rsid w:val="00D27AE2"/>
    <w:rsid w:val="00D30144"/>
    <w:rsid w:val="00D32429"/>
    <w:rsid w:val="00D375AA"/>
    <w:rsid w:val="00D41C7D"/>
    <w:rsid w:val="00D42C6D"/>
    <w:rsid w:val="00D46343"/>
    <w:rsid w:val="00D46567"/>
    <w:rsid w:val="00D468A1"/>
    <w:rsid w:val="00D519B0"/>
    <w:rsid w:val="00D51C4B"/>
    <w:rsid w:val="00D53546"/>
    <w:rsid w:val="00D620D2"/>
    <w:rsid w:val="00D62EE3"/>
    <w:rsid w:val="00D7087F"/>
    <w:rsid w:val="00D86026"/>
    <w:rsid w:val="00D86AEA"/>
    <w:rsid w:val="00D906B0"/>
    <w:rsid w:val="00D9175F"/>
    <w:rsid w:val="00D91E20"/>
    <w:rsid w:val="00D94E05"/>
    <w:rsid w:val="00DA022F"/>
    <w:rsid w:val="00DA07D6"/>
    <w:rsid w:val="00DA08F9"/>
    <w:rsid w:val="00DA49F5"/>
    <w:rsid w:val="00DA575B"/>
    <w:rsid w:val="00DA7891"/>
    <w:rsid w:val="00DB1310"/>
    <w:rsid w:val="00DB1A7C"/>
    <w:rsid w:val="00DB472F"/>
    <w:rsid w:val="00DB626D"/>
    <w:rsid w:val="00DC2AF8"/>
    <w:rsid w:val="00DC2D07"/>
    <w:rsid w:val="00DC360E"/>
    <w:rsid w:val="00DC6167"/>
    <w:rsid w:val="00DD6895"/>
    <w:rsid w:val="00DD6C09"/>
    <w:rsid w:val="00DE1F7D"/>
    <w:rsid w:val="00DE4776"/>
    <w:rsid w:val="00DE5D44"/>
    <w:rsid w:val="00DE7C5C"/>
    <w:rsid w:val="00DF7429"/>
    <w:rsid w:val="00DF76F4"/>
    <w:rsid w:val="00E033D7"/>
    <w:rsid w:val="00E052D6"/>
    <w:rsid w:val="00E1063A"/>
    <w:rsid w:val="00E146CC"/>
    <w:rsid w:val="00E15543"/>
    <w:rsid w:val="00E21251"/>
    <w:rsid w:val="00E31919"/>
    <w:rsid w:val="00E3191E"/>
    <w:rsid w:val="00E3317C"/>
    <w:rsid w:val="00E3430C"/>
    <w:rsid w:val="00E35266"/>
    <w:rsid w:val="00E40FE1"/>
    <w:rsid w:val="00E466FE"/>
    <w:rsid w:val="00E550F1"/>
    <w:rsid w:val="00E614FB"/>
    <w:rsid w:val="00E61EC9"/>
    <w:rsid w:val="00E670ED"/>
    <w:rsid w:val="00E71C6C"/>
    <w:rsid w:val="00E7252B"/>
    <w:rsid w:val="00E73464"/>
    <w:rsid w:val="00E76A73"/>
    <w:rsid w:val="00E77291"/>
    <w:rsid w:val="00E808F6"/>
    <w:rsid w:val="00E8259F"/>
    <w:rsid w:val="00E84DAB"/>
    <w:rsid w:val="00E91DC6"/>
    <w:rsid w:val="00E947EF"/>
    <w:rsid w:val="00EA39EB"/>
    <w:rsid w:val="00EA494A"/>
    <w:rsid w:val="00EA4B1C"/>
    <w:rsid w:val="00EA64E4"/>
    <w:rsid w:val="00EB073D"/>
    <w:rsid w:val="00EB07E5"/>
    <w:rsid w:val="00EB580A"/>
    <w:rsid w:val="00EC16E0"/>
    <w:rsid w:val="00EC5F58"/>
    <w:rsid w:val="00EC65C9"/>
    <w:rsid w:val="00EC7862"/>
    <w:rsid w:val="00ED5FD3"/>
    <w:rsid w:val="00ED7E5B"/>
    <w:rsid w:val="00ED7EAA"/>
    <w:rsid w:val="00EE330A"/>
    <w:rsid w:val="00EE4370"/>
    <w:rsid w:val="00EE6BF9"/>
    <w:rsid w:val="00EE765E"/>
    <w:rsid w:val="00EF1720"/>
    <w:rsid w:val="00EF2948"/>
    <w:rsid w:val="00F002D0"/>
    <w:rsid w:val="00F02676"/>
    <w:rsid w:val="00F05C49"/>
    <w:rsid w:val="00F071C9"/>
    <w:rsid w:val="00F07AF6"/>
    <w:rsid w:val="00F10F02"/>
    <w:rsid w:val="00F14842"/>
    <w:rsid w:val="00F159D1"/>
    <w:rsid w:val="00F167F3"/>
    <w:rsid w:val="00F17C82"/>
    <w:rsid w:val="00F22887"/>
    <w:rsid w:val="00F25458"/>
    <w:rsid w:val="00F25847"/>
    <w:rsid w:val="00F27962"/>
    <w:rsid w:val="00F27B09"/>
    <w:rsid w:val="00F31FD3"/>
    <w:rsid w:val="00F379A5"/>
    <w:rsid w:val="00F40DA3"/>
    <w:rsid w:val="00F41654"/>
    <w:rsid w:val="00F46121"/>
    <w:rsid w:val="00F511F4"/>
    <w:rsid w:val="00F54DB5"/>
    <w:rsid w:val="00F659BE"/>
    <w:rsid w:val="00F70447"/>
    <w:rsid w:val="00F70D41"/>
    <w:rsid w:val="00F71816"/>
    <w:rsid w:val="00F731AB"/>
    <w:rsid w:val="00F755B2"/>
    <w:rsid w:val="00F845C1"/>
    <w:rsid w:val="00F86D8D"/>
    <w:rsid w:val="00F870DE"/>
    <w:rsid w:val="00F9494B"/>
    <w:rsid w:val="00F95881"/>
    <w:rsid w:val="00FA085F"/>
    <w:rsid w:val="00FA1C92"/>
    <w:rsid w:val="00FA59EE"/>
    <w:rsid w:val="00FB4D94"/>
    <w:rsid w:val="00FB5056"/>
    <w:rsid w:val="00FB7822"/>
    <w:rsid w:val="00FC224F"/>
    <w:rsid w:val="00FC239F"/>
    <w:rsid w:val="00FC2FF5"/>
    <w:rsid w:val="00FC38CD"/>
    <w:rsid w:val="00FC7999"/>
    <w:rsid w:val="00FD0139"/>
    <w:rsid w:val="00FD1CBE"/>
    <w:rsid w:val="00FD54FD"/>
    <w:rsid w:val="00FD6796"/>
    <w:rsid w:val="00FE04C8"/>
    <w:rsid w:val="00FE125D"/>
    <w:rsid w:val="00FE197B"/>
    <w:rsid w:val="00FE3271"/>
    <w:rsid w:val="00FE4D6C"/>
    <w:rsid w:val="00FE767D"/>
    <w:rsid w:val="00FF187C"/>
    <w:rsid w:val="00FF4553"/>
    <w:rsid w:val="00FF7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A0"/>
    <w:pPr>
      <w:bidi/>
    </w:pPr>
  </w:style>
  <w:style w:type="paragraph" w:styleId="Heading1">
    <w:name w:val="heading 1"/>
    <w:basedOn w:val="Normal"/>
    <w:next w:val="Normal"/>
    <w:link w:val="Heading1Char"/>
    <w:uiPriority w:val="9"/>
    <w:qFormat/>
    <w:rsid w:val="00C656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E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1E1F"/>
  </w:style>
  <w:style w:type="paragraph" w:styleId="Footer">
    <w:name w:val="footer"/>
    <w:basedOn w:val="Normal"/>
    <w:link w:val="FooterChar"/>
    <w:uiPriority w:val="99"/>
    <w:unhideWhenUsed/>
    <w:rsid w:val="00AC1E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1E1F"/>
  </w:style>
  <w:style w:type="paragraph" w:styleId="BalloonText">
    <w:name w:val="Balloon Text"/>
    <w:basedOn w:val="Normal"/>
    <w:link w:val="BalloonTextChar"/>
    <w:uiPriority w:val="99"/>
    <w:semiHidden/>
    <w:unhideWhenUsed/>
    <w:rsid w:val="002F0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DFC"/>
    <w:rPr>
      <w:rFonts w:ascii="Tahoma" w:hAnsi="Tahoma" w:cs="Tahoma"/>
      <w:sz w:val="16"/>
      <w:szCs w:val="16"/>
    </w:rPr>
  </w:style>
  <w:style w:type="paragraph" w:styleId="FootnoteText">
    <w:name w:val="footnote text"/>
    <w:basedOn w:val="Normal"/>
    <w:link w:val="FootnoteTextChar"/>
    <w:uiPriority w:val="99"/>
    <w:semiHidden/>
    <w:unhideWhenUsed/>
    <w:rsid w:val="00CA6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E56"/>
    <w:rPr>
      <w:sz w:val="20"/>
      <w:szCs w:val="20"/>
    </w:rPr>
  </w:style>
  <w:style w:type="character" w:styleId="FootnoteReference">
    <w:name w:val="footnote reference"/>
    <w:basedOn w:val="DefaultParagraphFont"/>
    <w:uiPriority w:val="99"/>
    <w:semiHidden/>
    <w:unhideWhenUsed/>
    <w:rsid w:val="00CA6E56"/>
    <w:rPr>
      <w:vertAlign w:val="superscript"/>
    </w:rPr>
  </w:style>
  <w:style w:type="character" w:styleId="PlaceholderText">
    <w:name w:val="Placeholder Text"/>
    <w:basedOn w:val="DefaultParagraphFont"/>
    <w:uiPriority w:val="99"/>
    <w:semiHidden/>
    <w:rsid w:val="003B713B"/>
    <w:rPr>
      <w:color w:val="808080"/>
    </w:rPr>
  </w:style>
  <w:style w:type="paragraph" w:styleId="EndnoteText">
    <w:name w:val="endnote text"/>
    <w:basedOn w:val="Normal"/>
    <w:link w:val="EndnoteTextChar"/>
    <w:uiPriority w:val="99"/>
    <w:semiHidden/>
    <w:unhideWhenUsed/>
    <w:rsid w:val="009538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3848"/>
    <w:rPr>
      <w:sz w:val="20"/>
      <w:szCs w:val="20"/>
    </w:rPr>
  </w:style>
  <w:style w:type="character" w:styleId="EndnoteReference">
    <w:name w:val="endnote reference"/>
    <w:basedOn w:val="DefaultParagraphFont"/>
    <w:uiPriority w:val="99"/>
    <w:semiHidden/>
    <w:unhideWhenUsed/>
    <w:rsid w:val="00953848"/>
    <w:rPr>
      <w:vertAlign w:val="superscript"/>
    </w:rPr>
  </w:style>
  <w:style w:type="numbering" w:customStyle="1" w:styleId="1">
    <w:name w:val="بلا قائمة1"/>
    <w:next w:val="NoList"/>
    <w:uiPriority w:val="99"/>
    <w:semiHidden/>
    <w:unhideWhenUsed/>
    <w:rsid w:val="00612FBB"/>
  </w:style>
  <w:style w:type="paragraph" w:customStyle="1" w:styleId="10">
    <w:name w:val="سرد الفقرات1"/>
    <w:basedOn w:val="Normal"/>
    <w:next w:val="ListParagraph"/>
    <w:uiPriority w:val="34"/>
    <w:qFormat/>
    <w:rsid w:val="00612FBB"/>
    <w:pPr>
      <w:spacing w:after="200" w:line="276" w:lineRule="auto"/>
      <w:ind w:left="720"/>
      <w:contextualSpacing/>
    </w:pPr>
  </w:style>
  <w:style w:type="paragraph" w:styleId="ListParagraph">
    <w:name w:val="List Paragraph"/>
    <w:basedOn w:val="Normal"/>
    <w:uiPriority w:val="34"/>
    <w:qFormat/>
    <w:rsid w:val="00612FBB"/>
    <w:pPr>
      <w:ind w:left="720"/>
      <w:contextualSpacing/>
    </w:pPr>
  </w:style>
  <w:style w:type="numbering" w:customStyle="1" w:styleId="2">
    <w:name w:val="بلا قائمة2"/>
    <w:next w:val="NoList"/>
    <w:uiPriority w:val="99"/>
    <w:semiHidden/>
    <w:unhideWhenUsed/>
    <w:rsid w:val="00A110E9"/>
  </w:style>
  <w:style w:type="paragraph" w:styleId="NoSpacing">
    <w:name w:val="No Spacing"/>
    <w:uiPriority w:val="1"/>
    <w:qFormat/>
    <w:rsid w:val="00C65623"/>
    <w:pPr>
      <w:bidi/>
      <w:spacing w:after="0" w:line="240" w:lineRule="auto"/>
    </w:pPr>
  </w:style>
  <w:style w:type="character" w:customStyle="1" w:styleId="Heading1Char">
    <w:name w:val="Heading 1 Char"/>
    <w:basedOn w:val="DefaultParagraphFont"/>
    <w:link w:val="Heading1"/>
    <w:uiPriority w:val="9"/>
    <w:rsid w:val="00C6562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9494B"/>
    <w:rPr>
      <w:color w:val="0563C1" w:themeColor="hyperlink"/>
      <w:u w:val="single"/>
    </w:rPr>
  </w:style>
  <w:style w:type="paragraph" w:styleId="HTMLPreformatted">
    <w:name w:val="HTML Preformatted"/>
    <w:basedOn w:val="Normal"/>
    <w:link w:val="HTMLPreformattedChar"/>
    <w:uiPriority w:val="99"/>
    <w:semiHidden/>
    <w:unhideWhenUsed/>
    <w:rsid w:val="00F9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494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3760">
      <w:bodyDiv w:val="1"/>
      <w:marLeft w:val="0"/>
      <w:marRight w:val="0"/>
      <w:marTop w:val="0"/>
      <w:marBottom w:val="0"/>
      <w:divBdr>
        <w:top w:val="none" w:sz="0" w:space="0" w:color="auto"/>
        <w:left w:val="none" w:sz="0" w:space="0" w:color="auto"/>
        <w:bottom w:val="none" w:sz="0" w:space="0" w:color="auto"/>
        <w:right w:val="none" w:sz="0" w:space="0" w:color="auto"/>
      </w:divBdr>
    </w:div>
    <w:div w:id="137962495">
      <w:bodyDiv w:val="1"/>
      <w:marLeft w:val="0"/>
      <w:marRight w:val="0"/>
      <w:marTop w:val="0"/>
      <w:marBottom w:val="0"/>
      <w:divBdr>
        <w:top w:val="none" w:sz="0" w:space="0" w:color="auto"/>
        <w:left w:val="none" w:sz="0" w:space="0" w:color="auto"/>
        <w:bottom w:val="none" w:sz="0" w:space="0" w:color="auto"/>
        <w:right w:val="none" w:sz="0" w:space="0" w:color="auto"/>
      </w:divBdr>
    </w:div>
    <w:div w:id="399864932">
      <w:bodyDiv w:val="1"/>
      <w:marLeft w:val="0"/>
      <w:marRight w:val="0"/>
      <w:marTop w:val="0"/>
      <w:marBottom w:val="0"/>
      <w:divBdr>
        <w:top w:val="none" w:sz="0" w:space="0" w:color="auto"/>
        <w:left w:val="none" w:sz="0" w:space="0" w:color="auto"/>
        <w:bottom w:val="none" w:sz="0" w:space="0" w:color="auto"/>
        <w:right w:val="none" w:sz="0" w:space="0" w:color="auto"/>
      </w:divBdr>
    </w:div>
    <w:div w:id="1113326288">
      <w:bodyDiv w:val="1"/>
      <w:marLeft w:val="0"/>
      <w:marRight w:val="0"/>
      <w:marTop w:val="0"/>
      <w:marBottom w:val="0"/>
      <w:divBdr>
        <w:top w:val="none" w:sz="0" w:space="0" w:color="auto"/>
        <w:left w:val="none" w:sz="0" w:space="0" w:color="auto"/>
        <w:bottom w:val="none" w:sz="0" w:space="0" w:color="auto"/>
        <w:right w:val="none" w:sz="0" w:space="0" w:color="auto"/>
      </w:divBdr>
    </w:div>
    <w:div w:id="1138032723">
      <w:bodyDiv w:val="1"/>
      <w:marLeft w:val="0"/>
      <w:marRight w:val="0"/>
      <w:marTop w:val="0"/>
      <w:marBottom w:val="0"/>
      <w:divBdr>
        <w:top w:val="none" w:sz="0" w:space="0" w:color="auto"/>
        <w:left w:val="none" w:sz="0" w:space="0" w:color="auto"/>
        <w:bottom w:val="none" w:sz="0" w:space="0" w:color="auto"/>
        <w:right w:val="none" w:sz="0" w:space="0" w:color="auto"/>
      </w:divBdr>
    </w:div>
    <w:div w:id="1580096226">
      <w:bodyDiv w:val="1"/>
      <w:marLeft w:val="0"/>
      <w:marRight w:val="0"/>
      <w:marTop w:val="0"/>
      <w:marBottom w:val="0"/>
      <w:divBdr>
        <w:top w:val="none" w:sz="0" w:space="0" w:color="auto"/>
        <w:left w:val="none" w:sz="0" w:space="0" w:color="auto"/>
        <w:bottom w:val="none" w:sz="0" w:space="0" w:color="auto"/>
        <w:right w:val="none" w:sz="0" w:space="0" w:color="auto"/>
      </w:divBdr>
    </w:div>
    <w:div w:id="1825509533">
      <w:bodyDiv w:val="1"/>
      <w:marLeft w:val="0"/>
      <w:marRight w:val="0"/>
      <w:marTop w:val="0"/>
      <w:marBottom w:val="0"/>
      <w:divBdr>
        <w:top w:val="none" w:sz="0" w:space="0" w:color="auto"/>
        <w:left w:val="none" w:sz="0" w:space="0" w:color="auto"/>
        <w:bottom w:val="none" w:sz="0" w:space="0" w:color="auto"/>
        <w:right w:val="none" w:sz="0" w:space="0" w:color="auto"/>
      </w:divBdr>
    </w:div>
    <w:div w:id="1914580672">
      <w:bodyDiv w:val="1"/>
      <w:marLeft w:val="0"/>
      <w:marRight w:val="0"/>
      <w:marTop w:val="0"/>
      <w:marBottom w:val="0"/>
      <w:divBdr>
        <w:top w:val="none" w:sz="0" w:space="0" w:color="auto"/>
        <w:left w:val="none" w:sz="0" w:space="0" w:color="auto"/>
        <w:bottom w:val="none" w:sz="0" w:space="0" w:color="auto"/>
        <w:right w:val="none" w:sz="0" w:space="0" w:color="auto"/>
      </w:divBdr>
    </w:div>
    <w:div w:id="20484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inakareem63@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AF08-D4D1-45FC-9FFC-715F44CF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5831</Words>
  <Characters>33239</Characters>
  <Application>Microsoft Office Word</Application>
  <DocSecurity>0</DocSecurity>
  <Lines>276</Lines>
  <Paragraphs>77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38993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dr-ali</cp:lastModifiedBy>
  <cp:revision>12</cp:revision>
  <cp:lastPrinted>2019-11-02T14:58:00Z</cp:lastPrinted>
  <dcterms:created xsi:type="dcterms:W3CDTF">2020-08-11T20:33:00Z</dcterms:created>
  <dcterms:modified xsi:type="dcterms:W3CDTF">2020-08-13T17:59:00Z</dcterms:modified>
</cp:coreProperties>
</file>