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F3" w:rsidRPr="00AC777D" w:rsidRDefault="00D04E0A" w:rsidP="00C15F1E">
      <w:pPr>
        <w:spacing w:after="0" w:line="240" w:lineRule="auto"/>
        <w:jc w:val="center"/>
        <w:rPr>
          <w:rFonts w:ascii="Simplified Arabic" w:hAnsi="Simplified Arabic" w:cs="Simplified Arabic"/>
          <w:b/>
          <w:bCs/>
          <w:sz w:val="28"/>
          <w:szCs w:val="28"/>
          <w:rtl/>
        </w:rPr>
      </w:pPr>
      <w:r w:rsidRPr="00AC777D">
        <w:rPr>
          <w:rFonts w:ascii="Simplified Arabic" w:hAnsi="Simplified Arabic" w:cs="Simplified Arabic"/>
          <w:b/>
          <w:bCs/>
          <w:sz w:val="32"/>
          <w:szCs w:val="32"/>
          <w:shd w:val="clear" w:color="auto" w:fill="FFFFFF"/>
          <w:rtl/>
        </w:rPr>
        <w:t>حقوق الطفل اليتيم ووسائل حمايته في القانون الدولي الإنساني</w:t>
      </w:r>
    </w:p>
    <w:p w:rsidR="00B709F3" w:rsidRPr="00AC777D" w:rsidRDefault="00B709F3" w:rsidP="00C15F1E">
      <w:pPr>
        <w:spacing w:after="0" w:line="240" w:lineRule="auto"/>
        <w:jc w:val="center"/>
        <w:rPr>
          <w:rFonts w:ascii="Simplified Arabic" w:hAnsi="Simplified Arabic" w:cs="Simplified Arabic"/>
          <w:b/>
          <w:bCs/>
          <w:sz w:val="28"/>
          <w:szCs w:val="28"/>
          <w:rtl/>
        </w:rPr>
      </w:pPr>
      <w:r w:rsidRPr="00AC777D">
        <w:rPr>
          <w:rFonts w:ascii="Simplified Arabic" w:hAnsi="Simplified Arabic" w:cs="Simplified Arabic" w:hint="cs"/>
          <w:b/>
          <w:bCs/>
          <w:sz w:val="28"/>
          <w:szCs w:val="28"/>
          <w:rtl/>
        </w:rPr>
        <w:t>د.</w:t>
      </w:r>
      <w:r w:rsidR="00987055" w:rsidRPr="00AC777D">
        <w:rPr>
          <w:rFonts w:ascii="Simplified Arabic" w:hAnsi="Simplified Arabic" w:cs="Simplified Arabic"/>
          <w:b/>
          <w:bCs/>
          <w:sz w:val="28"/>
          <w:szCs w:val="28"/>
        </w:rPr>
        <w:t xml:space="preserve"> </w:t>
      </w:r>
      <w:r w:rsidRPr="00AC777D">
        <w:rPr>
          <w:rFonts w:ascii="Simplified Arabic" w:hAnsi="Simplified Arabic" w:cs="Simplified Arabic" w:hint="cs"/>
          <w:b/>
          <w:bCs/>
          <w:sz w:val="28"/>
          <w:szCs w:val="28"/>
          <w:rtl/>
        </w:rPr>
        <w:t>محمود عبد المجيد عساف</w:t>
      </w:r>
    </w:p>
    <w:p w:rsidR="00B709F3" w:rsidRPr="00AC777D" w:rsidRDefault="00B709F3" w:rsidP="00C15F1E">
      <w:pPr>
        <w:spacing w:after="0" w:line="240" w:lineRule="auto"/>
        <w:jc w:val="center"/>
        <w:rPr>
          <w:rFonts w:ascii="Simplified Arabic" w:hAnsi="Simplified Arabic" w:cs="Simplified Arabic"/>
          <w:b/>
          <w:bCs/>
          <w:sz w:val="28"/>
          <w:szCs w:val="28"/>
        </w:rPr>
      </w:pPr>
      <w:r w:rsidRPr="00AC777D">
        <w:rPr>
          <w:rFonts w:ascii="Simplified Arabic" w:hAnsi="Simplified Arabic" w:cs="Simplified Arabic" w:hint="cs"/>
          <w:b/>
          <w:bCs/>
          <w:sz w:val="28"/>
          <w:szCs w:val="28"/>
          <w:rtl/>
        </w:rPr>
        <w:t xml:space="preserve">وزارة التربية والتعليم الفلسطينية </w:t>
      </w:r>
      <w:r w:rsidRPr="00AC777D">
        <w:rPr>
          <w:rFonts w:ascii="Simplified Arabic" w:hAnsi="Simplified Arabic" w:cs="Simplified Arabic"/>
          <w:b/>
          <w:bCs/>
          <w:sz w:val="28"/>
          <w:szCs w:val="28"/>
          <w:rtl/>
        </w:rPr>
        <w:t>–</w:t>
      </w:r>
      <w:r w:rsidRPr="00AC777D">
        <w:rPr>
          <w:rFonts w:ascii="Simplified Arabic" w:hAnsi="Simplified Arabic" w:cs="Simplified Arabic" w:hint="cs"/>
          <w:b/>
          <w:bCs/>
          <w:sz w:val="28"/>
          <w:szCs w:val="28"/>
          <w:rtl/>
        </w:rPr>
        <w:t xml:space="preserve"> غزة</w:t>
      </w:r>
    </w:p>
    <w:p w:rsidR="00684D10" w:rsidRPr="00684D10" w:rsidRDefault="00684D10" w:rsidP="00684D10">
      <w:pPr>
        <w:spacing w:after="0" w:line="240" w:lineRule="auto"/>
        <w:jc w:val="center"/>
        <w:rPr>
          <w:rFonts w:ascii="Simplified Arabic" w:hAnsi="Simplified Arabic" w:cs="Simplified Arabic"/>
          <w:b/>
          <w:bCs/>
          <w:sz w:val="28"/>
          <w:szCs w:val="28"/>
        </w:rPr>
      </w:pPr>
      <w:r w:rsidRPr="00684D10">
        <w:rPr>
          <w:rFonts w:ascii="Simplified Arabic" w:hAnsi="Simplified Arabic" w:cs="Simplified Arabic"/>
          <w:b/>
          <w:bCs/>
          <w:sz w:val="28"/>
          <w:szCs w:val="28"/>
        </w:rPr>
        <w:t>massaf1000@hotmail.com</w:t>
      </w:r>
      <w:r w:rsidRPr="00684D10">
        <w:rPr>
          <w:rFonts w:ascii="Simplified Arabic" w:hAnsi="Simplified Arabic" w:cs="Simplified Arabic"/>
          <w:b/>
          <w:bCs/>
          <w:sz w:val="28"/>
          <w:szCs w:val="28"/>
          <w:rtl/>
        </w:rPr>
        <w:t>‏</w:t>
      </w:r>
    </w:p>
    <w:p w:rsidR="00CD2716" w:rsidRDefault="00684D10" w:rsidP="00C15F1E">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lang w:bidi="ar-IQ"/>
        </w:rPr>
        <w:t>المستخلص</w:t>
      </w:r>
      <w:r w:rsidR="00D62E76">
        <w:rPr>
          <w:rFonts w:ascii="Simplified Arabic" w:hAnsi="Simplified Arabic" w:cs="Simplified Arabic" w:hint="cs"/>
          <w:b/>
          <w:bCs/>
          <w:sz w:val="28"/>
          <w:szCs w:val="28"/>
          <w:rtl/>
        </w:rPr>
        <w:t>:</w:t>
      </w:r>
    </w:p>
    <w:p w:rsidR="00FE7333" w:rsidRPr="00AC777D" w:rsidRDefault="00FE7333" w:rsidP="00FE7333">
      <w:pPr>
        <w:tabs>
          <w:tab w:val="left" w:pos="368"/>
        </w:tabs>
        <w:spacing w:after="0" w:line="240" w:lineRule="auto"/>
        <w:ind w:left="84"/>
        <w:jc w:val="both"/>
        <w:rPr>
          <w:rFonts w:ascii="Simplified Arabic" w:hAnsi="Simplified Arabic" w:cs="Simplified Arabic"/>
          <w:sz w:val="24"/>
          <w:szCs w:val="24"/>
        </w:rPr>
      </w:pPr>
      <w:r>
        <w:rPr>
          <w:rFonts w:ascii="Simplified Arabic" w:hAnsi="Simplified Arabic" w:cs="Simplified Arabic" w:hint="cs"/>
          <w:sz w:val="28"/>
          <w:szCs w:val="28"/>
          <w:rtl/>
        </w:rPr>
        <w:tab/>
      </w:r>
      <w:r w:rsidR="00D62E76" w:rsidRPr="00AC777D">
        <w:rPr>
          <w:rFonts w:ascii="Simplified Arabic" w:hAnsi="Simplified Arabic" w:cs="Simplified Arabic" w:hint="cs"/>
          <w:sz w:val="24"/>
          <w:szCs w:val="24"/>
          <w:rtl/>
        </w:rPr>
        <w:t xml:space="preserve">هدفت الدراسة التعرف إلى حقوق الطفل (اليتيم- غير اليتيم) ووسائل حمايته في القانون الدولي الإنساني، ومن ثم صياغة بعض المقترحات التي قد تسهم في تعزيز احترام حقوق ووسائل حماية الطفل اليتيم في القانون الدولي الإنساني، ولتحقيق ذلك اتبعت الدراسة المنهج الوصفي الاستقرائي، وتوصلت الدراسة إلى أن حماية الأطفال الذين وقعوا ضحية للنزاع وأصبحوا أيتاماً لا تقتصر على محو الآثار المباشرة فقط، بل يمتد إلى ما بعد انتهاء النزاع المسلح وأن </w:t>
      </w:r>
      <w:r w:rsidRPr="00AC777D">
        <w:rPr>
          <w:rFonts w:ascii="Simplified Arabic" w:hAnsi="Simplified Arabic" w:cs="Simplified Arabic" w:hint="cs"/>
          <w:sz w:val="24"/>
          <w:szCs w:val="24"/>
          <w:rtl/>
        </w:rPr>
        <w:t xml:space="preserve">القانون الدولي الإنساني يفتقر إلى الآليات التي تفرض احترامه، وأن مسألة حماية الأطفال أثناء وبعد النزاع المسلح مسألة تتوقف على الوازع الأخلاقي والإنساني، ومدى محاسبة المجرمين. وأن </w:t>
      </w:r>
      <w:r w:rsidR="00D62E76" w:rsidRPr="00AC777D">
        <w:rPr>
          <w:rFonts w:ascii="Simplified Arabic" w:hAnsi="Simplified Arabic" w:cs="Simplified Arabic" w:hint="cs"/>
          <w:sz w:val="24"/>
          <w:szCs w:val="24"/>
          <w:rtl/>
        </w:rPr>
        <w:t xml:space="preserve">جميع الأطفال ضحايا النزاع المسلح ممن فقدوا </w:t>
      </w:r>
      <w:r w:rsidRPr="00AC777D">
        <w:rPr>
          <w:rFonts w:ascii="Simplified Arabic" w:hAnsi="Simplified Arabic" w:cs="Simplified Arabic" w:hint="cs"/>
          <w:sz w:val="24"/>
          <w:szCs w:val="24"/>
          <w:rtl/>
        </w:rPr>
        <w:t>أهلهم</w:t>
      </w:r>
      <w:r w:rsidR="00D62E76" w:rsidRPr="00AC777D">
        <w:rPr>
          <w:rFonts w:ascii="Simplified Arabic" w:hAnsi="Simplified Arabic" w:cs="Simplified Arabic" w:hint="cs"/>
          <w:sz w:val="24"/>
          <w:szCs w:val="24"/>
          <w:rtl/>
        </w:rPr>
        <w:t xml:space="preserve"> أو تشردوا أو هجروا قسراً، وحرموا بطريق مباشر أو غير مباشر </w:t>
      </w:r>
      <w:r w:rsidRPr="00AC777D">
        <w:rPr>
          <w:rFonts w:ascii="Simplified Arabic" w:hAnsi="Simplified Arabic" w:cs="Simplified Arabic" w:hint="cs"/>
          <w:sz w:val="24"/>
          <w:szCs w:val="24"/>
          <w:rtl/>
        </w:rPr>
        <w:t xml:space="preserve">من </w:t>
      </w:r>
      <w:r w:rsidR="00D62E76" w:rsidRPr="00AC777D">
        <w:rPr>
          <w:rFonts w:ascii="Simplified Arabic" w:hAnsi="Simplified Arabic" w:cs="Simplified Arabic" w:hint="cs"/>
          <w:sz w:val="24"/>
          <w:szCs w:val="24"/>
          <w:rtl/>
        </w:rPr>
        <w:t xml:space="preserve">رعاية الآباء هم </w:t>
      </w:r>
      <w:r w:rsidRPr="00AC777D">
        <w:rPr>
          <w:rFonts w:ascii="Simplified Arabic" w:hAnsi="Simplified Arabic" w:cs="Simplified Arabic" w:hint="cs"/>
          <w:sz w:val="24"/>
          <w:szCs w:val="24"/>
          <w:rtl/>
        </w:rPr>
        <w:t>في حكم الأيتام</w:t>
      </w:r>
      <w:r w:rsidR="00D62E76" w:rsidRPr="00AC777D">
        <w:rPr>
          <w:rFonts w:ascii="Simplified Arabic" w:hAnsi="Simplified Arabic" w:cs="Simplified Arabic" w:hint="cs"/>
          <w:sz w:val="24"/>
          <w:szCs w:val="24"/>
          <w:rtl/>
        </w:rPr>
        <w:t>، ويسري بحقه</w:t>
      </w:r>
      <w:r w:rsidRPr="00AC777D">
        <w:rPr>
          <w:rFonts w:ascii="Simplified Arabic" w:hAnsi="Simplified Arabic" w:cs="Simplified Arabic" w:hint="cs"/>
          <w:sz w:val="24"/>
          <w:szCs w:val="24"/>
          <w:rtl/>
        </w:rPr>
        <w:t xml:space="preserve">م ما يسري بحق الأيتام الحقيقيين. وأوصت الدراسة بضرورة </w:t>
      </w:r>
      <w:r w:rsidRPr="00AC777D">
        <w:rPr>
          <w:rFonts w:ascii="Simplified Arabic" w:hAnsi="Simplified Arabic" w:cs="Simplified Arabic"/>
          <w:sz w:val="24"/>
          <w:szCs w:val="24"/>
          <w:rtl/>
        </w:rPr>
        <w:t xml:space="preserve">التعاون مع المؤسسات الدولية </w:t>
      </w:r>
      <w:r w:rsidRPr="00AC777D">
        <w:rPr>
          <w:rFonts w:ascii="Simplified Arabic" w:hAnsi="Simplified Arabic" w:cs="Simplified Arabic" w:hint="cs"/>
          <w:sz w:val="24"/>
          <w:szCs w:val="24"/>
          <w:rtl/>
        </w:rPr>
        <w:t>المعنية بحقوق الطفل في تأهيل ورعاية الأطفال الأيتام الذين كان سبب يتمهم النزاعات المسلحة الدولية وغير الدولية.</w:t>
      </w:r>
    </w:p>
    <w:p w:rsidR="00FE7333" w:rsidRDefault="00FE7333" w:rsidP="00FE7333">
      <w:pPr>
        <w:spacing w:after="0" w:line="240" w:lineRule="auto"/>
        <w:jc w:val="both"/>
        <w:rPr>
          <w:rFonts w:ascii="Simplified Arabic" w:hAnsi="Simplified Arabic" w:cs="Simplified Arabic"/>
          <w:sz w:val="24"/>
          <w:szCs w:val="24"/>
          <w:shd w:val="clear" w:color="auto" w:fill="FFFFFF"/>
          <w:lang w:bidi="ar-IQ"/>
        </w:rPr>
      </w:pPr>
      <w:r w:rsidRPr="00AC777D">
        <w:rPr>
          <w:rFonts w:ascii="Simplified Arabic" w:hAnsi="Simplified Arabic" w:cs="Simplified Arabic" w:hint="cs"/>
          <w:sz w:val="24"/>
          <w:szCs w:val="24"/>
          <w:rtl/>
        </w:rPr>
        <w:t xml:space="preserve">الكلمات المفتاحية: </w:t>
      </w:r>
      <w:r w:rsidR="00AC777D">
        <w:rPr>
          <w:rFonts w:ascii="Simplified Arabic" w:hAnsi="Simplified Arabic" w:cs="Simplified Arabic"/>
          <w:sz w:val="24"/>
          <w:szCs w:val="24"/>
        </w:rPr>
        <w:t>)</w:t>
      </w:r>
      <w:r w:rsidRPr="00AC777D">
        <w:rPr>
          <w:rFonts w:ascii="Simplified Arabic" w:hAnsi="Simplified Arabic" w:cs="Simplified Arabic"/>
          <w:sz w:val="24"/>
          <w:szCs w:val="24"/>
          <w:shd w:val="clear" w:color="auto" w:fill="FFFFFF"/>
          <w:rtl/>
        </w:rPr>
        <w:t>حقوق الطفل</w:t>
      </w:r>
      <w:r w:rsidRPr="00AC777D">
        <w:rPr>
          <w:rFonts w:ascii="Simplified Arabic" w:hAnsi="Simplified Arabic" w:cs="Simplified Arabic" w:hint="cs"/>
          <w:sz w:val="24"/>
          <w:szCs w:val="24"/>
          <w:shd w:val="clear" w:color="auto" w:fill="FFFFFF"/>
          <w:rtl/>
        </w:rPr>
        <w:t>،</w:t>
      </w:r>
      <w:r w:rsidRPr="00AC777D">
        <w:rPr>
          <w:rFonts w:ascii="Simplified Arabic" w:hAnsi="Simplified Arabic" w:cs="Simplified Arabic"/>
          <w:sz w:val="24"/>
          <w:szCs w:val="24"/>
          <w:shd w:val="clear" w:color="auto" w:fill="FFFFFF"/>
          <w:rtl/>
        </w:rPr>
        <w:t xml:space="preserve"> اليتيم</w:t>
      </w:r>
      <w:r w:rsidRPr="00AC777D">
        <w:rPr>
          <w:rFonts w:ascii="Simplified Arabic" w:hAnsi="Simplified Arabic" w:cs="Simplified Arabic" w:hint="cs"/>
          <w:sz w:val="24"/>
          <w:szCs w:val="24"/>
          <w:shd w:val="clear" w:color="auto" w:fill="FFFFFF"/>
          <w:rtl/>
        </w:rPr>
        <w:t xml:space="preserve">، </w:t>
      </w:r>
      <w:r w:rsidRPr="00AC777D">
        <w:rPr>
          <w:rFonts w:ascii="Simplified Arabic" w:hAnsi="Simplified Arabic" w:cs="Simplified Arabic"/>
          <w:sz w:val="24"/>
          <w:szCs w:val="24"/>
          <w:shd w:val="clear" w:color="auto" w:fill="FFFFFF"/>
          <w:rtl/>
        </w:rPr>
        <w:t xml:space="preserve"> وسائل </w:t>
      </w:r>
      <w:r w:rsidRPr="00AC777D">
        <w:rPr>
          <w:rFonts w:ascii="Simplified Arabic" w:hAnsi="Simplified Arabic" w:cs="Simplified Arabic" w:hint="cs"/>
          <w:sz w:val="24"/>
          <w:szCs w:val="24"/>
          <w:shd w:val="clear" w:color="auto" w:fill="FFFFFF"/>
          <w:rtl/>
        </w:rPr>
        <w:t>ال</w:t>
      </w:r>
      <w:r w:rsidRPr="00AC777D">
        <w:rPr>
          <w:rFonts w:ascii="Simplified Arabic" w:hAnsi="Simplified Arabic" w:cs="Simplified Arabic"/>
          <w:sz w:val="24"/>
          <w:szCs w:val="24"/>
          <w:shd w:val="clear" w:color="auto" w:fill="FFFFFF"/>
          <w:rtl/>
        </w:rPr>
        <w:t>حماي</w:t>
      </w:r>
      <w:r w:rsidRPr="00AC777D">
        <w:rPr>
          <w:rFonts w:ascii="Simplified Arabic" w:hAnsi="Simplified Arabic" w:cs="Simplified Arabic" w:hint="cs"/>
          <w:sz w:val="24"/>
          <w:szCs w:val="24"/>
          <w:shd w:val="clear" w:color="auto" w:fill="FFFFFF"/>
          <w:rtl/>
        </w:rPr>
        <w:t>ة،</w:t>
      </w:r>
      <w:r w:rsidRPr="00AC777D">
        <w:rPr>
          <w:rFonts w:ascii="Simplified Arabic" w:hAnsi="Simplified Arabic" w:cs="Simplified Arabic"/>
          <w:sz w:val="24"/>
          <w:szCs w:val="24"/>
          <w:shd w:val="clear" w:color="auto" w:fill="FFFFFF"/>
          <w:rtl/>
        </w:rPr>
        <w:t xml:space="preserve"> القانون الدولي الإنساني</w:t>
      </w:r>
      <w:r w:rsidR="00AC777D">
        <w:rPr>
          <w:rFonts w:ascii="Simplified Arabic" w:hAnsi="Simplified Arabic" w:cs="Simplified Arabic"/>
          <w:sz w:val="24"/>
          <w:szCs w:val="24"/>
          <w:shd w:val="clear" w:color="auto" w:fill="FFFFFF"/>
        </w:rPr>
        <w:t>(</w:t>
      </w:r>
      <w:r w:rsidR="00AC777D">
        <w:rPr>
          <w:rFonts w:ascii="Simplified Arabic" w:hAnsi="Simplified Arabic" w:cs="Simplified Arabic" w:hint="cs"/>
          <w:sz w:val="24"/>
          <w:szCs w:val="24"/>
          <w:shd w:val="clear" w:color="auto" w:fill="FFFFFF"/>
          <w:rtl/>
          <w:lang w:bidi="ar-IQ"/>
        </w:rPr>
        <w:t>.</w:t>
      </w:r>
    </w:p>
    <w:p w:rsidR="00AC777D" w:rsidRPr="00AC777D" w:rsidRDefault="00AC777D" w:rsidP="00AC777D">
      <w:pPr>
        <w:spacing w:after="0" w:line="240" w:lineRule="auto"/>
        <w:jc w:val="center"/>
        <w:rPr>
          <w:rFonts w:ascii="Simplified Arabic" w:hAnsi="Simplified Arabic" w:cs="Simplified Arabic"/>
          <w:b/>
          <w:bCs/>
          <w:sz w:val="28"/>
          <w:szCs w:val="28"/>
          <w:lang w:bidi="ar-IQ"/>
        </w:rPr>
      </w:pPr>
      <w:r w:rsidRPr="00AC777D">
        <w:rPr>
          <w:rFonts w:ascii="Simplified Arabic" w:hAnsi="Simplified Arabic" w:cs="Simplified Arabic"/>
          <w:b/>
          <w:bCs/>
          <w:sz w:val="28"/>
          <w:szCs w:val="28"/>
          <w:lang w:bidi="ar-IQ"/>
        </w:rPr>
        <w:t>The rights of an orphan child and the means to protect him in international humanitarian law</w:t>
      </w:r>
    </w:p>
    <w:p w:rsidR="00AC777D" w:rsidRPr="00AC777D" w:rsidRDefault="00AC777D" w:rsidP="00AC777D">
      <w:pPr>
        <w:spacing w:after="0" w:line="240" w:lineRule="auto"/>
        <w:jc w:val="center"/>
        <w:rPr>
          <w:rFonts w:ascii="Simplified Arabic" w:hAnsi="Simplified Arabic" w:cs="Simplified Arabic"/>
          <w:b/>
          <w:bCs/>
          <w:sz w:val="28"/>
          <w:szCs w:val="28"/>
          <w:lang w:bidi="ar-IQ"/>
        </w:rPr>
      </w:pPr>
      <w:r w:rsidRPr="00AC777D">
        <w:rPr>
          <w:rFonts w:ascii="Simplified Arabic" w:hAnsi="Simplified Arabic" w:cs="Simplified Arabic"/>
          <w:b/>
          <w:bCs/>
          <w:sz w:val="28"/>
          <w:szCs w:val="28"/>
          <w:lang w:bidi="ar-IQ"/>
        </w:rPr>
        <w:t>Dr</w:t>
      </w:r>
      <w:proofErr w:type="gramStart"/>
      <w:r w:rsidRPr="00AC777D">
        <w:rPr>
          <w:rFonts w:ascii="Simplified Arabic" w:hAnsi="Simplified Arabic" w:cs="Simplified Arabic"/>
          <w:b/>
          <w:bCs/>
          <w:sz w:val="28"/>
          <w:szCs w:val="28"/>
          <w:lang w:bidi="ar-IQ"/>
        </w:rPr>
        <w:t>..</w:t>
      </w:r>
      <w:proofErr w:type="gramEnd"/>
      <w:r w:rsidRPr="00AC777D">
        <w:rPr>
          <w:rFonts w:ascii="Simplified Arabic" w:hAnsi="Simplified Arabic" w:cs="Simplified Arabic"/>
          <w:b/>
          <w:bCs/>
          <w:sz w:val="28"/>
          <w:szCs w:val="28"/>
          <w:lang w:bidi="ar-IQ"/>
        </w:rPr>
        <w:t xml:space="preserve"> Mahmoud Abdul </w:t>
      </w:r>
      <w:proofErr w:type="spellStart"/>
      <w:r w:rsidRPr="00AC777D">
        <w:rPr>
          <w:rFonts w:ascii="Simplified Arabic" w:hAnsi="Simplified Arabic" w:cs="Simplified Arabic"/>
          <w:b/>
          <w:bCs/>
          <w:sz w:val="28"/>
          <w:szCs w:val="28"/>
          <w:lang w:bidi="ar-IQ"/>
        </w:rPr>
        <w:t>Majeed</w:t>
      </w:r>
      <w:proofErr w:type="spellEnd"/>
      <w:r w:rsidRPr="00AC777D">
        <w:rPr>
          <w:rFonts w:ascii="Simplified Arabic" w:hAnsi="Simplified Arabic" w:cs="Simplified Arabic"/>
          <w:b/>
          <w:bCs/>
          <w:sz w:val="28"/>
          <w:szCs w:val="28"/>
          <w:lang w:bidi="ar-IQ"/>
        </w:rPr>
        <w:t xml:space="preserve"> </w:t>
      </w:r>
      <w:proofErr w:type="spellStart"/>
      <w:r w:rsidRPr="00AC777D">
        <w:rPr>
          <w:rFonts w:ascii="Simplified Arabic" w:hAnsi="Simplified Arabic" w:cs="Simplified Arabic"/>
          <w:b/>
          <w:bCs/>
          <w:sz w:val="28"/>
          <w:szCs w:val="28"/>
          <w:lang w:bidi="ar-IQ"/>
        </w:rPr>
        <w:t>Assaf</w:t>
      </w:r>
      <w:proofErr w:type="spellEnd"/>
    </w:p>
    <w:p w:rsidR="00AC777D" w:rsidRPr="00AC777D" w:rsidRDefault="00AC777D" w:rsidP="00AC777D">
      <w:pPr>
        <w:spacing w:after="0" w:line="240" w:lineRule="auto"/>
        <w:jc w:val="center"/>
        <w:rPr>
          <w:rFonts w:ascii="Simplified Arabic" w:hAnsi="Simplified Arabic" w:cs="Simplified Arabic"/>
          <w:b/>
          <w:bCs/>
          <w:sz w:val="28"/>
          <w:szCs w:val="28"/>
          <w:rtl/>
          <w:lang w:bidi="ar-IQ"/>
        </w:rPr>
      </w:pPr>
      <w:r w:rsidRPr="00AC777D">
        <w:rPr>
          <w:rFonts w:ascii="Simplified Arabic" w:hAnsi="Simplified Arabic" w:cs="Simplified Arabic"/>
          <w:b/>
          <w:bCs/>
          <w:sz w:val="28"/>
          <w:szCs w:val="28"/>
          <w:lang w:bidi="ar-IQ"/>
        </w:rPr>
        <w:t>Palestinian Ministry of Education - Gaza</w:t>
      </w:r>
    </w:p>
    <w:p w:rsidR="00D62E76" w:rsidRPr="00335265" w:rsidRDefault="00FE7333" w:rsidP="00FE7333">
      <w:pPr>
        <w:pStyle w:val="ListParagraph"/>
        <w:tabs>
          <w:tab w:val="left" w:pos="368"/>
        </w:tabs>
        <w:bidi w:val="0"/>
        <w:spacing w:after="0" w:line="240" w:lineRule="auto"/>
        <w:ind w:left="84"/>
        <w:jc w:val="both"/>
        <w:rPr>
          <w:rFonts w:ascii="Simplified Arabic" w:hAnsi="Simplified Arabic" w:cs="Simplified Arabic"/>
          <w:b/>
          <w:bCs/>
          <w:sz w:val="28"/>
          <w:szCs w:val="28"/>
        </w:rPr>
      </w:pPr>
      <w:r w:rsidRPr="00335265">
        <w:rPr>
          <w:rFonts w:ascii="Simplified Arabic" w:hAnsi="Simplified Arabic" w:cs="Simplified Arabic"/>
          <w:b/>
          <w:bCs/>
          <w:sz w:val="28"/>
          <w:szCs w:val="28"/>
        </w:rPr>
        <w:t>A</w:t>
      </w:r>
      <w:r w:rsidR="00335265" w:rsidRPr="00335265">
        <w:rPr>
          <w:rFonts w:ascii="Simplified Arabic" w:hAnsi="Simplified Arabic" w:cs="Simplified Arabic"/>
          <w:b/>
          <w:bCs/>
          <w:sz w:val="28"/>
          <w:szCs w:val="28"/>
        </w:rPr>
        <w:t>bstract:</w:t>
      </w:r>
    </w:p>
    <w:p w:rsidR="00335265" w:rsidRPr="00AC777D" w:rsidRDefault="00335265" w:rsidP="00335265">
      <w:pPr>
        <w:bidi w:val="0"/>
        <w:spacing w:after="0" w:line="240" w:lineRule="auto"/>
        <w:ind w:firstLine="720"/>
        <w:jc w:val="both"/>
        <w:rPr>
          <w:rFonts w:asciiTheme="majorBidi" w:hAnsiTheme="majorBidi" w:cstheme="majorBidi"/>
          <w:sz w:val="24"/>
          <w:szCs w:val="24"/>
        </w:rPr>
      </w:pPr>
      <w:r w:rsidRPr="00AC777D">
        <w:rPr>
          <w:rFonts w:asciiTheme="majorBidi" w:hAnsiTheme="majorBidi" w:cstheme="majorBidi"/>
          <w:sz w:val="24"/>
          <w:szCs w:val="24"/>
        </w:rPr>
        <w:t xml:space="preserve">The study aimed to identify the rights of (an orphan - other than an orphan) and the means of protecting it in international humanitarian law, and then formulate some proposals that may contribute to promoting respect for the rights and means of protecting an orphan child in international humanitarian law,  To achieve this, the study followed the descriptive approach inductive, and the study concluded that the protection of children who have fallen victim to conflict and become orphans is not limited to erasing only direct effects, but extends beyond the end of the armed conflict and that international humanitarian law lacks the mechanisms that impose its respect, And that the issue of protecting children during and after armed conflict depends on moral and human condition, and the </w:t>
      </w:r>
      <w:r w:rsidRPr="00AC777D">
        <w:rPr>
          <w:rFonts w:asciiTheme="majorBidi" w:hAnsiTheme="majorBidi" w:cstheme="majorBidi"/>
          <w:sz w:val="24"/>
          <w:szCs w:val="24"/>
        </w:rPr>
        <w:lastRenderedPageBreak/>
        <w:t>extent of accountability of criminals. And that all children who are victims of armed conflict who have lost their parents, have been displaced, or have been forcibly displaced, and who have been directly or indirectly deprived of the care of parents are in the rule of orphans, and what applies to them applies to the right of real orphans. The study recommended the necessity of cooperating with international institutions concerned with the rights of the child in the rehabilitation and care of orphaned children who were the cause of orphans in international and non-international armed conflicts.</w:t>
      </w:r>
    </w:p>
    <w:p w:rsidR="00D62E76" w:rsidRPr="00AC777D" w:rsidRDefault="00335265" w:rsidP="00335265">
      <w:pPr>
        <w:bidi w:val="0"/>
        <w:spacing w:after="0" w:line="240" w:lineRule="auto"/>
        <w:jc w:val="both"/>
        <w:rPr>
          <w:rFonts w:asciiTheme="majorBidi" w:hAnsiTheme="majorBidi" w:cstheme="majorBidi"/>
          <w:sz w:val="24"/>
          <w:szCs w:val="24"/>
        </w:rPr>
      </w:pPr>
      <w:r w:rsidRPr="00AC777D">
        <w:rPr>
          <w:rFonts w:asciiTheme="majorBidi" w:hAnsiTheme="majorBidi" w:cstheme="majorBidi"/>
          <w:sz w:val="24"/>
          <w:szCs w:val="24"/>
        </w:rPr>
        <w:t>Key words</w:t>
      </w:r>
      <w:proofErr w:type="gramStart"/>
      <w:r w:rsidRPr="00AC777D">
        <w:rPr>
          <w:rFonts w:asciiTheme="majorBidi" w:hAnsiTheme="majorBidi" w:cstheme="majorBidi"/>
          <w:sz w:val="24"/>
          <w:szCs w:val="24"/>
        </w:rPr>
        <w:t xml:space="preserve">: </w:t>
      </w:r>
      <w:r w:rsidR="00AC777D">
        <w:rPr>
          <w:rFonts w:asciiTheme="majorBidi" w:hAnsiTheme="majorBidi" w:cstheme="majorBidi" w:hint="cs"/>
          <w:sz w:val="24"/>
          <w:szCs w:val="24"/>
          <w:rtl/>
        </w:rPr>
        <w:t>)</w:t>
      </w:r>
      <w:r w:rsidRPr="00AC777D">
        <w:rPr>
          <w:rFonts w:asciiTheme="majorBidi" w:hAnsiTheme="majorBidi" w:cstheme="majorBidi"/>
          <w:sz w:val="24"/>
          <w:szCs w:val="24"/>
        </w:rPr>
        <w:t>children's</w:t>
      </w:r>
      <w:proofErr w:type="gramEnd"/>
      <w:r w:rsidRPr="00AC777D">
        <w:rPr>
          <w:rFonts w:asciiTheme="majorBidi" w:hAnsiTheme="majorBidi" w:cstheme="majorBidi"/>
          <w:sz w:val="24"/>
          <w:szCs w:val="24"/>
        </w:rPr>
        <w:t xml:space="preserve"> rights, an orphan, means of protection, international humanitarian law</w:t>
      </w:r>
      <w:r w:rsidR="00AC777D">
        <w:rPr>
          <w:rFonts w:asciiTheme="majorBidi" w:hAnsiTheme="majorBidi" w:cstheme="majorBidi" w:hint="cs"/>
          <w:sz w:val="24"/>
          <w:szCs w:val="24"/>
          <w:rtl/>
        </w:rPr>
        <w:t>(</w:t>
      </w:r>
      <w:r w:rsidR="00AC777D">
        <w:rPr>
          <w:rFonts w:asciiTheme="majorBidi" w:hAnsiTheme="majorBidi" w:cstheme="majorBidi"/>
          <w:sz w:val="24"/>
          <w:szCs w:val="24"/>
        </w:rPr>
        <w:t>.</w:t>
      </w:r>
    </w:p>
    <w:p w:rsidR="00B446AA" w:rsidRDefault="00B446AA" w:rsidP="00C15F1E">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مقدمة:</w:t>
      </w:r>
    </w:p>
    <w:p w:rsidR="00CD2716" w:rsidRDefault="00CD2716" w:rsidP="00C15F1E">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مع انهيار العديد من الدول، رواج تجارة السلاح التي أصبحت مطلقة العنان، أصبحت الحروب ساحات لفقدان الأمن والأمان، وكان جل ضحايا هذه الحروب من النساء والأطفال الذين إن لم يقتلوا أصبحوا أيتاماً بفقدان آباءهم وأمهاتهم أو حرمانهم منهم.</w:t>
      </w:r>
    </w:p>
    <w:p w:rsidR="00CD2716" w:rsidRDefault="00CD2716" w:rsidP="00AC777D">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ولما كانت رعاية الأطفال بشكل عام، والأيتام منهم بشكل خاص ليست رعاية مادية فحسب، بل رعاية شاملة تتجلى صورها في ترسيخ  الصورة الإيجابية عن الذات، وتجنيبهم المخاطر، وإشباع حاجاتهم العاطفية والنفسية، اهتم الإسلام ومن بعده الشرائع والقوانين الدولية بسلامتهم. لكن الواقع اليوم يموج بالانتهاكات بحقهم، فعلى سبيل المثال، لا الحصر قدر عدد الأطفال الذين ذبحوا في رواندا عام 1994م بربع مليون طفل، وعدد الذين يتموا بـ</w:t>
      </w:r>
      <w:r w:rsidR="00AC777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(4) ملايين طفل، ومنذ العام 2010م حتى العام 2015 خلفت النزاعات المسلحة في سوريا (4) مليون يتيم، وفي اليمن (2،5) مليون يتيم، وفي العراق أكثر من (5) مليون يتيم . (عساف، 2015: 1455)</w:t>
      </w:r>
    </w:p>
    <w:p w:rsidR="00CD2716" w:rsidRDefault="00CD2716"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إن هذا كله، ما هو إلا انتهاك واضح للإنسانية، ولتعاليم الدين الحنيف الذي كان ولا زال شديد الحرص على حياة الأطفال خلال الحروب أو النزاعات المسلحة، كما أنه انتهاك صريح للمادة الثالثة المشتركة بين اتفاقيات جنيف الأربعة لعام 1949م، والتي تلزم الأطراف المتعاقدة بالمعاملة الإنسانية للأشخاص الذين لا يشتركون في الأعمال العدائية.(حمدان،2010: 47)</w:t>
      </w:r>
    </w:p>
    <w:p w:rsidR="00AC777D" w:rsidRDefault="00CD2716" w:rsidP="00C15F1E">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وبخلاف ما دعت إليه الأعراف الدولية وغير الدولية، من رعاية وحماية الأطفال الأيتام والعاديين، ينتهك الاحتلال الإسرائيلي، وبشكل متعمد حقوق حماية الأطفال وأفرطت في </w:t>
      </w:r>
      <w:r>
        <w:rPr>
          <w:rFonts w:ascii="Simplified Arabic" w:hAnsi="Simplified Arabic" w:cs="Simplified Arabic" w:hint="cs"/>
          <w:sz w:val="28"/>
          <w:szCs w:val="28"/>
          <w:rtl/>
        </w:rPr>
        <w:lastRenderedPageBreak/>
        <w:t>قتلهم وتشويههم، فعلى سبيل المثال لا الحصر قتلت قوات الاحتلال خلال العدوان على غزة عام (2014)،(558) طفلاً منهم</w:t>
      </w:r>
      <w:r w:rsidR="00D62E7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(80) دون سن ثلاث سنوات، كما أصيب (3310) طفلاً، إضافة إلى أن أكثر من (5340) طفلاً قد أصبح يتيماً أو لطيماً.</w:t>
      </w:r>
    </w:p>
    <w:p w:rsidR="00CD2716" w:rsidRDefault="00AC777D"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00CD2716">
        <w:rPr>
          <w:rFonts w:ascii="Simplified Arabic" w:hAnsi="Simplified Arabic" w:cs="Simplified Arabic" w:hint="cs"/>
          <w:sz w:val="28"/>
          <w:szCs w:val="28"/>
          <w:rtl/>
        </w:rPr>
        <w:t>(معروف، 2016: 118)</w:t>
      </w:r>
    </w:p>
    <w:p w:rsidR="00CD2716" w:rsidRDefault="00AC777D"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00CD2716">
        <w:rPr>
          <w:rFonts w:ascii="Simplified Arabic" w:hAnsi="Simplified Arabic" w:cs="Simplified Arabic" w:hint="cs"/>
          <w:sz w:val="28"/>
          <w:szCs w:val="28"/>
          <w:rtl/>
        </w:rPr>
        <w:t xml:space="preserve">لقد جاءت القواعد الدولية التي تهدف إلى حماية الأطفال أثناء النزاعات المسلحة كترويج لتفاعل حركة المجتمع الدولي بعد حالة الجنون التي انتابت الجماعات أو الحكومات المتنازعة بشكل دوللي أو غير دولي جعلتهم ينتهكون الأطفال والنساء </w:t>
      </w:r>
      <w:r>
        <w:rPr>
          <w:rFonts w:ascii="Simplified Arabic" w:hAnsi="Simplified Arabic" w:cs="Simplified Arabic" w:hint="cs"/>
          <w:sz w:val="28"/>
          <w:szCs w:val="28"/>
          <w:rtl/>
        </w:rPr>
        <w:t>والشيوخ دون وازع ديني أو إنساني</w:t>
      </w:r>
      <w:r w:rsidR="00CD2716">
        <w:rPr>
          <w:rFonts w:ascii="Simplified Arabic" w:hAnsi="Simplified Arabic" w:cs="Simplified Arabic" w:hint="cs"/>
          <w:sz w:val="28"/>
          <w:szCs w:val="28"/>
          <w:rtl/>
        </w:rPr>
        <w:t>.</w:t>
      </w:r>
    </w:p>
    <w:p w:rsidR="00CD2716" w:rsidRDefault="00AC777D"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00CD2716">
        <w:rPr>
          <w:rFonts w:ascii="Simplified Arabic" w:hAnsi="Simplified Arabic" w:cs="Simplified Arabic" w:hint="cs"/>
          <w:sz w:val="28"/>
          <w:szCs w:val="28"/>
          <w:rtl/>
        </w:rPr>
        <w:t>لكن الإسلام كشريعة تصلح لكل زمان ومكان، جاء بكل ما يجرم أو يحرم إيذاء الطفل أو حرمانهم حقوقهم أو يعرضهم للقتل والتشرد و التهجير والتيتيم، واتفق معه القانون الدولي الإنسان في ضرورة معاملة الأطفال معاملة إنسان</w:t>
      </w:r>
      <w:r>
        <w:rPr>
          <w:rFonts w:ascii="Simplified Arabic" w:hAnsi="Simplified Arabic" w:cs="Simplified Arabic" w:hint="cs"/>
          <w:sz w:val="28"/>
          <w:szCs w:val="28"/>
          <w:rtl/>
        </w:rPr>
        <w:t>ية متميزة عن أصناف البشر جميعاً</w:t>
      </w:r>
      <w:r w:rsidR="00CD2716">
        <w:rPr>
          <w:rFonts w:ascii="Simplified Arabic" w:hAnsi="Simplified Arabic" w:cs="Simplified Arabic" w:hint="cs"/>
          <w:sz w:val="28"/>
          <w:szCs w:val="28"/>
          <w:rtl/>
        </w:rPr>
        <w:t>.</w:t>
      </w:r>
    </w:p>
    <w:p w:rsidR="00CD2716" w:rsidRPr="00CD2716" w:rsidRDefault="00CD2716" w:rsidP="00C15F1E">
      <w:pPr>
        <w:spacing w:after="0" w:line="240" w:lineRule="auto"/>
        <w:jc w:val="both"/>
        <w:rPr>
          <w:rFonts w:ascii="Simplified Arabic" w:hAnsi="Simplified Arabic" w:cs="Simplified Arabic"/>
          <w:b/>
          <w:bCs/>
          <w:sz w:val="28"/>
          <w:szCs w:val="28"/>
          <w:rtl/>
        </w:rPr>
      </w:pPr>
      <w:r w:rsidRPr="00CD2716">
        <w:rPr>
          <w:rFonts w:ascii="Simplified Arabic" w:hAnsi="Simplified Arabic" w:cs="Simplified Arabic" w:hint="cs"/>
          <w:b/>
          <w:bCs/>
          <w:sz w:val="28"/>
          <w:szCs w:val="28"/>
          <w:rtl/>
        </w:rPr>
        <w:t>مشكلة الدراسة وتساؤلاتها :-</w:t>
      </w:r>
    </w:p>
    <w:p w:rsidR="00CD2716" w:rsidRDefault="00CD2716" w:rsidP="00C15F1E">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لما كانت رعاية اليتيم في أوقات السلم واجبة، وفق ما جاءت به الديانات السماوية والأعراف الدولية، وحثت من خلال نصوصها على حمايته وتربية وحفظ حقوقه، فإن حمايته في أوقات الحرب والنزاع المسلح أوجب، لما يتعرض له خلالها من فقدان الأمن والأمان والثقة والاطمئنان، أو  فقدان ا</w:t>
      </w:r>
      <w:r w:rsidR="00AC777D">
        <w:rPr>
          <w:rFonts w:ascii="Simplified Arabic" w:hAnsi="Simplified Arabic" w:cs="Simplified Arabic" w:hint="cs"/>
          <w:sz w:val="28"/>
          <w:szCs w:val="28"/>
          <w:rtl/>
        </w:rPr>
        <w:t>لمعيل والحرمان</w:t>
      </w:r>
      <w:r>
        <w:rPr>
          <w:rFonts w:ascii="Simplified Arabic" w:hAnsi="Simplified Arabic" w:cs="Simplified Arabic" w:hint="cs"/>
          <w:sz w:val="28"/>
          <w:szCs w:val="28"/>
          <w:rtl/>
        </w:rPr>
        <w:t>.</w:t>
      </w:r>
    </w:p>
    <w:p w:rsidR="00CD2716" w:rsidRDefault="00CD2716"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لذا تخلف القانون الدولي بفروعه منذ إعلان حقوق الطفل عام 1924م بشكل عام، والإنساني منذ اتفاقيات جنيف الأربعة عام 1949م على وضع آليات وضمانات لحماية الأطفال، بل والمناداة بإلزام الأطراف والدول الأعضاء بضرورة تضمين قوانينها الوطنية ما يضمن حقوقهم وعليه تتحدد مشكلة الدراسة في الإجابة عن التساؤلات التالية:-</w:t>
      </w:r>
    </w:p>
    <w:p w:rsidR="00CD2716" w:rsidRDefault="00CD2716" w:rsidP="00C15F1E">
      <w:pPr>
        <w:pStyle w:val="ListParagraph"/>
        <w:numPr>
          <w:ilvl w:val="0"/>
          <w:numId w:val="19"/>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ما حقوق الطفل اليتيم ووسائل حمايته في الشريعة الإسلامية؟</w:t>
      </w:r>
    </w:p>
    <w:p w:rsidR="00CD2716" w:rsidRDefault="00CD2716" w:rsidP="00C15F1E">
      <w:pPr>
        <w:pStyle w:val="ListParagraph"/>
        <w:numPr>
          <w:ilvl w:val="0"/>
          <w:numId w:val="19"/>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ما حقوق الطفل اليتيم ووسائل حمايته في القانون الدولي الإنساني؟</w:t>
      </w:r>
    </w:p>
    <w:p w:rsidR="00CD2716" w:rsidRPr="004A63B3" w:rsidRDefault="004A63B3" w:rsidP="00C15F1E">
      <w:pPr>
        <w:pStyle w:val="ListParagraph"/>
        <w:numPr>
          <w:ilvl w:val="0"/>
          <w:numId w:val="19"/>
        </w:numPr>
        <w:spacing w:after="0" w:line="240" w:lineRule="auto"/>
        <w:jc w:val="both"/>
        <w:rPr>
          <w:rFonts w:ascii="Simplified Arabic" w:hAnsi="Simplified Arabic" w:cs="Simplified Arabic"/>
          <w:sz w:val="28"/>
          <w:szCs w:val="28"/>
          <w:rtl/>
        </w:rPr>
      </w:pPr>
      <w:r w:rsidRPr="004A63B3">
        <w:rPr>
          <w:rFonts w:ascii="Simplified Arabic" w:hAnsi="Simplified Arabic" w:cs="Simplified Arabic" w:hint="cs"/>
          <w:sz w:val="28"/>
          <w:szCs w:val="28"/>
          <w:shd w:val="clear" w:color="auto" w:fill="FFFFFF"/>
          <w:rtl/>
        </w:rPr>
        <w:t xml:space="preserve">ما آليات تعزيز احترام حقوق الطفل اليتيم </w:t>
      </w:r>
      <w:r w:rsidRPr="004A63B3">
        <w:rPr>
          <w:rFonts w:ascii="Simplified Arabic" w:hAnsi="Simplified Arabic" w:cs="Simplified Arabic" w:hint="cs"/>
          <w:sz w:val="28"/>
          <w:szCs w:val="28"/>
          <w:rtl/>
        </w:rPr>
        <w:t xml:space="preserve">(الحقيقي- الحكمي) </w:t>
      </w:r>
      <w:r w:rsidRPr="004A63B3">
        <w:rPr>
          <w:rFonts w:ascii="Simplified Arabic" w:hAnsi="Simplified Arabic" w:cs="Simplified Arabic" w:hint="cs"/>
          <w:sz w:val="28"/>
          <w:szCs w:val="28"/>
          <w:shd w:val="clear" w:color="auto" w:fill="FFFFFF"/>
          <w:rtl/>
        </w:rPr>
        <w:t>في القانون الدولي الإنساني</w:t>
      </w:r>
      <w:r w:rsidRPr="004A63B3">
        <w:rPr>
          <w:rFonts w:ascii="Simplified Arabic" w:hAnsi="Simplified Arabic" w:cs="Simplified Arabic" w:hint="cs"/>
          <w:sz w:val="28"/>
          <w:szCs w:val="28"/>
          <w:rtl/>
        </w:rPr>
        <w:t xml:space="preserve"> ؟</w:t>
      </w:r>
    </w:p>
    <w:p w:rsidR="00CD2716" w:rsidRPr="00CD2716" w:rsidRDefault="00CD2716" w:rsidP="00C15F1E">
      <w:pPr>
        <w:spacing w:after="0" w:line="240" w:lineRule="auto"/>
        <w:jc w:val="both"/>
        <w:rPr>
          <w:rFonts w:ascii="Simplified Arabic" w:hAnsi="Simplified Arabic" w:cs="Simplified Arabic"/>
          <w:b/>
          <w:bCs/>
          <w:sz w:val="28"/>
          <w:szCs w:val="28"/>
          <w:rtl/>
        </w:rPr>
      </w:pPr>
      <w:r w:rsidRPr="00CD2716">
        <w:rPr>
          <w:rFonts w:ascii="Simplified Arabic" w:hAnsi="Simplified Arabic" w:cs="Simplified Arabic" w:hint="cs"/>
          <w:b/>
          <w:bCs/>
          <w:sz w:val="28"/>
          <w:szCs w:val="28"/>
          <w:rtl/>
        </w:rPr>
        <w:t>أهداف الدراسة :</w:t>
      </w:r>
    </w:p>
    <w:p w:rsidR="00CD2716" w:rsidRDefault="00CD2716"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تهدف الدراسة إلى :-</w:t>
      </w:r>
    </w:p>
    <w:p w:rsidR="00CD2716" w:rsidRDefault="00CD2716" w:rsidP="00C15F1E">
      <w:pPr>
        <w:pStyle w:val="ListParagraph"/>
        <w:numPr>
          <w:ilvl w:val="0"/>
          <w:numId w:val="20"/>
        </w:numPr>
        <w:spacing w:after="0" w:line="240" w:lineRule="auto"/>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التعرف إلى حقوق الطفل اليتيم</w:t>
      </w:r>
      <w:r w:rsidR="00D62E7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(الحقيقي-</w:t>
      </w:r>
      <w:r w:rsidR="00D62E7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الحكمي) ووسائل حمايته في الشريعة الإسلامية.</w:t>
      </w:r>
    </w:p>
    <w:p w:rsidR="00CD2716" w:rsidRDefault="00CD2716" w:rsidP="00C15F1E">
      <w:pPr>
        <w:pStyle w:val="ListParagraph"/>
        <w:numPr>
          <w:ilvl w:val="0"/>
          <w:numId w:val="20"/>
        </w:numPr>
        <w:spacing w:after="0" w:line="240" w:lineRule="auto"/>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التعرف إلى حقوق الطفل (اليتيم- غير اليتيم) ووسائل حمايته في القانون الدولي الإنساني.</w:t>
      </w:r>
    </w:p>
    <w:p w:rsidR="00CD2716" w:rsidRDefault="00CD2716" w:rsidP="00C15F1E">
      <w:pPr>
        <w:pStyle w:val="ListParagraph"/>
        <w:numPr>
          <w:ilvl w:val="0"/>
          <w:numId w:val="20"/>
        </w:numPr>
        <w:spacing w:after="0" w:line="240" w:lineRule="auto"/>
        <w:ind w:left="368" w:hanging="426"/>
        <w:jc w:val="both"/>
        <w:rPr>
          <w:rFonts w:ascii="Simplified Arabic" w:hAnsi="Simplified Arabic" w:cs="Simplified Arabic"/>
          <w:sz w:val="28"/>
          <w:szCs w:val="28"/>
        </w:rPr>
      </w:pPr>
      <w:r>
        <w:rPr>
          <w:rFonts w:ascii="Simplified Arabic" w:hAnsi="Simplified Arabic" w:cs="Simplified Arabic" w:hint="cs"/>
          <w:sz w:val="28"/>
          <w:szCs w:val="28"/>
          <w:rtl/>
        </w:rPr>
        <w:t xml:space="preserve">صياغة بعض المقترحات التي قد تسهم في تعزيز </w:t>
      </w:r>
      <w:r w:rsidR="004A63B3">
        <w:rPr>
          <w:rFonts w:ascii="Simplified Arabic" w:hAnsi="Simplified Arabic" w:cs="Simplified Arabic" w:hint="cs"/>
          <w:sz w:val="28"/>
          <w:szCs w:val="28"/>
          <w:rtl/>
        </w:rPr>
        <w:t xml:space="preserve">احترام </w:t>
      </w:r>
      <w:r>
        <w:rPr>
          <w:rFonts w:ascii="Simplified Arabic" w:hAnsi="Simplified Arabic" w:cs="Simplified Arabic" w:hint="cs"/>
          <w:sz w:val="28"/>
          <w:szCs w:val="28"/>
          <w:rtl/>
        </w:rPr>
        <w:t xml:space="preserve">حقوق ووسائل حماية الطفل اليتيم </w:t>
      </w:r>
      <w:r w:rsidR="004A63B3">
        <w:rPr>
          <w:rFonts w:ascii="Simplified Arabic" w:hAnsi="Simplified Arabic" w:cs="Simplified Arabic" w:hint="cs"/>
          <w:sz w:val="28"/>
          <w:szCs w:val="28"/>
          <w:rtl/>
        </w:rPr>
        <w:t>في القانون الدولي الإنساني</w:t>
      </w:r>
      <w:r>
        <w:rPr>
          <w:rFonts w:ascii="Simplified Arabic" w:hAnsi="Simplified Arabic" w:cs="Simplified Arabic" w:hint="cs"/>
          <w:sz w:val="28"/>
          <w:szCs w:val="28"/>
          <w:rtl/>
        </w:rPr>
        <w:t>.</w:t>
      </w:r>
    </w:p>
    <w:p w:rsidR="00CD2716" w:rsidRPr="00CD2716" w:rsidRDefault="00CD2716" w:rsidP="00C15F1E">
      <w:pPr>
        <w:spacing w:after="0" w:line="240" w:lineRule="auto"/>
        <w:jc w:val="both"/>
        <w:rPr>
          <w:rFonts w:ascii="Simplified Arabic" w:hAnsi="Simplified Arabic" w:cs="Simplified Arabic"/>
          <w:b/>
          <w:bCs/>
          <w:sz w:val="28"/>
          <w:szCs w:val="28"/>
          <w:rtl/>
        </w:rPr>
      </w:pPr>
      <w:r w:rsidRPr="00CD2716">
        <w:rPr>
          <w:rFonts w:ascii="Simplified Arabic" w:hAnsi="Simplified Arabic" w:cs="Simplified Arabic" w:hint="cs"/>
          <w:b/>
          <w:bCs/>
          <w:sz w:val="28"/>
          <w:szCs w:val="28"/>
          <w:rtl/>
        </w:rPr>
        <w:t>أهمية الدراسة:-</w:t>
      </w:r>
    </w:p>
    <w:p w:rsidR="00CD2716" w:rsidRDefault="00CD2716" w:rsidP="00C15F1E">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تنبثق أهمية الدراسة من أهمية وحساسية رعاية الطفل اليتيم التي تنادي بها كافة الشرائع والمواثيق الدولية، في الوقت الذي تزداد فيه الانتهاكات لحقوقهم ووسائل حمايتهم بسبب الحروب المتكررة. وكذلك من أهمية القانون الدولي الإنساني، ومدى ارتباطه بالشريعة الإسلامية، وتأكيده على ما جاءت به من قواعد إنسانية خاصة  بالطفل.</w:t>
      </w:r>
    </w:p>
    <w:p w:rsidR="00CD2716" w:rsidRPr="00CD2716" w:rsidRDefault="00CD2716" w:rsidP="00AC777D">
      <w:pPr>
        <w:spacing w:after="0" w:line="240" w:lineRule="auto"/>
        <w:jc w:val="both"/>
        <w:rPr>
          <w:rFonts w:ascii="Simplified Arabic" w:hAnsi="Simplified Arabic" w:cs="Simplified Arabic"/>
          <w:b/>
          <w:bCs/>
          <w:sz w:val="28"/>
          <w:szCs w:val="28"/>
          <w:rtl/>
        </w:rPr>
      </w:pPr>
      <w:r w:rsidRPr="00CD2716">
        <w:rPr>
          <w:rFonts w:ascii="Simplified Arabic" w:hAnsi="Simplified Arabic" w:cs="Simplified Arabic" w:hint="cs"/>
          <w:b/>
          <w:bCs/>
          <w:sz w:val="28"/>
          <w:szCs w:val="28"/>
          <w:rtl/>
        </w:rPr>
        <w:t>الأهمية التطبيقية:</w:t>
      </w:r>
    </w:p>
    <w:p w:rsidR="00CD2716" w:rsidRDefault="00CD2716" w:rsidP="00C15F1E">
      <w:pPr>
        <w:pStyle w:val="ListParagraph"/>
        <w:numPr>
          <w:ilvl w:val="0"/>
          <w:numId w:val="20"/>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تمثل الدراسة الحالية صورة من صور استكشاف القانون الدولي الإنساني ومدى تضمينه لحقوق الفئات المحمية.</w:t>
      </w:r>
    </w:p>
    <w:p w:rsidR="00CD2716" w:rsidRDefault="00CD2716" w:rsidP="00C15F1E">
      <w:pPr>
        <w:pStyle w:val="ListParagraph"/>
        <w:numPr>
          <w:ilvl w:val="0"/>
          <w:numId w:val="20"/>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يمكن أن يستفيد من نتائج هذه الدراسة المهتمين بنشر ثقافة القانون الدولي الإنساني وقد تلفت أنظار الباحثين للبحث أكثر في تحقيق الرسالة الإنسانية الداعمة لحماية المدنيين أوقات النزاعات المسلحة.</w:t>
      </w:r>
    </w:p>
    <w:p w:rsidR="00CD2716" w:rsidRDefault="00CD2716" w:rsidP="00C15F1E">
      <w:pPr>
        <w:pStyle w:val="ListParagraph"/>
        <w:numPr>
          <w:ilvl w:val="0"/>
          <w:numId w:val="20"/>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رفد المكتبة الفلسطينية بدراسة قد تعد الأولى من نوعها- في حدود علم الباحث- التي تناولت حقوق الطفل اليتيم في اتفاقيات جنيف الأربع وبروتوكولاتها الملحقة.</w:t>
      </w:r>
    </w:p>
    <w:p w:rsidR="00CD2716" w:rsidRPr="00CD2716" w:rsidRDefault="00AC777D" w:rsidP="00C15F1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مبررات الدراسة</w:t>
      </w:r>
      <w:r w:rsidR="00CD2716" w:rsidRPr="00CD2716">
        <w:rPr>
          <w:rFonts w:ascii="Simplified Arabic" w:hAnsi="Simplified Arabic" w:cs="Simplified Arabic" w:hint="cs"/>
          <w:b/>
          <w:bCs/>
          <w:sz w:val="28"/>
          <w:szCs w:val="28"/>
          <w:rtl/>
        </w:rPr>
        <w:t>:</w:t>
      </w:r>
    </w:p>
    <w:p w:rsidR="00CD2716" w:rsidRDefault="00CD2716" w:rsidP="00C15F1E">
      <w:pPr>
        <w:tabs>
          <w:tab w:val="left" w:pos="368"/>
        </w:tabs>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t>تنطلق الدراسة من مجموعة من المبررات، أهممها:-</w:t>
      </w:r>
    </w:p>
    <w:p w:rsidR="00CD2716" w:rsidRDefault="00CD2716" w:rsidP="00C15F1E">
      <w:pPr>
        <w:pStyle w:val="ListParagraph"/>
        <w:numPr>
          <w:ilvl w:val="0"/>
          <w:numId w:val="20"/>
        </w:numPr>
        <w:tabs>
          <w:tab w:val="left" w:pos="368"/>
        </w:tabs>
        <w:spacing w:after="0" w:line="240" w:lineRule="auto"/>
        <w:ind w:left="84"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كثرة الانتهاكات الإسرائيلية للقانون الدولي الإنساني، فيما يخص بحقوق الطفل بشكل عام، والمدنيين بشكل </w:t>
      </w:r>
      <w:r w:rsidRPr="0099182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خاص، الأمر الذي يزيد من أعداد الأيتام في كل عدوان.</w:t>
      </w:r>
    </w:p>
    <w:p w:rsidR="00CD2716" w:rsidRDefault="00CD2716" w:rsidP="00C15F1E">
      <w:pPr>
        <w:pStyle w:val="ListParagraph"/>
        <w:numPr>
          <w:ilvl w:val="0"/>
          <w:numId w:val="20"/>
        </w:numPr>
        <w:tabs>
          <w:tab w:val="left" w:pos="368"/>
        </w:tabs>
        <w:spacing w:after="0" w:line="240" w:lineRule="auto"/>
        <w:ind w:left="84" w:firstLine="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التحدي الأخلاقي الذي يمر به العالم اليوم، حيث قل الالتزام الأخلاقي على مستوى الأفراد والجماعات المسلحة والدول، والذي تظهر ملامحه اليوم في كل النزاعات المسلحة في (سوريا- اليمن- ليبيا- العراق.......</w:t>
      </w:r>
      <w:r w:rsidRPr="00991826">
        <w:rPr>
          <w:rFonts w:ascii="Simplified Arabic" w:hAnsi="Simplified Arabic" w:cs="Simplified Arabic" w:hint="cs"/>
          <w:sz w:val="28"/>
          <w:szCs w:val="28"/>
          <w:rtl/>
        </w:rPr>
        <w:t>)</w:t>
      </w:r>
    </w:p>
    <w:p w:rsidR="00CD2716" w:rsidRDefault="00CD2716" w:rsidP="00C15F1E">
      <w:pPr>
        <w:pStyle w:val="ListParagraph"/>
        <w:numPr>
          <w:ilvl w:val="0"/>
          <w:numId w:val="20"/>
        </w:numPr>
        <w:tabs>
          <w:tab w:val="left" w:pos="368"/>
        </w:tabs>
        <w:spacing w:after="0" w:line="240" w:lineRule="auto"/>
        <w:ind w:left="84" w:firstLine="0"/>
        <w:jc w:val="both"/>
        <w:rPr>
          <w:rFonts w:ascii="Simplified Arabic" w:hAnsi="Simplified Arabic" w:cs="Simplified Arabic"/>
          <w:sz w:val="28"/>
          <w:szCs w:val="28"/>
        </w:rPr>
      </w:pPr>
      <w:r>
        <w:rPr>
          <w:rFonts w:ascii="Simplified Arabic" w:hAnsi="Simplified Arabic" w:cs="Simplified Arabic" w:hint="cs"/>
          <w:sz w:val="28"/>
          <w:szCs w:val="28"/>
          <w:rtl/>
        </w:rPr>
        <w:t>سيطرة هاجس الأمن على القانون وحقوق الإنسان وكرامته في النزاعات المسلحة (الدولية-غير الدولية) الأمر الذي يزيد من عدد الضحايا غير المشاركين في العمليات العدائية، كأن يصبح</w:t>
      </w:r>
      <w:r w:rsidR="00AC777D">
        <w:rPr>
          <w:rFonts w:ascii="Simplified Arabic" w:hAnsi="Simplified Arabic" w:cs="Simplified Arabic" w:hint="cs"/>
          <w:sz w:val="28"/>
          <w:szCs w:val="28"/>
          <w:rtl/>
        </w:rPr>
        <w:t xml:space="preserve"> الطفل يتيماً أو لطيماً في لحظة</w:t>
      </w:r>
      <w:r>
        <w:rPr>
          <w:rFonts w:ascii="Simplified Arabic" w:hAnsi="Simplified Arabic" w:cs="Simplified Arabic" w:hint="cs"/>
          <w:sz w:val="28"/>
          <w:szCs w:val="28"/>
          <w:rtl/>
        </w:rPr>
        <w:t>.</w:t>
      </w:r>
    </w:p>
    <w:p w:rsidR="00CD2716" w:rsidRPr="00CD2716" w:rsidRDefault="00CD2716" w:rsidP="00C15F1E">
      <w:pPr>
        <w:spacing w:after="0" w:line="240" w:lineRule="auto"/>
        <w:jc w:val="both"/>
        <w:rPr>
          <w:rFonts w:ascii="Simplified Arabic" w:hAnsi="Simplified Arabic" w:cs="Simplified Arabic"/>
          <w:b/>
          <w:bCs/>
          <w:sz w:val="28"/>
          <w:szCs w:val="28"/>
          <w:shd w:val="clear" w:color="auto" w:fill="FFFFFF"/>
          <w:rtl/>
        </w:rPr>
      </w:pPr>
      <w:r w:rsidRPr="00CD2716">
        <w:rPr>
          <w:rFonts w:ascii="Simplified Arabic" w:hAnsi="Simplified Arabic" w:cs="Simplified Arabic" w:hint="cs"/>
          <w:b/>
          <w:bCs/>
          <w:sz w:val="28"/>
          <w:szCs w:val="28"/>
          <w:shd w:val="clear" w:color="auto" w:fill="FFFFFF"/>
          <w:rtl/>
        </w:rPr>
        <w:t>مصطلحات الدراسة:</w:t>
      </w:r>
    </w:p>
    <w:p w:rsidR="00CD2716" w:rsidRPr="00C324AB" w:rsidRDefault="00CD2716" w:rsidP="00C15F1E">
      <w:pPr>
        <w:spacing w:after="0" w:line="240" w:lineRule="auto"/>
        <w:jc w:val="both"/>
        <w:rPr>
          <w:rFonts w:ascii="Simplified Arabic" w:hAnsi="Simplified Arabic" w:cs="Simplified Arabic"/>
          <w:sz w:val="28"/>
          <w:szCs w:val="28"/>
        </w:rPr>
      </w:pPr>
      <w:r w:rsidRPr="00C324AB">
        <w:rPr>
          <w:rFonts w:ascii="Simplified Arabic" w:hAnsi="Simplified Arabic" w:cs="Simplified Arabic"/>
          <w:b/>
          <w:bCs/>
          <w:sz w:val="28"/>
          <w:szCs w:val="28"/>
          <w:rtl/>
        </w:rPr>
        <w:t>القانون الدولي الإنساني</w:t>
      </w:r>
      <w:r w:rsidRPr="00C324AB">
        <w:rPr>
          <w:rFonts w:ascii="Simplified Arabic" w:hAnsi="Simplified Arabic" w:cs="Simplified Arabic"/>
          <w:sz w:val="28"/>
          <w:szCs w:val="28"/>
          <w:rtl/>
        </w:rPr>
        <w:t>/ يعرفه سولنبيه (2006</w:t>
      </w:r>
      <w:r w:rsidRPr="00C324AB">
        <w:rPr>
          <w:rFonts w:ascii="Simplified Arabic" w:hAnsi="Simplified Arabic" w:cs="Simplified Arabic" w:hint="cs"/>
          <w:sz w:val="28"/>
          <w:szCs w:val="28"/>
          <w:rtl/>
        </w:rPr>
        <w:t>: 12</w:t>
      </w:r>
      <w:r w:rsidRPr="00C324AB">
        <w:rPr>
          <w:rFonts w:ascii="Simplified Arabic" w:hAnsi="Simplified Arabic" w:cs="Simplified Arabic"/>
          <w:sz w:val="28"/>
          <w:szCs w:val="28"/>
          <w:rtl/>
        </w:rPr>
        <w:t xml:space="preserve">) بأنه:" القواعد التي توفر الحماية الإنسانية للمدنيين في حالة الأزمات والمنازعات المسلحة" </w:t>
      </w:r>
    </w:p>
    <w:p w:rsidR="00CD2716" w:rsidRPr="008D244D" w:rsidRDefault="00CD2716" w:rsidP="00C15F1E">
      <w:pPr>
        <w:spacing w:after="0" w:line="240" w:lineRule="auto"/>
        <w:jc w:val="both"/>
        <w:rPr>
          <w:rFonts w:ascii="Simplified Arabic" w:hAnsi="Simplified Arabic" w:cs="Simplified Arabic"/>
          <w:sz w:val="28"/>
          <w:szCs w:val="28"/>
        </w:rPr>
      </w:pPr>
      <w:r w:rsidRPr="008D244D">
        <w:rPr>
          <w:rFonts w:ascii="Simplified Arabic" w:hAnsi="Simplified Arabic" w:cs="Simplified Arabic"/>
          <w:sz w:val="28"/>
          <w:szCs w:val="28"/>
          <w:rtl/>
        </w:rPr>
        <w:t>وتعرفه</w:t>
      </w:r>
      <w:r>
        <w:rPr>
          <w:rFonts w:ascii="Simplified Arabic" w:hAnsi="Simplified Arabic" w:cs="Simplified Arabic"/>
          <w:sz w:val="28"/>
          <w:szCs w:val="28"/>
          <w:rtl/>
        </w:rPr>
        <w:t xml:space="preserve"> ( اللجنة الدولية للصليب الأحمر</w:t>
      </w:r>
      <w:r w:rsidRPr="008D244D">
        <w:rPr>
          <w:rFonts w:ascii="Simplified Arabic" w:hAnsi="Simplified Arabic" w:cs="Simplified Arabic"/>
          <w:sz w:val="28"/>
          <w:szCs w:val="28"/>
          <w:rtl/>
        </w:rPr>
        <w:t xml:space="preserve">،1981: 83) بأنه:" مجموعة القواعد الدولية المستمدة من الاتفاقات الدولية بصفة خاصة لحل المشكلات الإنسانية الناشئة بصورة مباشرة عن النزاعات المسلحة الدولية وغير الدولية ، والتي تقيد لأسباب إنسانية حق أطراف النزاعات  في استخدام طرق وأساليب الحرب التي تروق لها أو تحمي الأشخاص الذين تضرروا بسبب النزاعات". </w:t>
      </w:r>
    </w:p>
    <w:p w:rsidR="00CD2716" w:rsidRPr="008D244D" w:rsidRDefault="00CD2716" w:rsidP="00C15F1E">
      <w:pPr>
        <w:spacing w:after="0" w:line="240" w:lineRule="auto"/>
        <w:jc w:val="both"/>
        <w:rPr>
          <w:rFonts w:ascii="Simplified Arabic" w:hAnsi="Simplified Arabic" w:cs="Simplified Arabic"/>
          <w:sz w:val="28"/>
          <w:szCs w:val="28"/>
          <w:rtl/>
        </w:rPr>
      </w:pPr>
      <w:r w:rsidRPr="008D244D">
        <w:rPr>
          <w:rFonts w:ascii="Simplified Arabic" w:hAnsi="Simplified Arabic" w:cs="Simplified Arabic"/>
          <w:sz w:val="28"/>
          <w:szCs w:val="28"/>
          <w:rtl/>
        </w:rPr>
        <w:t xml:space="preserve">ويعرفه الباحث </w:t>
      </w:r>
      <w:r w:rsidRPr="008D244D">
        <w:rPr>
          <w:rFonts w:ascii="Simplified Arabic" w:hAnsi="Simplified Arabic" w:cs="Simplified Arabic"/>
          <w:b/>
          <w:bCs/>
          <w:sz w:val="28"/>
          <w:szCs w:val="28"/>
          <w:rtl/>
        </w:rPr>
        <w:t>إجرائيا</w:t>
      </w:r>
      <w:r w:rsidR="00AC777D">
        <w:rPr>
          <w:rFonts w:ascii="Simplified Arabic" w:hAnsi="Simplified Arabic" w:cs="Simplified Arabic"/>
          <w:sz w:val="28"/>
          <w:szCs w:val="28"/>
          <w:rtl/>
        </w:rPr>
        <w:t xml:space="preserve"> بأنها:</w:t>
      </w:r>
      <w:r w:rsidR="00AC777D">
        <w:rPr>
          <w:rFonts w:ascii="Simplified Arabic" w:hAnsi="Simplified Arabic" w:cs="Simplified Arabic" w:hint="cs"/>
          <w:sz w:val="28"/>
          <w:szCs w:val="28"/>
          <w:rtl/>
        </w:rPr>
        <w:t xml:space="preserve"> </w:t>
      </w:r>
      <w:r w:rsidR="00AC777D">
        <w:rPr>
          <w:rFonts w:ascii="Simplified Arabic" w:hAnsi="Simplified Arabic" w:cs="Simplified Arabic"/>
          <w:sz w:val="28"/>
          <w:szCs w:val="28"/>
          <w:rtl/>
        </w:rPr>
        <w:t>"</w:t>
      </w:r>
      <w:r w:rsidRPr="008D244D">
        <w:rPr>
          <w:rFonts w:ascii="Simplified Arabic" w:hAnsi="Simplified Arabic" w:cs="Simplified Arabic"/>
          <w:sz w:val="28"/>
          <w:szCs w:val="28"/>
          <w:rtl/>
        </w:rPr>
        <w:t xml:space="preserve">مجموعة القواعد التي تهدف إلى </w:t>
      </w:r>
      <w:r>
        <w:rPr>
          <w:rFonts w:ascii="Simplified Arabic" w:hAnsi="Simplified Arabic" w:cs="Simplified Arabic"/>
          <w:sz w:val="28"/>
          <w:szCs w:val="28"/>
          <w:rtl/>
        </w:rPr>
        <w:t>الحد من آثار النزاعات المسلحة ل</w:t>
      </w:r>
      <w:r w:rsidRPr="008D244D">
        <w:rPr>
          <w:rFonts w:ascii="Simplified Arabic" w:hAnsi="Simplified Arabic" w:cs="Simplified Arabic"/>
          <w:sz w:val="28"/>
          <w:szCs w:val="28"/>
          <w:rtl/>
        </w:rPr>
        <w:t xml:space="preserve">أسباب إنسانية وإلى حماية المدنيين </w:t>
      </w:r>
      <w:r>
        <w:rPr>
          <w:rFonts w:ascii="Simplified Arabic" w:hAnsi="Simplified Arabic" w:cs="Simplified Arabic" w:hint="cs"/>
          <w:sz w:val="28"/>
          <w:szCs w:val="28"/>
          <w:rtl/>
        </w:rPr>
        <w:t xml:space="preserve">غير المشاركين في الأعمال العدائية </w:t>
      </w:r>
      <w:r w:rsidRPr="008D244D">
        <w:rPr>
          <w:rFonts w:ascii="Simplified Arabic" w:hAnsi="Simplified Arabic" w:cs="Simplified Arabic"/>
          <w:sz w:val="28"/>
          <w:szCs w:val="28"/>
          <w:rtl/>
        </w:rPr>
        <w:t xml:space="preserve">من </w:t>
      </w:r>
      <w:r>
        <w:rPr>
          <w:rFonts w:ascii="Simplified Arabic" w:hAnsi="Simplified Arabic" w:cs="Simplified Arabic" w:hint="cs"/>
          <w:sz w:val="28"/>
          <w:szCs w:val="28"/>
          <w:rtl/>
        </w:rPr>
        <w:t>استخدام القوة المفرطة،</w:t>
      </w:r>
      <w:r w:rsidRPr="008D244D">
        <w:rPr>
          <w:rFonts w:ascii="Simplified Arabic" w:hAnsi="Simplified Arabic" w:cs="Simplified Arabic"/>
          <w:sz w:val="28"/>
          <w:szCs w:val="28"/>
          <w:rtl/>
        </w:rPr>
        <w:t xml:space="preserve"> وتقييد اختيار الأسلحة المستخدمة"</w:t>
      </w:r>
      <w:r w:rsidR="00AC777D">
        <w:rPr>
          <w:rFonts w:ascii="Simplified Arabic" w:hAnsi="Simplified Arabic" w:cs="Simplified Arabic" w:hint="cs"/>
          <w:sz w:val="28"/>
          <w:szCs w:val="28"/>
          <w:rtl/>
        </w:rPr>
        <w:t>.</w:t>
      </w:r>
    </w:p>
    <w:p w:rsidR="002F2A2E" w:rsidRDefault="00CD2716" w:rsidP="00AC777D">
      <w:pPr>
        <w:spacing w:after="0" w:line="240" w:lineRule="auto"/>
        <w:jc w:val="both"/>
        <w:rPr>
          <w:rFonts w:ascii="Simplified Arabic" w:hAnsi="Simplified Arabic" w:cs="Simplified Arabic"/>
          <w:sz w:val="28"/>
          <w:szCs w:val="28"/>
          <w:rtl/>
        </w:rPr>
      </w:pPr>
      <w:r w:rsidRPr="007508D2">
        <w:rPr>
          <w:rFonts w:ascii="Simplified Arabic" w:hAnsi="Simplified Arabic" w:cs="Simplified Arabic" w:hint="cs"/>
          <w:b/>
          <w:bCs/>
          <w:sz w:val="28"/>
          <w:szCs w:val="28"/>
          <w:rtl/>
        </w:rPr>
        <w:t>حقوق ال</w:t>
      </w:r>
      <w:r>
        <w:rPr>
          <w:rFonts w:ascii="Simplified Arabic" w:hAnsi="Simplified Arabic" w:cs="Simplified Arabic" w:hint="cs"/>
          <w:b/>
          <w:bCs/>
          <w:sz w:val="28"/>
          <w:szCs w:val="28"/>
          <w:rtl/>
        </w:rPr>
        <w:t>طفل اليتيم</w:t>
      </w:r>
      <w:r w:rsidRPr="007508D2">
        <w:rPr>
          <w:rFonts w:ascii="Simplified Arabic" w:hAnsi="Simplified Arabic" w:cs="Simplified Arabic" w:hint="cs"/>
          <w:b/>
          <w:bCs/>
          <w:sz w:val="28"/>
          <w:szCs w:val="28"/>
          <w:rtl/>
        </w:rPr>
        <w:t xml:space="preserve"> في القانون الدولي الإنساني/ </w:t>
      </w:r>
      <w:r w:rsidRPr="007508D2">
        <w:rPr>
          <w:rFonts w:ascii="Simplified Arabic" w:hAnsi="Simplified Arabic" w:cs="Simplified Arabic"/>
          <w:sz w:val="28"/>
          <w:szCs w:val="28"/>
          <w:rtl/>
        </w:rPr>
        <w:t xml:space="preserve">يعرفها الباحث إجرائياً بأنها: " مجموعة الحريات </w:t>
      </w:r>
      <w:r w:rsidRPr="007508D2">
        <w:rPr>
          <w:rFonts w:ascii="Simplified Arabic" w:hAnsi="Simplified Arabic" w:cs="Simplified Arabic" w:hint="cs"/>
          <w:sz w:val="28"/>
          <w:szCs w:val="28"/>
          <w:rtl/>
        </w:rPr>
        <w:t xml:space="preserve">والإجراءات </w:t>
      </w:r>
      <w:r w:rsidRPr="007508D2">
        <w:rPr>
          <w:rFonts w:ascii="Simplified Arabic" w:hAnsi="Simplified Arabic" w:cs="Simplified Arabic"/>
          <w:sz w:val="28"/>
          <w:szCs w:val="28"/>
          <w:rtl/>
        </w:rPr>
        <w:t xml:space="preserve">التي كفلها </w:t>
      </w:r>
      <w:r w:rsidRPr="007508D2">
        <w:rPr>
          <w:rFonts w:ascii="Simplified Arabic" w:hAnsi="Simplified Arabic" w:cs="Simplified Arabic" w:hint="cs"/>
          <w:sz w:val="28"/>
          <w:szCs w:val="28"/>
          <w:rtl/>
        </w:rPr>
        <w:t>القانون الدولي الإنساني لل</w:t>
      </w:r>
      <w:r>
        <w:rPr>
          <w:rFonts w:ascii="Simplified Arabic" w:hAnsi="Simplified Arabic" w:cs="Simplified Arabic" w:hint="cs"/>
          <w:sz w:val="28"/>
          <w:szCs w:val="28"/>
          <w:rtl/>
        </w:rPr>
        <w:t>أطفال العاديين، أو الأيتام منهم (الحقيقيين- الحكميين)</w:t>
      </w:r>
      <w:r w:rsidRPr="007508D2">
        <w:rPr>
          <w:rFonts w:ascii="Simplified Arabic" w:hAnsi="Simplified Arabic" w:cs="Simplified Arabic" w:hint="cs"/>
          <w:sz w:val="28"/>
          <w:szCs w:val="28"/>
          <w:rtl/>
        </w:rPr>
        <w:t xml:space="preserve"> لتجنيبهن أهوال الحرب</w:t>
      </w:r>
      <w:r w:rsidRPr="007508D2">
        <w:rPr>
          <w:rFonts w:ascii="Simplified Arabic" w:hAnsi="Simplified Arabic" w:cs="Simplified Arabic"/>
          <w:sz w:val="28"/>
          <w:szCs w:val="28"/>
          <w:rtl/>
        </w:rPr>
        <w:t>، وألزم دون سواه</w:t>
      </w:r>
      <w:r>
        <w:rPr>
          <w:rFonts w:ascii="Simplified Arabic" w:hAnsi="Simplified Arabic" w:cs="Simplified Arabic" w:hint="cs"/>
          <w:sz w:val="28"/>
          <w:szCs w:val="28"/>
          <w:rtl/>
        </w:rPr>
        <w:t>م</w:t>
      </w:r>
      <w:r w:rsidRPr="007508D2">
        <w:rPr>
          <w:rFonts w:ascii="Simplified Arabic" w:hAnsi="Simplified Arabic" w:cs="Simplified Arabic"/>
          <w:sz w:val="28"/>
          <w:szCs w:val="28"/>
          <w:rtl/>
        </w:rPr>
        <w:t xml:space="preserve"> باحترامها، وأوقع العقاب بمن انتهكها</w:t>
      </w:r>
      <w:r w:rsidRPr="007508D2">
        <w:rPr>
          <w:rFonts w:ascii="Simplified Arabic" w:hAnsi="Simplified Arabic" w:cs="Simplified Arabic" w:hint="cs"/>
          <w:sz w:val="28"/>
          <w:szCs w:val="28"/>
          <w:rtl/>
        </w:rPr>
        <w:t>"</w:t>
      </w:r>
      <w:r w:rsidR="00AC777D">
        <w:rPr>
          <w:rFonts w:ascii="Simplified Arabic" w:hAnsi="Simplified Arabic" w:cs="Simplified Arabic" w:hint="cs"/>
          <w:sz w:val="28"/>
          <w:szCs w:val="28"/>
          <w:rtl/>
        </w:rPr>
        <w:t>.</w:t>
      </w:r>
    </w:p>
    <w:p w:rsidR="00AC777D" w:rsidRDefault="00AC777D" w:rsidP="00D62E76">
      <w:pPr>
        <w:spacing w:after="0" w:line="240" w:lineRule="auto"/>
        <w:jc w:val="both"/>
        <w:rPr>
          <w:rFonts w:ascii="Simplified Arabic" w:hAnsi="Simplified Arabic" w:cs="Simplified Arabic"/>
          <w:b/>
          <w:bCs/>
          <w:sz w:val="28"/>
          <w:szCs w:val="28"/>
          <w:rtl/>
        </w:rPr>
      </w:pPr>
    </w:p>
    <w:p w:rsidR="00F75AF3" w:rsidRDefault="00F75AF3" w:rsidP="00C15F1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منهج الدراسة: </w:t>
      </w:r>
    </w:p>
    <w:p w:rsidR="00F75AF3" w:rsidRPr="00F75AF3" w:rsidRDefault="00F75AF3" w:rsidP="00C15F1E">
      <w:pPr>
        <w:spacing w:after="0" w:line="240" w:lineRule="auto"/>
        <w:jc w:val="both"/>
        <w:rPr>
          <w:rFonts w:ascii="Simplified Arabic" w:hAnsi="Simplified Arabic" w:cs="Simplified Arabic"/>
          <w:sz w:val="28"/>
          <w:szCs w:val="28"/>
          <w:rtl/>
        </w:rPr>
      </w:pPr>
      <w:r w:rsidRPr="00F75AF3">
        <w:rPr>
          <w:rFonts w:ascii="Simplified Arabic" w:hAnsi="Simplified Arabic" w:cs="Simplified Arabic" w:hint="cs"/>
          <w:sz w:val="28"/>
          <w:szCs w:val="28"/>
          <w:rtl/>
        </w:rPr>
        <w:t>اعتمدت الدراسة المنهج الوصفي الاستقرائي، والذي يعتمد على حصر المعلومات ذات العلاقة بموضوع الدراسة، واستنتاج الأدلة على مجمل ما يتطلبه الوصول للنتائج.</w:t>
      </w:r>
    </w:p>
    <w:p w:rsidR="00CD2716" w:rsidRPr="00BB7624" w:rsidRDefault="00CD2716" w:rsidP="00C15F1E">
      <w:pPr>
        <w:spacing w:after="0" w:line="240" w:lineRule="auto"/>
        <w:jc w:val="both"/>
        <w:rPr>
          <w:rFonts w:ascii="Simplified Arabic" w:hAnsi="Simplified Arabic" w:cs="Simplified Arabic"/>
          <w:b/>
          <w:bCs/>
          <w:sz w:val="28"/>
          <w:szCs w:val="28"/>
          <w:rtl/>
        </w:rPr>
      </w:pPr>
      <w:r w:rsidRPr="00BB7624">
        <w:rPr>
          <w:rFonts w:ascii="Simplified Arabic" w:hAnsi="Simplified Arabic" w:cs="Simplified Arabic" w:hint="cs"/>
          <w:b/>
          <w:bCs/>
          <w:sz w:val="28"/>
          <w:szCs w:val="28"/>
          <w:rtl/>
        </w:rPr>
        <w:lastRenderedPageBreak/>
        <w:t>الدراسات السابقة:</w:t>
      </w:r>
    </w:p>
    <w:p w:rsidR="00CD2716" w:rsidRDefault="00CD2716" w:rsidP="00C15F1E">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تعددت الدراسات السابقة التي تناولت حقوق الفئات الخاصة ووسائل حمايتها في القانون الدولي الإنساني، ومدى فاعلية القانون الدولي الإنساني في النزاعات المسلحة الدولية وغير الدولية، وسيحاول الباحث عرض الدراسات السابقة الأقرب والأكثر علاقة </w:t>
      </w:r>
      <w:r w:rsidR="00AC777D">
        <w:rPr>
          <w:rFonts w:ascii="Simplified Arabic" w:hAnsi="Simplified Arabic" w:cs="Simplified Arabic" w:hint="cs"/>
          <w:sz w:val="28"/>
          <w:szCs w:val="28"/>
          <w:rtl/>
        </w:rPr>
        <w:t>بموضوع حقوق وحماية الأطفال، هي:</w:t>
      </w:r>
    </w:p>
    <w:p w:rsidR="00CD2716" w:rsidRDefault="00CD2716" w:rsidP="00C15F1E">
      <w:pPr>
        <w:pStyle w:val="ListParagraph"/>
        <w:numPr>
          <w:ilvl w:val="0"/>
          <w:numId w:val="15"/>
        </w:numPr>
        <w:spacing w:after="0" w:line="240" w:lineRule="auto"/>
        <w:ind w:left="84" w:firstLine="0"/>
        <w:jc w:val="both"/>
        <w:rPr>
          <w:rFonts w:ascii="Simplified Arabic" w:hAnsi="Simplified Arabic" w:cs="Simplified Arabic"/>
          <w:sz w:val="28"/>
          <w:szCs w:val="28"/>
        </w:rPr>
      </w:pPr>
      <w:r w:rsidRPr="00AF1F77">
        <w:rPr>
          <w:rFonts w:ascii="Simplified Arabic" w:hAnsi="Simplified Arabic" w:cs="Simplified Arabic" w:hint="cs"/>
          <w:b/>
          <w:bCs/>
          <w:sz w:val="28"/>
          <w:szCs w:val="28"/>
          <w:rtl/>
        </w:rPr>
        <w:t>دراسة معروف (2016)</w:t>
      </w:r>
      <w:r>
        <w:rPr>
          <w:rFonts w:ascii="Simplified Arabic" w:hAnsi="Simplified Arabic" w:cs="Simplified Arabic" w:hint="cs"/>
          <w:sz w:val="28"/>
          <w:szCs w:val="28"/>
          <w:rtl/>
        </w:rPr>
        <w:t xml:space="preserve"> هدفت التعرف إلى قواعد القانون الدولي المتعلقة بحماية المدنيين أثناء النزاعات المسلحة، وإبراز قواعد الحماية التي يكفلها القانون الدولي للاجئين ولتحقيق ذلك اتبع الباحث المنهج الوصفي/التحليلي، وتوصلت إلى أن قوات الاحتلال الإسرائيلي انتهكت قواعد ومبادئ القانون الدولي الإنساني في سنة 2014 لا سيما بقتلها للأطفال والنساء، وتشريدهم، والاعتداء على الممتلكات والأعيان المدنية.</w:t>
      </w:r>
    </w:p>
    <w:p w:rsidR="00CD2716" w:rsidRDefault="00CD2716" w:rsidP="00C15F1E">
      <w:pPr>
        <w:pStyle w:val="ListParagraph"/>
        <w:numPr>
          <w:ilvl w:val="0"/>
          <w:numId w:val="15"/>
        </w:numPr>
        <w:spacing w:after="0" w:line="240" w:lineRule="auto"/>
        <w:ind w:left="84" w:firstLine="0"/>
        <w:jc w:val="both"/>
        <w:rPr>
          <w:rFonts w:ascii="Simplified Arabic" w:hAnsi="Simplified Arabic" w:cs="Simplified Arabic"/>
          <w:sz w:val="28"/>
          <w:szCs w:val="28"/>
        </w:rPr>
      </w:pPr>
      <w:r w:rsidRPr="0060506F">
        <w:rPr>
          <w:rFonts w:ascii="Simplified Arabic" w:hAnsi="Simplified Arabic" w:cs="Simplified Arabic"/>
          <w:b/>
          <w:bCs/>
          <w:sz w:val="28"/>
          <w:szCs w:val="28"/>
          <w:rtl/>
        </w:rPr>
        <w:t>دراسة عساف (2015)</w:t>
      </w:r>
      <w:r w:rsidRPr="00570E3A">
        <w:rPr>
          <w:rFonts w:ascii="Simplified Arabic" w:hAnsi="Simplified Arabic" w:cs="Simplified Arabic"/>
          <w:sz w:val="28"/>
          <w:szCs w:val="28"/>
          <w:rtl/>
        </w:rPr>
        <w:t xml:space="preserve"> هدفت التعرف إلى درجات تقدير طلبة الجامعات الفلسطينية لمتطلبات تعزيز احترام القانون الدولي الإنساني، ومن ثم وضع آليات تربوية لتحقيق هذه المتطلبات. ولتحقيق أهداف الدراسة اتبع الباحث المنهج الوصفي</w:t>
      </w:r>
      <w:r w:rsidRPr="00570E3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570E3A">
        <w:rPr>
          <w:rFonts w:ascii="Simplified Arabic" w:hAnsi="Simplified Arabic" w:cs="Simplified Arabic"/>
          <w:sz w:val="28"/>
          <w:szCs w:val="28"/>
          <w:rtl/>
        </w:rPr>
        <w:t>التحليلي بتطبيق استبانة مكونة (40) فقرة موزعة على أربعة مجالات: (متطلبات تربوية سلوكية، متطلبات سياسية، متطلبات ثقافية، متطلبات دولية) على عينة (311) طالبا وطالبة من طلبة المستوى الرابع في جامعة (الأزهر، الإسلامية)، وتوصلت النتائج إلى</w:t>
      </w:r>
      <w:r w:rsidRPr="00570E3A">
        <w:rPr>
          <w:rFonts w:ascii="Simplified Arabic" w:hAnsi="Simplified Arabic" w:cs="Simplified Arabic" w:hint="cs"/>
          <w:sz w:val="28"/>
          <w:szCs w:val="28"/>
          <w:rtl/>
        </w:rPr>
        <w:t xml:space="preserve"> أن </w:t>
      </w:r>
      <w:r w:rsidRPr="00570E3A">
        <w:rPr>
          <w:rFonts w:ascii="Simplified Arabic" w:hAnsi="Simplified Arabic" w:cs="Simplified Arabic"/>
          <w:sz w:val="28"/>
          <w:szCs w:val="28"/>
          <w:rtl/>
        </w:rPr>
        <w:t xml:space="preserve">الدرجة الكلية لتقدير أفراد العينة </w:t>
      </w:r>
      <w:r w:rsidRPr="00570E3A">
        <w:rPr>
          <w:rFonts w:ascii="Simplified Arabic" w:hAnsi="Simplified Arabic" w:cs="Simplified Arabic"/>
          <w:sz w:val="28"/>
          <w:szCs w:val="28"/>
          <w:rtl/>
          <w:lang w:bidi="ar-DZ"/>
        </w:rPr>
        <w:t>لمتطلبات تعزيز احترام القانون الدولي الإنساني</w:t>
      </w:r>
      <w:r w:rsidRPr="00570E3A">
        <w:rPr>
          <w:rFonts w:ascii="Simplified Arabic" w:hAnsi="Simplified Arabic" w:cs="Simplified Arabic"/>
          <w:sz w:val="28"/>
          <w:szCs w:val="28"/>
          <w:rtl/>
        </w:rPr>
        <w:t xml:space="preserve"> كانت (</w:t>
      </w:r>
      <w:r w:rsidRPr="00570E3A">
        <w:rPr>
          <w:rFonts w:ascii="Simplified Arabic" w:hAnsi="Simplified Arabic" w:cs="Simplified Arabic"/>
          <w:sz w:val="28"/>
          <w:szCs w:val="28"/>
        </w:rPr>
        <w:t>69.62</w:t>
      </w:r>
      <w:r w:rsidRPr="00570E3A">
        <w:rPr>
          <w:rFonts w:ascii="Simplified Arabic" w:hAnsi="Simplified Arabic" w:cs="Simplified Arabic"/>
          <w:sz w:val="28"/>
          <w:szCs w:val="28"/>
          <w:rtl/>
        </w:rPr>
        <w:t xml:space="preserve"> %) وهي درجة كبيرة، وقد جاءت المجالات على الترتيب: الأول (متطلبات سياسية) بوزن نسبي (</w:t>
      </w:r>
      <w:r w:rsidRPr="00570E3A">
        <w:rPr>
          <w:rFonts w:ascii="Simplified Arabic" w:hAnsi="Simplified Arabic" w:cs="Simplified Arabic"/>
          <w:sz w:val="28"/>
          <w:szCs w:val="28"/>
        </w:rPr>
        <w:t>73.8</w:t>
      </w:r>
      <w:r w:rsidRPr="00570E3A">
        <w:rPr>
          <w:rFonts w:ascii="Simplified Arabic" w:hAnsi="Simplified Arabic" w:cs="Simplified Arabic"/>
          <w:sz w:val="28"/>
          <w:szCs w:val="28"/>
          <w:rtl/>
        </w:rPr>
        <w:t>%) يليه مجال (متطلبات تربوية سلوكية) بوزن نسبي (</w:t>
      </w:r>
      <w:r w:rsidRPr="00570E3A">
        <w:rPr>
          <w:rFonts w:ascii="Simplified Arabic" w:hAnsi="Simplified Arabic" w:cs="Simplified Arabic"/>
          <w:sz w:val="28"/>
          <w:szCs w:val="28"/>
        </w:rPr>
        <w:t>70.2</w:t>
      </w:r>
      <w:r w:rsidRPr="00570E3A">
        <w:rPr>
          <w:rFonts w:ascii="Simplified Arabic" w:hAnsi="Simplified Arabic" w:cs="Simplified Arabic"/>
          <w:sz w:val="28"/>
          <w:szCs w:val="28"/>
          <w:rtl/>
        </w:rPr>
        <w:t>%) ويليه مجال (متطلبات ثقافية) بوزن نسبي (</w:t>
      </w:r>
      <w:r w:rsidRPr="00570E3A">
        <w:rPr>
          <w:rFonts w:ascii="Simplified Arabic" w:hAnsi="Simplified Arabic" w:cs="Simplified Arabic"/>
          <w:sz w:val="28"/>
          <w:szCs w:val="28"/>
        </w:rPr>
        <w:t>68.7</w:t>
      </w:r>
      <w:r w:rsidRPr="00570E3A">
        <w:rPr>
          <w:rFonts w:ascii="Simplified Arabic" w:hAnsi="Simplified Arabic" w:cs="Simplified Arabic"/>
          <w:sz w:val="28"/>
          <w:szCs w:val="28"/>
          <w:rtl/>
        </w:rPr>
        <w:t>%) وأخيرا جاء مجال (متطلبات دولية) بوزن نسبي (65.8%)</w:t>
      </w:r>
      <w:r>
        <w:rPr>
          <w:rFonts w:ascii="Simplified Arabic" w:hAnsi="Simplified Arabic" w:cs="Simplified Arabic" w:hint="cs"/>
          <w:sz w:val="28"/>
          <w:szCs w:val="28"/>
          <w:rtl/>
        </w:rPr>
        <w:t xml:space="preserve">، </w:t>
      </w:r>
      <w:r w:rsidRPr="00570E3A">
        <w:rPr>
          <w:rFonts w:ascii="Simplified Arabic" w:hAnsi="Simplified Arabic" w:cs="Simplified Arabic"/>
          <w:sz w:val="28"/>
          <w:szCs w:val="28"/>
          <w:rtl/>
          <w:lang w:bidi="ar-DZ"/>
        </w:rPr>
        <w:t xml:space="preserve">لا توجد فروق </w:t>
      </w:r>
      <w:r w:rsidRPr="00570E3A">
        <w:rPr>
          <w:rFonts w:ascii="Simplified Arabic" w:hAnsi="Simplified Arabic" w:cs="Simplified Arabic"/>
          <w:sz w:val="28"/>
          <w:szCs w:val="28"/>
          <w:rtl/>
        </w:rPr>
        <w:t>ذات دلالة إحصائية عند مستوى دلالة (</w:t>
      </w:r>
      <w:r w:rsidRPr="00570E3A">
        <w:rPr>
          <w:rFonts w:ascii="Times New Roman" w:hAnsi="Times New Roman" w:cs="Times New Roman"/>
          <w:sz w:val="28"/>
          <w:szCs w:val="28"/>
        </w:rPr>
        <w:t>α≤</w:t>
      </w:r>
      <w:r w:rsidRPr="00570E3A">
        <w:rPr>
          <w:rFonts w:ascii="Simplified Arabic" w:hAnsi="Simplified Arabic" w:cs="Simplified Arabic"/>
          <w:sz w:val="28"/>
          <w:szCs w:val="28"/>
        </w:rPr>
        <w:t>0.05</w:t>
      </w:r>
      <w:r w:rsidRPr="00570E3A">
        <w:rPr>
          <w:rFonts w:ascii="Simplified Arabic" w:hAnsi="Simplified Arabic" w:cs="Simplified Arabic"/>
          <w:sz w:val="28"/>
          <w:szCs w:val="28"/>
          <w:rtl/>
        </w:rPr>
        <w:t>) بين متوسطات درجات تقدير طلبة الجامعات الفلسطينية</w:t>
      </w:r>
      <w:r w:rsidRPr="00570E3A">
        <w:rPr>
          <w:rFonts w:ascii="Simplified Arabic" w:hAnsi="Simplified Arabic" w:cs="Simplified Arabic"/>
          <w:sz w:val="28"/>
          <w:szCs w:val="28"/>
          <w:rtl/>
          <w:lang w:bidi="ar-DZ"/>
        </w:rPr>
        <w:t xml:space="preserve"> لمتطلبات تعزيز احترام القانون الدولي الإنساني تعزى إلى متغير (الجنس، التخصص، المعدل التراكمي)، بينما وجدت فروق في المجال </w:t>
      </w:r>
      <w:r w:rsidRPr="00570E3A">
        <w:rPr>
          <w:rFonts w:ascii="Simplified Arabic" w:hAnsi="Simplified Arabic" w:cs="Simplified Arabic" w:hint="cs"/>
          <w:sz w:val="28"/>
          <w:szCs w:val="28"/>
          <w:rtl/>
          <w:lang w:bidi="ar-DZ"/>
        </w:rPr>
        <w:t>الأول</w:t>
      </w:r>
      <w:r w:rsidRPr="00570E3A">
        <w:rPr>
          <w:rFonts w:ascii="Simplified Arabic" w:hAnsi="Simplified Arabic" w:cs="Simplified Arabic"/>
          <w:sz w:val="28"/>
          <w:szCs w:val="28"/>
          <w:rtl/>
          <w:lang w:bidi="ar-DZ"/>
        </w:rPr>
        <w:t xml:space="preserve"> تبعا لمتغير الجنس لصالح الإناث.</w:t>
      </w:r>
    </w:p>
    <w:p w:rsidR="00CD2716" w:rsidRDefault="00CD2716" w:rsidP="00C15F1E">
      <w:pPr>
        <w:pStyle w:val="ListParagraph"/>
        <w:numPr>
          <w:ilvl w:val="0"/>
          <w:numId w:val="15"/>
        </w:numPr>
        <w:spacing w:after="0" w:line="240" w:lineRule="auto"/>
        <w:ind w:left="84" w:firstLine="0"/>
        <w:jc w:val="both"/>
        <w:rPr>
          <w:rFonts w:ascii="Simplified Arabic" w:hAnsi="Simplified Arabic" w:cs="Simplified Arabic"/>
          <w:sz w:val="28"/>
          <w:szCs w:val="28"/>
        </w:rPr>
      </w:pPr>
      <w:r w:rsidRPr="0060506F">
        <w:rPr>
          <w:rFonts w:ascii="Simplified Arabic" w:hAnsi="Simplified Arabic" w:cs="Simplified Arabic" w:hint="cs"/>
          <w:b/>
          <w:bCs/>
          <w:sz w:val="28"/>
          <w:szCs w:val="28"/>
          <w:rtl/>
        </w:rPr>
        <w:lastRenderedPageBreak/>
        <w:t>دراسة قاسم وأبو عون (2015)</w:t>
      </w:r>
      <w:r w:rsidRPr="009D302A">
        <w:rPr>
          <w:rFonts w:ascii="Simplified Arabic" w:hAnsi="Simplified Arabic" w:cs="Simplified Arabic" w:hint="cs"/>
          <w:sz w:val="28"/>
          <w:szCs w:val="28"/>
          <w:rtl/>
        </w:rPr>
        <w:t xml:space="preserve"> هدفت التعرف إلى مبادئ سير العمليات</w:t>
      </w:r>
      <w:r>
        <w:rPr>
          <w:rFonts w:ascii="Simplified Arabic" w:hAnsi="Simplified Arabic" w:cs="Simplified Arabic" w:hint="cs"/>
          <w:sz w:val="28"/>
          <w:szCs w:val="28"/>
          <w:rtl/>
        </w:rPr>
        <w:t xml:space="preserve"> الحربي</w:t>
      </w:r>
      <w:r w:rsidRPr="009D302A">
        <w:rPr>
          <w:rFonts w:ascii="Simplified Arabic" w:hAnsi="Simplified Arabic" w:cs="Simplified Arabic" w:hint="cs"/>
          <w:sz w:val="28"/>
          <w:szCs w:val="28"/>
          <w:rtl/>
        </w:rPr>
        <w:t xml:space="preserve">ة فكل من الشريعة الإسلامية والقانون الدولي الإنساني، وإبراز الانحرافات السلوكية في الحروب المعاصرة، وتحديد حقوق الحماية لكل من النساء والأطفال والشيوخ في كل من القانون الدولي الإنساني والشريعة الإسلامية، ولتحقيق ذلك اتبع الباحثان المنهج الوصفي التحليلي وأظهرت النتائج أن قواعد الحرب في لإسلام تمتاز بوجود عنصر الإلزام </w:t>
      </w:r>
      <w:r>
        <w:rPr>
          <w:rFonts w:ascii="Simplified Arabic" w:hAnsi="Simplified Arabic" w:cs="Simplified Arabic" w:hint="cs"/>
          <w:sz w:val="28"/>
          <w:szCs w:val="28"/>
          <w:rtl/>
        </w:rPr>
        <w:t xml:space="preserve">في حماية النساء والأطفال، </w:t>
      </w:r>
      <w:r w:rsidRPr="009D302A">
        <w:rPr>
          <w:rFonts w:ascii="Simplified Arabic" w:hAnsi="Simplified Arabic" w:cs="Simplified Arabic" w:hint="cs"/>
          <w:sz w:val="28"/>
          <w:szCs w:val="28"/>
          <w:rtl/>
        </w:rPr>
        <w:t xml:space="preserve">الذي تفتقر </w:t>
      </w:r>
      <w:r>
        <w:rPr>
          <w:rFonts w:ascii="Simplified Arabic" w:hAnsi="Simplified Arabic" w:cs="Simplified Arabic" w:hint="cs"/>
          <w:sz w:val="28"/>
          <w:szCs w:val="28"/>
          <w:rtl/>
        </w:rPr>
        <w:t>إليه قواعد القانون الدولي، كما أثبتت الدراسة حرمة المدنيين بشكل عام والنساء والأطفال بشكل خاص.</w:t>
      </w:r>
    </w:p>
    <w:p w:rsidR="00CD2716" w:rsidRPr="009D302A" w:rsidRDefault="00CD2716" w:rsidP="00C15F1E">
      <w:pPr>
        <w:pStyle w:val="ListParagraph"/>
        <w:numPr>
          <w:ilvl w:val="0"/>
          <w:numId w:val="15"/>
        </w:numPr>
        <w:spacing w:after="0" w:line="240" w:lineRule="auto"/>
        <w:ind w:left="84" w:firstLine="0"/>
        <w:jc w:val="both"/>
        <w:rPr>
          <w:rFonts w:ascii="Simplified Arabic" w:hAnsi="Simplified Arabic" w:cs="Simplified Arabic"/>
          <w:sz w:val="28"/>
          <w:szCs w:val="28"/>
        </w:rPr>
      </w:pPr>
      <w:r w:rsidRPr="0060506F">
        <w:rPr>
          <w:rFonts w:ascii="Simplified Arabic" w:hAnsi="Simplified Arabic" w:cs="Simplified Arabic" w:hint="cs"/>
          <w:b/>
          <w:bCs/>
          <w:sz w:val="28"/>
          <w:szCs w:val="28"/>
          <w:rtl/>
        </w:rPr>
        <w:t>دراسة أحمد وأحمد (2015)</w:t>
      </w:r>
      <w:r>
        <w:rPr>
          <w:rFonts w:ascii="Simplified Arabic" w:hAnsi="Simplified Arabic" w:cs="Simplified Arabic" w:hint="cs"/>
          <w:sz w:val="28"/>
          <w:szCs w:val="28"/>
          <w:rtl/>
        </w:rPr>
        <w:t xml:space="preserve"> هدفت التعرف إلى أوجه الالتقاء بين القانون الدولي الإنساني والشريعة الإسلامية في حماية الشيوخ والنساء والأطفال، ولتحقيق ذلك اتبع الباحثان المنهج الوصفي التحليلي، وقد أظهرت النتائج أن القوانين الدولية قد اهتمت بحماية غير المقاتلين (النساء، الأطفال) واعتبرت المساس بكرامتهم جريمة يعاقب عليها، لكن يؤخذ عليها الافتقار للتطبيق.</w:t>
      </w:r>
    </w:p>
    <w:p w:rsidR="00CD2716" w:rsidRDefault="00CD2716" w:rsidP="00C15F1E">
      <w:pPr>
        <w:pStyle w:val="ListParagraph"/>
        <w:numPr>
          <w:ilvl w:val="0"/>
          <w:numId w:val="15"/>
        </w:numPr>
        <w:spacing w:after="0" w:line="240" w:lineRule="auto"/>
        <w:ind w:left="84" w:firstLine="0"/>
        <w:jc w:val="both"/>
        <w:rPr>
          <w:rFonts w:ascii="Simplified Arabic" w:hAnsi="Simplified Arabic" w:cs="Simplified Arabic"/>
          <w:sz w:val="28"/>
          <w:szCs w:val="28"/>
        </w:rPr>
      </w:pPr>
      <w:r w:rsidRPr="0060506F">
        <w:rPr>
          <w:rFonts w:ascii="Simplified Arabic" w:hAnsi="Simplified Arabic" w:cs="Simplified Arabic" w:hint="cs"/>
          <w:b/>
          <w:bCs/>
          <w:sz w:val="28"/>
          <w:szCs w:val="28"/>
          <w:rtl/>
        </w:rPr>
        <w:t xml:space="preserve">دراسة حمدان(2010) </w:t>
      </w:r>
      <w:r>
        <w:rPr>
          <w:rFonts w:ascii="Simplified Arabic" w:hAnsi="Simplified Arabic" w:cs="Simplified Arabic" w:hint="cs"/>
          <w:sz w:val="28"/>
          <w:szCs w:val="28"/>
          <w:rtl/>
        </w:rPr>
        <w:t>التي هدفت بيان المقصود بالمدنيين وتميزهم عن غيرهم من المقاتلين وتحديد الفئات المشمولة بالحماية وحقوقها وتوضيح المسؤولية المدنية والجنائية التي تقع على الاحتلال، ولتحقيق ذلك اتبعت الباحثة المنهج الوصفي/التحليلي، وأظهرت أن قواعد اتفاقية جنيف تنطبق مباشرة على الأراضي الفلسطينية لتوافر العناصر المميزة لحالة الاحتلال الحربي، وإفراط الاحتلال في استخدام الأسلحة المحرمة دولياً ومحاولة إذلال الأطفال والنساء وأوصت الدراسة بضرورة توثيق الجرائم والانتهاكات الإسرائيلية بحق المدنيين الفلسطينيين خاصة الأطفال والنساء .</w:t>
      </w:r>
    </w:p>
    <w:p w:rsidR="00CD2716" w:rsidRDefault="00CD2716" w:rsidP="00C15F1E">
      <w:pPr>
        <w:pStyle w:val="ListParagraph"/>
        <w:numPr>
          <w:ilvl w:val="0"/>
          <w:numId w:val="15"/>
        </w:numPr>
        <w:spacing w:after="0" w:line="240" w:lineRule="auto"/>
        <w:ind w:left="84" w:firstLine="0"/>
        <w:jc w:val="both"/>
        <w:rPr>
          <w:rFonts w:ascii="Simplified Arabic" w:hAnsi="Simplified Arabic" w:cs="Simplified Arabic"/>
          <w:sz w:val="28"/>
          <w:szCs w:val="28"/>
        </w:rPr>
      </w:pPr>
      <w:r w:rsidRPr="0060506F">
        <w:rPr>
          <w:rFonts w:ascii="Simplified Arabic" w:hAnsi="Simplified Arabic" w:cs="Simplified Arabic" w:hint="cs"/>
          <w:b/>
          <w:bCs/>
          <w:sz w:val="28"/>
          <w:szCs w:val="28"/>
          <w:rtl/>
        </w:rPr>
        <w:t xml:space="preserve">دراسة غردام (2009) </w:t>
      </w:r>
      <w:r>
        <w:rPr>
          <w:rFonts w:ascii="Simplified Arabic" w:hAnsi="Simplified Arabic" w:cs="Simplified Arabic" w:hint="cs"/>
          <w:sz w:val="28"/>
          <w:szCs w:val="28"/>
          <w:rtl/>
        </w:rPr>
        <w:t>هدفت تحديد تأثير القانون الدولي الإنساني على الاهتمام بالحقوق الإنسانية للمرأة، وذلك بالتعرف إلى الأثر في التطورات التي طرأت على تجريم وردع أعمال العنف التي ترتكب ضد النساء في فترات النزاع المسلح، ولتحقيق ذلك اتبع الباحث المنهج الوصفي/التحليلي، وأظهرت النتائج أن اتفاقيات جنيف لا تراعي إطلاقاً نوعية المشكلات المحتملة التي قد تتعرض لها النساء، رغم أنها تنص صراحة على ضرورة حمايتها .</w:t>
      </w:r>
    </w:p>
    <w:p w:rsidR="00CD2716" w:rsidRDefault="00CD2716" w:rsidP="00C15F1E">
      <w:pPr>
        <w:pStyle w:val="ListParagraph"/>
        <w:numPr>
          <w:ilvl w:val="0"/>
          <w:numId w:val="15"/>
        </w:numPr>
        <w:spacing w:after="0" w:line="240" w:lineRule="auto"/>
        <w:ind w:left="84" w:firstLine="0"/>
        <w:jc w:val="both"/>
        <w:rPr>
          <w:rFonts w:ascii="Simplified Arabic" w:hAnsi="Simplified Arabic" w:cs="Simplified Arabic"/>
          <w:sz w:val="28"/>
          <w:szCs w:val="28"/>
        </w:rPr>
      </w:pPr>
      <w:r w:rsidRPr="0060506F">
        <w:rPr>
          <w:rFonts w:ascii="Simplified Arabic" w:hAnsi="Simplified Arabic" w:cs="Simplified Arabic" w:hint="cs"/>
          <w:b/>
          <w:bCs/>
          <w:sz w:val="28"/>
          <w:szCs w:val="28"/>
          <w:rtl/>
        </w:rPr>
        <w:lastRenderedPageBreak/>
        <w:t>دراسة سنجر(2008)</w:t>
      </w:r>
      <w:r>
        <w:rPr>
          <w:rFonts w:ascii="Simplified Arabic" w:hAnsi="Simplified Arabic" w:cs="Simplified Arabic" w:hint="cs"/>
          <w:sz w:val="28"/>
          <w:szCs w:val="28"/>
          <w:rtl/>
        </w:rPr>
        <w:t xml:space="preserve"> هدفت استعراض الحماية المكفولة للأطفال والنساء في أوضاع النزاع المسلح بموجب اتفاقية جنيف الرابعة، والبروتوكولين الإضافيين لعام 1977م، ولتحقيق ذلك اتبع الباحث المنهج الوصفي/التحليلي، وأظهرت النتائج أن القانون الدولي الإنساني لا يضفي على الأطفال دون سن الخامسة عشر وضعية أسير الحرب ولما كان نفس القانون يحظر استخدام الأطفال القتال المسلح، فإنهم يعتبرون تلقائياً ضمن السكان المدنيين غير المقاتلين.</w:t>
      </w:r>
    </w:p>
    <w:p w:rsidR="00CD2716" w:rsidRDefault="00CD2716" w:rsidP="00C15F1E">
      <w:pPr>
        <w:pStyle w:val="ListParagraph"/>
        <w:numPr>
          <w:ilvl w:val="0"/>
          <w:numId w:val="15"/>
        </w:numPr>
        <w:spacing w:after="0" w:line="240" w:lineRule="auto"/>
        <w:ind w:left="84" w:firstLine="0"/>
        <w:jc w:val="both"/>
        <w:rPr>
          <w:rFonts w:ascii="Simplified Arabic" w:hAnsi="Simplified Arabic" w:cs="Simplified Arabic"/>
          <w:sz w:val="28"/>
          <w:szCs w:val="28"/>
        </w:rPr>
      </w:pPr>
      <w:r w:rsidRPr="0060506F">
        <w:rPr>
          <w:rFonts w:ascii="Simplified Arabic" w:hAnsi="Simplified Arabic" w:cs="Simplified Arabic" w:hint="cs"/>
          <w:b/>
          <w:bCs/>
          <w:sz w:val="28"/>
          <w:szCs w:val="28"/>
          <w:rtl/>
        </w:rPr>
        <w:t>دراسة العبيدي(2008)</w:t>
      </w:r>
      <w:r>
        <w:rPr>
          <w:rFonts w:ascii="Simplified Arabic" w:hAnsi="Simplified Arabic" w:cs="Simplified Arabic" w:hint="cs"/>
          <w:sz w:val="28"/>
          <w:szCs w:val="28"/>
          <w:rtl/>
        </w:rPr>
        <w:t xml:space="preserve"> هدفت توضيح العلاقة الشرعية الإسلامية والقانون الدولي الإنساني في حماية المدنيين والأعيان قانونياً، ولتحقيق ذلك اتبع الباحث المنهج الوصفي/التحليلي، وخلصت الدراسة إلى أن القانون الدولي في أوقات النزاع المسلح ينص على (15) فئة من الأشخاص الذين يستحقون الحماية، (4) منهم ترتبط بالمقاتلين، (11) منها تخص المدنيين وأهمها النساء والأطفال، وأن المحكمة الجنائية الدولية ليس لها سلطة على التشريعات الجنائية الوطنية، وأن أكثر الفئات المحمية بالقانون تعرضاً للانتهاكات هي النساء.</w:t>
      </w:r>
    </w:p>
    <w:p w:rsidR="00CD2716" w:rsidRPr="00AB0CA1" w:rsidRDefault="00CD2716" w:rsidP="00C15F1E">
      <w:pPr>
        <w:spacing w:after="0" w:line="240" w:lineRule="auto"/>
        <w:ind w:left="84"/>
        <w:jc w:val="both"/>
        <w:rPr>
          <w:rFonts w:ascii="Simplified Arabic" w:hAnsi="Simplified Arabic" w:cs="Simplified Arabic"/>
          <w:b/>
          <w:bCs/>
          <w:sz w:val="28"/>
          <w:szCs w:val="28"/>
        </w:rPr>
      </w:pPr>
      <w:r w:rsidRPr="00AB0CA1">
        <w:rPr>
          <w:rFonts w:ascii="Simplified Arabic" w:hAnsi="Simplified Arabic" w:cs="Simplified Arabic" w:hint="cs"/>
          <w:b/>
          <w:bCs/>
          <w:sz w:val="28"/>
          <w:szCs w:val="28"/>
          <w:rtl/>
        </w:rPr>
        <w:t>التعقيب على الدراسات السابقة:</w:t>
      </w:r>
    </w:p>
    <w:p w:rsidR="00CD2716" w:rsidRDefault="00CD2716" w:rsidP="00C15F1E">
      <w:pPr>
        <w:spacing w:after="0" w:line="240" w:lineRule="auto"/>
        <w:ind w:left="84" w:firstLine="636"/>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العرض السابق لبعض الدراسات السابقة ذات العلاقة بالدراسة الحالية، نجد أن جميعها اتبع المنهج الوصي التحليلي لتحقيق الأهداف، وأن أغلبها جاء فلسفياً تأصيلياً، ما عدا دراسة عساف (2015) التي جاءت ميدانية، وقد تنوعت في اعتمادها على الفئات المقصودة من الحماية والحق في القانون الدولي الإنساني، فجاءت دراسة معروف (2016)، وحمدان (2010) لتشمل المدنيين بشكل عام، وجاءت دراسة سنجر (2008) لتشمل الأطفال دون سن (15) عام، في حين شملت دراسة غردام (2009) حقوق النساء بشكل خاص.</w:t>
      </w:r>
    </w:p>
    <w:p w:rsidR="00CD2716" w:rsidRDefault="00AC777D" w:rsidP="00C15F1E">
      <w:pPr>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rtl/>
        </w:rPr>
        <w:t xml:space="preserve">      </w:t>
      </w:r>
      <w:r w:rsidR="00CD2716">
        <w:rPr>
          <w:rFonts w:ascii="Simplified Arabic" w:hAnsi="Simplified Arabic" w:cs="Simplified Arabic" w:hint="cs"/>
          <w:sz w:val="28"/>
          <w:szCs w:val="28"/>
          <w:rtl/>
        </w:rPr>
        <w:t xml:space="preserve">وجاءت دراسة كل من قاسم وأبو عون (2015)، ودراسة أحمد وأحمد (2015) لتقارن بين الشريعة والقانون الدولي الإنساني في حماية الأطفال والنساء. وتختلف الدراسة الحالية عن سابقاتها في جمعها بين التأصيل الفلسفي لحقوق ووسائل حماية الأطفال كما وردت في </w:t>
      </w:r>
      <w:r w:rsidR="00CD2716">
        <w:rPr>
          <w:rFonts w:ascii="Simplified Arabic" w:hAnsi="Simplified Arabic" w:cs="Simplified Arabic" w:hint="cs"/>
          <w:sz w:val="28"/>
          <w:szCs w:val="28"/>
          <w:rtl/>
        </w:rPr>
        <w:lastRenderedPageBreak/>
        <w:t xml:space="preserve">القانون الدولي الإنساني، وخصصت الحديث حول الأيتام بمفهوم اليتم ( الحقيقي والحكمي) ، وقد استفاد الباحث من هذه الدراسة في تأصيل المشكلة وتفسير النتائج.      </w:t>
      </w:r>
    </w:p>
    <w:p w:rsidR="00CD2716" w:rsidRDefault="00F75AF3" w:rsidP="00C15F1E">
      <w:pPr>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الإجابة عن تساؤلات الدراسة:</w:t>
      </w:r>
    </w:p>
    <w:p w:rsidR="00F75AF3" w:rsidRDefault="00F75AF3" w:rsidP="00C15F1E">
      <w:pPr>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تمت الإجابة عن تساؤلات الدراسة في ثلاثة مباحث:</w:t>
      </w:r>
    </w:p>
    <w:p w:rsidR="004717E5" w:rsidRPr="0085130A" w:rsidRDefault="004717E5" w:rsidP="00C15F1E">
      <w:pPr>
        <w:spacing w:after="0" w:line="240" w:lineRule="auto"/>
        <w:jc w:val="both"/>
        <w:rPr>
          <w:rFonts w:ascii="Simplified Arabic" w:hAnsi="Simplified Arabic" w:cs="Simplified Arabic"/>
          <w:b/>
          <w:bCs/>
          <w:sz w:val="28"/>
          <w:szCs w:val="28"/>
          <w:shd w:val="clear" w:color="auto" w:fill="FFFFFF"/>
          <w:rtl/>
        </w:rPr>
      </w:pPr>
      <w:r w:rsidRPr="0085130A">
        <w:rPr>
          <w:rFonts w:ascii="Simplified Arabic" w:hAnsi="Simplified Arabic" w:cs="Simplified Arabic" w:hint="cs"/>
          <w:b/>
          <w:bCs/>
          <w:sz w:val="28"/>
          <w:szCs w:val="28"/>
          <w:shd w:val="clear" w:color="auto" w:fill="FFFFFF"/>
          <w:rtl/>
        </w:rPr>
        <w:t>المبحث الأول: اليتيم ووسائل حمايته في الشريعة الإسلامية.</w:t>
      </w:r>
    </w:p>
    <w:p w:rsidR="004717E5" w:rsidRDefault="004717E5" w:rsidP="00C15F1E">
      <w:pPr>
        <w:spacing w:after="0" w:line="240" w:lineRule="auto"/>
        <w:ind w:firstLine="720"/>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المطلب الأول: </w:t>
      </w:r>
      <w:r w:rsidR="00F75AF3">
        <w:rPr>
          <w:rFonts w:ascii="Simplified Arabic" w:hAnsi="Simplified Arabic" w:cs="Simplified Arabic" w:hint="cs"/>
          <w:sz w:val="28"/>
          <w:szCs w:val="28"/>
          <w:shd w:val="clear" w:color="auto" w:fill="FFFFFF"/>
          <w:rtl/>
        </w:rPr>
        <w:t>تعريف اليتيم وأنواعه</w:t>
      </w:r>
    </w:p>
    <w:p w:rsidR="004717E5" w:rsidRDefault="004717E5" w:rsidP="00C15F1E">
      <w:pPr>
        <w:spacing w:after="0" w:line="240" w:lineRule="auto"/>
        <w:ind w:firstLine="720"/>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المطلب الثاني: </w:t>
      </w:r>
      <w:r w:rsidR="00F75AF3">
        <w:rPr>
          <w:rFonts w:ascii="Simplified Arabic" w:hAnsi="Simplified Arabic" w:cs="Simplified Arabic" w:hint="cs"/>
          <w:sz w:val="28"/>
          <w:szCs w:val="28"/>
          <w:shd w:val="clear" w:color="auto" w:fill="FFFFFF"/>
          <w:rtl/>
        </w:rPr>
        <w:t>حقوق اليتيم في الشريعة الإسلامية</w:t>
      </w:r>
    </w:p>
    <w:p w:rsidR="004717E5" w:rsidRPr="00F75AF3" w:rsidRDefault="00F75AF3" w:rsidP="00C15F1E">
      <w:pPr>
        <w:spacing w:after="0" w:line="240" w:lineRule="auto"/>
        <w:jc w:val="both"/>
        <w:rPr>
          <w:rFonts w:ascii="Simplified Arabic" w:hAnsi="Simplified Arabic" w:cs="Simplified Arabic"/>
          <w:b/>
          <w:bCs/>
          <w:sz w:val="28"/>
          <w:szCs w:val="28"/>
          <w:shd w:val="clear" w:color="auto" w:fill="FFFFFF"/>
          <w:rtl/>
        </w:rPr>
      </w:pPr>
      <w:r w:rsidRPr="00F75AF3">
        <w:rPr>
          <w:rFonts w:ascii="Simplified Arabic" w:hAnsi="Simplified Arabic" w:cs="Simplified Arabic" w:hint="cs"/>
          <w:b/>
          <w:bCs/>
          <w:sz w:val="28"/>
          <w:szCs w:val="28"/>
          <w:shd w:val="clear" w:color="auto" w:fill="FFFFFF"/>
          <w:rtl/>
        </w:rPr>
        <w:t>المبحث الثاني: حقوق الطفل اليتيم ووسائل حمايته في القانون الدولي الإنساني</w:t>
      </w:r>
    </w:p>
    <w:p w:rsidR="00F75AF3" w:rsidRDefault="00F75AF3" w:rsidP="00C15F1E">
      <w:pPr>
        <w:spacing w:after="0" w:line="240" w:lineRule="auto"/>
        <w:ind w:firstLine="720"/>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المطلب الأول: تعريف القانون الدولي الإنساني ومفهوم الطفل في إطاره</w:t>
      </w:r>
    </w:p>
    <w:p w:rsidR="00F75AF3" w:rsidRDefault="00F75AF3" w:rsidP="00C15F1E">
      <w:pPr>
        <w:spacing w:after="0" w:line="240" w:lineRule="auto"/>
        <w:ind w:firstLine="720"/>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المطلب الثاني: مبادئ حماية الطفل في القانون الدولي الإنساني</w:t>
      </w:r>
    </w:p>
    <w:p w:rsidR="004A63B3" w:rsidRPr="004A63B3" w:rsidRDefault="004A63B3" w:rsidP="00C15F1E">
      <w:pPr>
        <w:spacing w:after="0" w:line="240" w:lineRule="auto"/>
        <w:jc w:val="both"/>
        <w:rPr>
          <w:rFonts w:ascii="Simplified Arabic" w:hAnsi="Simplified Arabic" w:cs="Simplified Arabic"/>
          <w:b/>
          <w:bCs/>
          <w:sz w:val="28"/>
          <w:szCs w:val="28"/>
          <w:shd w:val="clear" w:color="auto" w:fill="FFFFFF"/>
          <w:rtl/>
        </w:rPr>
      </w:pPr>
      <w:r w:rsidRPr="004A63B3">
        <w:rPr>
          <w:rFonts w:ascii="Simplified Arabic" w:hAnsi="Simplified Arabic" w:cs="Simplified Arabic" w:hint="cs"/>
          <w:b/>
          <w:bCs/>
          <w:sz w:val="28"/>
          <w:szCs w:val="28"/>
          <w:shd w:val="clear" w:color="auto" w:fill="FFFFFF"/>
          <w:rtl/>
        </w:rPr>
        <w:t>المبحث الثالث: آليات تعزيز احترام حقوق الطفل اليتيم في القانون الدولي الإنساني</w:t>
      </w:r>
    </w:p>
    <w:p w:rsidR="004A63B3" w:rsidRPr="0085130A" w:rsidRDefault="004A63B3" w:rsidP="00C15F1E">
      <w:pPr>
        <w:spacing w:after="0" w:line="240" w:lineRule="auto"/>
        <w:jc w:val="center"/>
        <w:rPr>
          <w:rFonts w:ascii="Simplified Arabic" w:hAnsi="Simplified Arabic" w:cs="Simplified Arabic"/>
          <w:b/>
          <w:bCs/>
          <w:sz w:val="28"/>
          <w:szCs w:val="28"/>
          <w:shd w:val="clear" w:color="auto" w:fill="FFFFFF"/>
          <w:rtl/>
        </w:rPr>
      </w:pPr>
      <w:r w:rsidRPr="0085130A">
        <w:rPr>
          <w:rFonts w:ascii="Simplified Arabic" w:hAnsi="Simplified Arabic" w:cs="Simplified Arabic" w:hint="cs"/>
          <w:b/>
          <w:bCs/>
          <w:sz w:val="28"/>
          <w:szCs w:val="28"/>
          <w:shd w:val="clear" w:color="auto" w:fill="FFFFFF"/>
          <w:rtl/>
        </w:rPr>
        <w:t>المبحث الأول: اليتيم ووسائل حمايته في الشريعة الإسلامية.</w:t>
      </w:r>
    </w:p>
    <w:p w:rsidR="004A63B3" w:rsidRPr="004A63B3" w:rsidRDefault="004A63B3" w:rsidP="00C15F1E">
      <w:pPr>
        <w:spacing w:after="0" w:line="240" w:lineRule="auto"/>
        <w:jc w:val="both"/>
        <w:rPr>
          <w:rFonts w:ascii="Simplified Arabic" w:hAnsi="Simplified Arabic" w:cs="Simplified Arabic"/>
          <w:b/>
          <w:bCs/>
          <w:sz w:val="28"/>
          <w:szCs w:val="28"/>
          <w:shd w:val="clear" w:color="auto" w:fill="FFFFFF"/>
          <w:rtl/>
        </w:rPr>
      </w:pPr>
      <w:r w:rsidRPr="004A63B3">
        <w:rPr>
          <w:rFonts w:ascii="Simplified Arabic" w:hAnsi="Simplified Arabic" w:cs="Simplified Arabic" w:hint="cs"/>
          <w:b/>
          <w:bCs/>
          <w:sz w:val="28"/>
          <w:szCs w:val="28"/>
          <w:shd w:val="clear" w:color="auto" w:fill="FFFFFF"/>
          <w:rtl/>
        </w:rPr>
        <w:t>المطلب الأول: تعريف اليتيم وأنواعه</w:t>
      </w:r>
    </w:p>
    <w:p w:rsidR="004717E5" w:rsidRDefault="004717E5" w:rsidP="00C15F1E">
      <w:pPr>
        <w:spacing w:after="0" w:line="240" w:lineRule="auto"/>
        <w:ind w:firstLine="720"/>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إذا كان من حق الأطفال على المجتمع أن يوفر لهم أسباب الرعاية الجسدية والصحية والعقلية بمختلف أشكالها، فإن من واجب الجميع العمل على تحقيق رعاية مضاعفة للطفل  اليتيم، ليس عطفاً أو إحساناً بقدر ما هو واجب لتوجيه رباني أساسه الحفاظ على بنية المجتمع، فصدق الله تعالى:"</w:t>
      </w:r>
      <w:r w:rsidR="0085130A" w:rsidRPr="0085130A">
        <w:rPr>
          <w:rFonts w:ascii="Simplified Arabic" w:hAnsi="Simplified Arabic" w:cs="Simplified Arabic"/>
          <w:sz w:val="28"/>
          <w:szCs w:val="28"/>
          <w:shd w:val="clear" w:color="auto" w:fill="FFFFFF"/>
          <w:rtl/>
        </w:rPr>
        <w:t xml:space="preserve"> كَلَّا بَل لَا تُكْرِمُونَ الْيَتِيمَ (17) وَلَا تَحَاضُّونَ عَلَى طَعَامِ الْمِسْكِينِ</w:t>
      </w:r>
      <w:r>
        <w:rPr>
          <w:rFonts w:ascii="Simplified Arabic" w:hAnsi="Simplified Arabic" w:cs="Simplified Arabic" w:hint="cs"/>
          <w:sz w:val="28"/>
          <w:szCs w:val="28"/>
          <w:shd w:val="clear" w:color="auto" w:fill="FFFFFF"/>
          <w:rtl/>
        </w:rPr>
        <w:t>."(الفجر: 17-18)</w:t>
      </w:r>
    </w:p>
    <w:p w:rsidR="004717E5" w:rsidRDefault="004717E5" w:rsidP="00C15F1E">
      <w:pPr>
        <w:spacing w:after="0" w:line="240" w:lineRule="auto"/>
        <w:ind w:firstLine="720"/>
        <w:jc w:val="both"/>
        <w:rPr>
          <w:rFonts w:ascii="Simplified Arabic" w:hAnsi="Simplified Arabic" w:cs="Simplified Arabic"/>
          <w:sz w:val="28"/>
          <w:szCs w:val="28"/>
          <w:shd w:val="clear" w:color="auto" w:fill="FFFFFF"/>
          <w:vertAlign w:val="superscript"/>
          <w:rtl/>
        </w:rPr>
      </w:pPr>
      <w:r>
        <w:rPr>
          <w:rFonts w:ascii="Simplified Arabic" w:hAnsi="Simplified Arabic" w:cs="Simplified Arabic" w:hint="cs"/>
          <w:sz w:val="28"/>
          <w:szCs w:val="28"/>
          <w:shd w:val="clear" w:color="auto" w:fill="FFFFFF"/>
          <w:rtl/>
        </w:rPr>
        <w:t>لقد وجه الإسلام رسالته إلى رعاية الأيتام والحفاظ على سلامتهم النفسية والجسمية توج</w:t>
      </w:r>
      <w:r w:rsidR="00390282">
        <w:rPr>
          <w:rFonts w:ascii="Simplified Arabic" w:hAnsi="Simplified Arabic" w:cs="Simplified Arabic" w:hint="cs"/>
          <w:sz w:val="28"/>
          <w:szCs w:val="28"/>
          <w:shd w:val="clear" w:color="auto" w:fill="FFFFFF"/>
          <w:rtl/>
        </w:rPr>
        <w:t>يهاً يحمل المجتمع والمسلمين وزر</w:t>
      </w:r>
      <w:r>
        <w:rPr>
          <w:rFonts w:ascii="Simplified Arabic" w:hAnsi="Simplified Arabic" w:cs="Simplified Arabic" w:hint="cs"/>
          <w:sz w:val="28"/>
          <w:szCs w:val="28"/>
          <w:shd w:val="clear" w:color="auto" w:fill="FFFFFF"/>
          <w:rtl/>
        </w:rPr>
        <w:t xml:space="preserve"> التفريط في الأيتام، فقال تعالى: (</w:t>
      </w:r>
      <w:r w:rsidR="0085130A">
        <w:rPr>
          <w:rFonts w:ascii="Simplified Arabic" w:hAnsi="Simplified Arabic" w:cs="Simplified Arabic" w:hint="cs"/>
          <w:sz w:val="28"/>
          <w:szCs w:val="28"/>
          <w:shd w:val="clear" w:color="auto" w:fill="FFFFFF"/>
          <w:rtl/>
        </w:rPr>
        <w:t>و</w:t>
      </w:r>
      <w:r w:rsidR="0085130A" w:rsidRPr="0085130A">
        <w:rPr>
          <w:rFonts w:ascii="Simplified Arabic" w:hAnsi="Simplified Arabic" w:cs="Simplified Arabic"/>
          <w:sz w:val="28"/>
          <w:szCs w:val="28"/>
          <w:shd w:val="clear" w:color="auto" w:fill="FFFFFF"/>
          <w:rtl/>
        </w:rPr>
        <w:t>أَن تَقُومُواْ لِلْيَتَامَى بِالْقِسْطِ وَمَا تَفْعَلُواْ مِنْ خَيْرٍ فَإِنَّ اللَّهَ كَانَ بِهِ عَلِيماً</w:t>
      </w:r>
      <w:r>
        <w:rPr>
          <w:rFonts w:ascii="Simplified Arabic" w:hAnsi="Simplified Arabic" w:cs="Simplified Arabic" w:hint="cs"/>
          <w:sz w:val="28"/>
          <w:szCs w:val="28"/>
          <w:shd w:val="clear" w:color="auto" w:fill="FFFFFF"/>
          <w:rtl/>
        </w:rPr>
        <w:t xml:space="preserve">) (النساء:127)، وذلك لما قد يتعرض له إليه الطفل اليتيم للإساءة ، أو الإهمال أو الحرمان، أو القهر أو الشعور بالألم النفسي الناجم عن الخبرات الصادمة، فيتأثر سلباً ينعكس به على المجتمع وعلى نفسه، ووفي نفس </w:t>
      </w:r>
      <w:r>
        <w:rPr>
          <w:rFonts w:ascii="Simplified Arabic" w:hAnsi="Simplified Arabic" w:cs="Simplified Arabic" w:hint="cs"/>
          <w:sz w:val="28"/>
          <w:szCs w:val="28"/>
          <w:shd w:val="clear" w:color="auto" w:fill="FFFFFF"/>
          <w:rtl/>
        </w:rPr>
        <w:lastRenderedPageBreak/>
        <w:t>الوقت عظم الإسلام من كل الجهود الداعمة لرعاية الأيتام وحمايتهم، فعن الرسول الله صلى الله عليه وسلم أنه قال: "أنا وكافل اليتيم في الجنة كهاتين وأشار إلى السبابة والوسطى"</w:t>
      </w:r>
      <w:r w:rsidR="008A4034">
        <w:rPr>
          <w:rStyle w:val="FootnoteReference"/>
          <w:rFonts w:ascii="Simplified Arabic" w:hAnsi="Simplified Arabic" w:cs="Simplified Arabic"/>
          <w:sz w:val="28"/>
          <w:szCs w:val="28"/>
          <w:shd w:val="clear" w:color="auto" w:fill="FFFFFF"/>
          <w:rtl/>
        </w:rPr>
        <w:t>(</w:t>
      </w:r>
      <w:r w:rsidR="008A4034">
        <w:rPr>
          <w:rStyle w:val="FootnoteReference"/>
          <w:rFonts w:ascii="Simplified Arabic" w:hAnsi="Simplified Arabic" w:cs="Simplified Arabic"/>
          <w:sz w:val="28"/>
          <w:szCs w:val="28"/>
          <w:shd w:val="clear" w:color="auto" w:fill="FFFFFF"/>
          <w:rtl/>
        </w:rPr>
        <w:footnoteReference w:id="1"/>
      </w:r>
      <w:r w:rsidR="008A4034">
        <w:rPr>
          <w:rStyle w:val="FootnoteReference"/>
          <w:rFonts w:ascii="Simplified Arabic" w:hAnsi="Simplified Arabic" w:cs="Simplified Arabic"/>
          <w:sz w:val="28"/>
          <w:szCs w:val="28"/>
          <w:shd w:val="clear" w:color="auto" w:fill="FFFFFF"/>
          <w:rtl/>
        </w:rPr>
        <w:t>)</w:t>
      </w:r>
    </w:p>
    <w:p w:rsidR="0085130A" w:rsidRPr="00E44739" w:rsidRDefault="0085130A" w:rsidP="00C15F1E">
      <w:pPr>
        <w:spacing w:after="0" w:line="240" w:lineRule="auto"/>
        <w:jc w:val="both"/>
        <w:rPr>
          <w:rFonts w:ascii="Simplified Arabic" w:hAnsi="Simplified Arabic" w:cs="Simplified Arabic"/>
          <w:sz w:val="28"/>
          <w:szCs w:val="28"/>
          <w:rtl/>
        </w:rPr>
      </w:pPr>
      <w:r w:rsidRPr="00E44739">
        <w:rPr>
          <w:rFonts w:ascii="Simplified Arabic" w:hAnsi="Simplified Arabic" w:cs="Simplified Arabic" w:hint="cs"/>
          <w:sz w:val="28"/>
          <w:szCs w:val="28"/>
          <w:rtl/>
        </w:rPr>
        <w:t>-</w:t>
      </w:r>
      <w:r>
        <w:rPr>
          <w:rFonts w:ascii="Simplified Arabic" w:hAnsi="Simplified Arabic" w:cs="Simplified Arabic" w:hint="cs"/>
          <w:b/>
          <w:bCs/>
          <w:sz w:val="28"/>
          <w:szCs w:val="28"/>
          <w:rtl/>
        </w:rPr>
        <w:t>تعريف</w:t>
      </w:r>
      <w:r w:rsidRPr="00E44739">
        <w:rPr>
          <w:rFonts w:ascii="Simplified Arabic" w:hAnsi="Simplified Arabic" w:cs="Simplified Arabic" w:hint="cs"/>
          <w:b/>
          <w:bCs/>
          <w:sz w:val="28"/>
          <w:szCs w:val="28"/>
          <w:rtl/>
        </w:rPr>
        <w:t xml:space="preserve"> اليتيم</w:t>
      </w:r>
      <w:r>
        <w:rPr>
          <w:rFonts w:ascii="Simplified Arabic" w:hAnsi="Simplified Arabic" w:cs="Simplified Arabic" w:hint="cs"/>
          <w:b/>
          <w:bCs/>
          <w:sz w:val="28"/>
          <w:szCs w:val="28"/>
          <w:rtl/>
        </w:rPr>
        <w:t>:</w:t>
      </w:r>
    </w:p>
    <w:p w:rsidR="0085130A" w:rsidRPr="00E44739" w:rsidRDefault="0085130A" w:rsidP="00C15F1E">
      <w:pPr>
        <w:spacing w:after="0" w:line="240" w:lineRule="auto"/>
        <w:contextualSpacing/>
        <w:jc w:val="both"/>
        <w:rPr>
          <w:rFonts w:ascii="Simplified Arabic" w:hAnsi="Simplified Arabic" w:cs="Simplified Arabic"/>
          <w:b/>
          <w:bCs/>
          <w:sz w:val="28"/>
          <w:szCs w:val="28"/>
        </w:rPr>
      </w:pPr>
      <w:r w:rsidRPr="00E44739">
        <w:rPr>
          <w:rFonts w:ascii="Simplified Arabic" w:hAnsi="Simplified Arabic" w:cs="Simplified Arabic" w:hint="cs"/>
          <w:b/>
          <w:bCs/>
          <w:sz w:val="28"/>
          <w:szCs w:val="28"/>
          <w:rtl/>
        </w:rPr>
        <w:t>اليتيم لغة</w:t>
      </w:r>
      <w:r>
        <w:rPr>
          <w:rFonts w:ascii="Simplified Arabic" w:hAnsi="Simplified Arabic" w:cs="Simplified Arabic" w:hint="cs"/>
          <w:b/>
          <w:bCs/>
          <w:sz w:val="28"/>
          <w:szCs w:val="28"/>
          <w:rtl/>
        </w:rPr>
        <w:t>:</w:t>
      </w:r>
    </w:p>
    <w:p w:rsidR="0085130A" w:rsidRPr="003B6594" w:rsidRDefault="0085130A" w:rsidP="00C15F1E">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ورد في معجم لسان العرب أن:</w:t>
      </w:r>
      <w:r w:rsidRPr="00E44739">
        <w:rPr>
          <w:rFonts w:ascii="Simplified Arabic" w:hAnsi="Simplified Arabic" w:cs="Simplified Arabic" w:hint="cs"/>
          <w:sz w:val="28"/>
          <w:szCs w:val="28"/>
          <w:rtl/>
        </w:rPr>
        <w:t xml:space="preserve"> اليُتْمُ الانفراد</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واليَتَيم الفَرْدُ واليُتْمُ و اليتم فِقْدانُ الأب</w:t>
      </w:r>
      <w:r>
        <w:rPr>
          <w:rFonts w:ascii="Simplified Arabic" w:hAnsi="Simplified Arabic" w:cs="Simplified Arabic" w:hint="cs"/>
          <w:sz w:val="28"/>
          <w:szCs w:val="28"/>
          <w:rtl/>
        </w:rPr>
        <w:t>.</w:t>
      </w:r>
      <w:r w:rsidR="001E00BD">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وقال ابن السكيت اليُتْمُ في الناس من قِبَل الأب</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 xml:space="preserve"> وفي البهائم من قِبَل الأم</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 xml:space="preserve"> ولا يقال</w:t>
      </w:r>
      <w:r>
        <w:rPr>
          <w:rFonts w:ascii="Simplified Arabic" w:hAnsi="Simplified Arabic" w:cs="Simplified Arabic" w:hint="cs"/>
          <w:sz w:val="28"/>
          <w:szCs w:val="28"/>
          <w:rtl/>
        </w:rPr>
        <w:t xml:space="preserve"> لمن فقد الأمَ من الناس يتيمٌ ولكن منقطع،</w:t>
      </w:r>
      <w:r w:rsidR="00390282">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قال ابن</w:t>
      </w:r>
      <w:r>
        <w:rPr>
          <w:rFonts w:ascii="Simplified Arabic" w:hAnsi="Simplified Arabic" w:cs="Simplified Arabic" w:hint="cs"/>
          <w:sz w:val="28"/>
          <w:szCs w:val="28"/>
          <w:rtl/>
        </w:rPr>
        <w:t xml:space="preserve"> بريَ: اليتيم الذي يموت أبوه، والعجي الذي تموت أمه، و</w:t>
      </w:r>
      <w:r w:rsidRPr="00E44739">
        <w:rPr>
          <w:rFonts w:ascii="Simplified Arabic" w:hAnsi="Simplified Arabic" w:cs="Simplified Arabic" w:hint="cs"/>
          <w:sz w:val="28"/>
          <w:szCs w:val="28"/>
          <w:rtl/>
        </w:rPr>
        <w:t>اللطيم الذي يموت أبو</w:t>
      </w:r>
      <w:r>
        <w:rPr>
          <w:rFonts w:ascii="Simplified Arabic" w:hAnsi="Simplified Arabic" w:cs="Simplified Arabic" w:hint="cs"/>
          <w:sz w:val="28"/>
          <w:szCs w:val="28"/>
          <w:rtl/>
        </w:rPr>
        <w:t>اه، ويقال يَتمَ وتَتم أيْتمَه الله وهو يَتِيمٌ حتى</w:t>
      </w:r>
      <w:r w:rsidRPr="00E44739">
        <w:rPr>
          <w:rFonts w:ascii="Simplified Arabic" w:hAnsi="Simplified Arabic" w:cs="Simplified Arabic" w:hint="cs"/>
          <w:sz w:val="28"/>
          <w:szCs w:val="28"/>
          <w:rtl/>
        </w:rPr>
        <w:t xml:space="preserve"> يبلغ الحُلُم</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وقال الليث اليَتيمُ الذي مات أبوه فهو</w:t>
      </w:r>
      <w:r>
        <w:rPr>
          <w:rFonts w:ascii="Simplified Arabic" w:hAnsi="Simplified Arabic" w:cs="Simplified Arabic" w:hint="cs"/>
          <w:sz w:val="28"/>
          <w:szCs w:val="28"/>
          <w:rtl/>
        </w:rPr>
        <w:t xml:space="preserve"> يتيم حتى</w:t>
      </w:r>
      <w:r w:rsidRPr="00E44739">
        <w:rPr>
          <w:rFonts w:ascii="Simplified Arabic" w:hAnsi="Simplified Arabic" w:cs="Simplified Arabic" w:hint="cs"/>
          <w:sz w:val="28"/>
          <w:szCs w:val="28"/>
          <w:rtl/>
        </w:rPr>
        <w:t xml:space="preserve"> يبلغ فإذا بلغ زال عنه اسمُ اليُتْم والجمع أيتامٌ ويتامى ويَتمهٌ</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sidRPr="00E44739">
        <w:rPr>
          <w:rFonts w:ascii="Simplified Arabic" w:hAnsi="Simplified Arabic" w:cs="Simplified Arabic" w:hint="cs"/>
          <w:sz w:val="28"/>
          <w:szCs w:val="28"/>
          <w:rtl/>
        </w:rPr>
        <w:t>ابن</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منظور</w:t>
      </w:r>
      <w:r>
        <w:rPr>
          <w:rFonts w:ascii="Simplified Arabic" w:hAnsi="Simplified Arabic" w:cs="Simplified Arabic"/>
          <w:sz w:val="28"/>
          <w:szCs w:val="28"/>
          <w:rtl/>
        </w:rPr>
        <w:t>،</w:t>
      </w:r>
      <w:r w:rsidRPr="00E44739">
        <w:rPr>
          <w:rFonts w:ascii="Simplified Arabic" w:hAnsi="Simplified Arabic" w:cs="Simplified Arabic"/>
          <w:sz w:val="28"/>
          <w:szCs w:val="28"/>
          <w:rtl/>
        </w:rPr>
        <w:t xml:space="preserve"> 1990</w:t>
      </w:r>
      <w:r>
        <w:rPr>
          <w:rFonts w:ascii="Simplified Arabic" w:hAnsi="Simplified Arabic" w:cs="Simplified Arabic"/>
          <w:sz w:val="28"/>
          <w:szCs w:val="28"/>
          <w:rtl/>
        </w:rPr>
        <w:t>:</w:t>
      </w:r>
      <w:r w:rsidRPr="00E44739">
        <w:rPr>
          <w:rFonts w:ascii="Simplified Arabic" w:hAnsi="Simplified Arabic" w:cs="Simplified Arabic"/>
          <w:sz w:val="28"/>
          <w:szCs w:val="28"/>
          <w:rtl/>
        </w:rPr>
        <w:t xml:space="preserve"> 4948)</w:t>
      </w:r>
      <w:r>
        <w:rPr>
          <w:rFonts w:ascii="Simplified Arabic" w:hAnsi="Simplified Arabic" w:cs="Simplified Arabic" w:hint="cs"/>
          <w:b/>
          <w:bCs/>
          <w:sz w:val="28"/>
          <w:szCs w:val="28"/>
          <w:rtl/>
        </w:rPr>
        <w:t>.</w:t>
      </w:r>
    </w:p>
    <w:p w:rsidR="0085130A" w:rsidRPr="00E44739" w:rsidRDefault="0085130A" w:rsidP="00AC777D">
      <w:pPr>
        <w:spacing w:after="0" w:line="240" w:lineRule="auto"/>
        <w:jc w:val="both"/>
        <w:rPr>
          <w:rFonts w:ascii="Simplified Arabic" w:hAnsi="Simplified Arabic" w:cs="Simplified Arabic"/>
          <w:sz w:val="28"/>
          <w:szCs w:val="28"/>
          <w:rtl/>
        </w:rPr>
      </w:pPr>
      <w:r w:rsidRPr="00E44739">
        <w:rPr>
          <w:rFonts w:ascii="Simplified Arabic" w:hAnsi="Simplified Arabic" w:cs="Simplified Arabic" w:hint="cs"/>
          <w:sz w:val="28"/>
          <w:szCs w:val="28"/>
          <w:rtl/>
        </w:rPr>
        <w:t>-</w:t>
      </w:r>
      <w:r w:rsidR="00CE291A">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كما ورد في القاموس المحيط بأن</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اليُتْ</w:t>
      </w:r>
      <w:r>
        <w:rPr>
          <w:rFonts w:ascii="Simplified Arabic" w:hAnsi="Simplified Arabic" w:cs="Simplified Arabic" w:hint="cs"/>
          <w:sz w:val="28"/>
          <w:szCs w:val="28"/>
          <w:rtl/>
        </w:rPr>
        <w:t>مُ،</w:t>
      </w:r>
      <w:r w:rsidR="0039028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بالضم: الانفراد أو فقدان الأ</w:t>
      </w:r>
      <w:r w:rsidRPr="00E44739">
        <w:rPr>
          <w:rFonts w:ascii="Simplified Arabic" w:hAnsi="Simplified Arabic" w:cs="Simplified Arabic" w:hint="cs"/>
          <w:sz w:val="28"/>
          <w:szCs w:val="28"/>
          <w:rtl/>
        </w:rPr>
        <w:t>ب</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ويحرك و في البهائم فقدان الأم</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اليتمُ</w:t>
      </w:r>
      <w:r>
        <w:rPr>
          <w:rFonts w:ascii="Simplified Arabic" w:hAnsi="Simplified Arabic" w:cs="Simplified Arabic" w:hint="cs"/>
          <w:sz w:val="28"/>
          <w:szCs w:val="28"/>
          <w:rtl/>
        </w:rPr>
        <w:t>: الَفْردُ و</w:t>
      </w:r>
      <w:r w:rsidRPr="00E44739">
        <w:rPr>
          <w:rFonts w:ascii="Simplified Arabic" w:hAnsi="Simplified Arabic" w:cs="Simplified Arabic" w:hint="cs"/>
          <w:sz w:val="28"/>
          <w:szCs w:val="28"/>
          <w:rtl/>
        </w:rPr>
        <w:t xml:space="preserve">كل </w:t>
      </w:r>
      <w:r>
        <w:rPr>
          <w:rFonts w:ascii="Simplified Arabic" w:hAnsi="Simplified Arabic" w:cs="Simplified Arabic" w:hint="cs"/>
          <w:sz w:val="28"/>
          <w:szCs w:val="28"/>
          <w:rtl/>
        </w:rPr>
        <w:t>شيء يعز نظيره وقد يَتَمَ كضرب وعَلِمُ،يُتْماً ويفتح و</w:t>
      </w:r>
      <w:r w:rsidRPr="00E44739">
        <w:rPr>
          <w:rFonts w:ascii="Simplified Arabic" w:hAnsi="Simplified Arabic" w:cs="Simplified Arabic" w:hint="cs"/>
          <w:sz w:val="28"/>
          <w:szCs w:val="28"/>
          <w:rtl/>
        </w:rPr>
        <w:t xml:space="preserve">هو يتيم </w:t>
      </w:r>
      <w:r>
        <w:rPr>
          <w:rFonts w:ascii="Simplified Arabic" w:hAnsi="Simplified Arabic" w:cs="Simplified Arabic" w:hint="cs"/>
          <w:sz w:val="28"/>
          <w:szCs w:val="28"/>
          <w:rtl/>
        </w:rPr>
        <w:t>و</w:t>
      </w:r>
      <w:r w:rsidRPr="00E44739">
        <w:rPr>
          <w:rFonts w:ascii="Simplified Arabic" w:hAnsi="Simplified Arabic" w:cs="Simplified Arabic" w:hint="cs"/>
          <w:sz w:val="28"/>
          <w:szCs w:val="28"/>
          <w:rtl/>
        </w:rPr>
        <w:t>يتمان</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ما لم يَبْلغُ الحُلُمَ</w:t>
      </w:r>
      <w:r>
        <w:rPr>
          <w:rFonts w:ascii="Simplified Arabic" w:hAnsi="Simplified Arabic" w:cs="Simplified Arabic" w:hint="cs"/>
          <w:sz w:val="28"/>
          <w:szCs w:val="28"/>
          <w:rtl/>
        </w:rPr>
        <w:t>، جمع: أيتام ويتامى ويَتَمةٌ (الفيروز آ</w:t>
      </w:r>
      <w:r w:rsidRPr="00E44739">
        <w:rPr>
          <w:rFonts w:ascii="Simplified Arabic" w:hAnsi="Simplified Arabic" w:cs="Simplified Arabic" w:hint="cs"/>
          <w:sz w:val="28"/>
          <w:szCs w:val="28"/>
          <w:rtl/>
        </w:rPr>
        <w:t>بادي</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1980</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 xml:space="preserve"> 1513) </w:t>
      </w:r>
    </w:p>
    <w:p w:rsidR="0085130A" w:rsidRPr="00E44739" w:rsidRDefault="0085130A" w:rsidP="00C15F1E">
      <w:pPr>
        <w:spacing w:after="0" w:line="240" w:lineRule="auto"/>
        <w:jc w:val="both"/>
        <w:rPr>
          <w:rFonts w:ascii="Simplified Arabic" w:hAnsi="Simplified Arabic" w:cs="Simplified Arabic"/>
          <w:sz w:val="28"/>
          <w:szCs w:val="28"/>
          <w:rtl/>
        </w:rPr>
      </w:pPr>
      <w:r w:rsidRPr="00E4473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كما وردفي المنجد بأن</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 xml:space="preserve"> يَتَمَ </w:t>
      </w:r>
      <w:r>
        <w:rPr>
          <w:rFonts w:ascii="Simplified Arabic" w:hAnsi="Simplified Arabic" w:cs="Simplified Arabic" w:hint="cs"/>
          <w:sz w:val="28"/>
          <w:szCs w:val="28"/>
          <w:rtl/>
        </w:rPr>
        <w:t>يَيْتَمُ يُتْماً الصبي من أبيه:</w:t>
      </w:r>
      <w:r w:rsidRPr="00E44739">
        <w:rPr>
          <w:rFonts w:ascii="Simplified Arabic" w:hAnsi="Simplified Arabic" w:cs="Simplified Arabic" w:hint="cs"/>
          <w:sz w:val="28"/>
          <w:szCs w:val="28"/>
          <w:rtl/>
        </w:rPr>
        <w:t xml:space="preserve"> صار يتيماً</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 xml:space="preserve"> يَيْتَمُ</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يَتَماً</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قصَر</w:t>
      </w:r>
      <w:r>
        <w:rPr>
          <w:rFonts w:ascii="Simplified Arabic" w:hAnsi="Simplified Arabic" w:cs="Simplified Arabic" w:hint="cs"/>
          <w:sz w:val="28"/>
          <w:szCs w:val="28"/>
          <w:rtl/>
        </w:rPr>
        <w:t xml:space="preserve"> و فتر وأعيا- أبطأ ومن هذا الأمر: </w:t>
      </w:r>
      <w:r w:rsidRPr="00E44739">
        <w:rPr>
          <w:rFonts w:ascii="Simplified Arabic" w:hAnsi="Simplified Arabic" w:cs="Simplified Arabic" w:hint="cs"/>
          <w:sz w:val="28"/>
          <w:szCs w:val="28"/>
          <w:rtl/>
        </w:rPr>
        <w:t>انفلت</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ويقال أيضا في سيرة يَ</w:t>
      </w:r>
      <w:r>
        <w:rPr>
          <w:rFonts w:ascii="Simplified Arabic" w:hAnsi="Simplified Arabic" w:cs="Simplified Arabic" w:hint="cs"/>
          <w:sz w:val="28"/>
          <w:szCs w:val="28"/>
          <w:rtl/>
        </w:rPr>
        <w:t>تَمُ: أي إبطاء أو ضعف أو فتور</w:t>
      </w:r>
      <w:r w:rsidRPr="00E44739">
        <w:rPr>
          <w:rFonts w:ascii="Simplified Arabic" w:hAnsi="Simplified Arabic" w:cs="Simplified Arabic" w:hint="cs"/>
          <w:sz w:val="28"/>
          <w:szCs w:val="28"/>
          <w:rtl/>
        </w:rPr>
        <w:t>، فكلمة</w:t>
      </w:r>
      <w:r>
        <w:rPr>
          <w:rFonts w:ascii="Simplified Arabic" w:hAnsi="Simplified Arabic" w:cs="Simplified Arabic" w:hint="cs"/>
          <w:sz w:val="28"/>
          <w:szCs w:val="28"/>
          <w:rtl/>
        </w:rPr>
        <w:t xml:space="preserve"> اليتيم في أصلها اللغوي تدور على الانفراد والضعف والبطء و</w:t>
      </w:r>
      <w:r w:rsidRPr="00E44739">
        <w:rPr>
          <w:rFonts w:ascii="Simplified Arabic" w:hAnsi="Simplified Arabic" w:cs="Simplified Arabic" w:hint="cs"/>
          <w:sz w:val="28"/>
          <w:szCs w:val="28"/>
          <w:rtl/>
        </w:rPr>
        <w:t>الحاجة</w:t>
      </w:r>
      <w:r>
        <w:rPr>
          <w:rFonts w:ascii="Simplified Arabic" w:hAnsi="Simplified Arabic" w:cs="Simplified Arabic" w:hint="cs"/>
          <w:sz w:val="28"/>
          <w:szCs w:val="28"/>
          <w:rtl/>
        </w:rPr>
        <w:t>،</w:t>
      </w:r>
      <w:r w:rsidR="00390282">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وتلك صفات في واقع الحال لليت</w:t>
      </w:r>
      <w:r>
        <w:rPr>
          <w:rFonts w:ascii="Simplified Arabic" w:hAnsi="Simplified Arabic" w:cs="Simplified Arabic" w:hint="cs"/>
          <w:sz w:val="28"/>
          <w:szCs w:val="28"/>
          <w:rtl/>
        </w:rPr>
        <w:t>يم في الغالب</w:t>
      </w:r>
      <w:r w:rsidR="0039028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المنجد</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1984</w:t>
      </w:r>
      <w:r w:rsidR="00831AA1">
        <w:rPr>
          <w:rFonts w:ascii="Simplified Arabic" w:hAnsi="Simplified Arabic" w:cs="Simplified Arabic" w:hint="cs"/>
          <w:sz w:val="28"/>
          <w:szCs w:val="28"/>
          <w:rtl/>
        </w:rPr>
        <w:t xml:space="preserve"> :</w:t>
      </w:r>
      <w:r w:rsidR="00831AA1" w:rsidRPr="00E44739">
        <w:rPr>
          <w:rFonts w:ascii="Simplified Arabic" w:hAnsi="Simplified Arabic" w:cs="Simplified Arabic" w:hint="cs"/>
          <w:sz w:val="28"/>
          <w:szCs w:val="28"/>
          <w:rtl/>
        </w:rPr>
        <w:t>923</w:t>
      </w:r>
      <w:r w:rsidRPr="00E44739">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85130A" w:rsidRDefault="0085130A" w:rsidP="00C15F1E">
      <w:pPr>
        <w:spacing w:after="0" w:line="240" w:lineRule="auto"/>
        <w:contextualSpacing/>
        <w:jc w:val="both"/>
        <w:rPr>
          <w:rFonts w:ascii="Simplified Arabic" w:hAnsi="Simplified Arabic" w:cs="Simplified Arabic"/>
          <w:b/>
          <w:bCs/>
          <w:sz w:val="28"/>
          <w:szCs w:val="28"/>
        </w:rPr>
      </w:pPr>
      <w:r w:rsidRPr="00E44739">
        <w:rPr>
          <w:rFonts w:ascii="Simplified Arabic" w:hAnsi="Simplified Arabic" w:cs="Simplified Arabic" w:hint="cs"/>
          <w:b/>
          <w:bCs/>
          <w:sz w:val="28"/>
          <w:szCs w:val="28"/>
          <w:rtl/>
        </w:rPr>
        <w:t>اليتيم اصطلاحاً</w:t>
      </w:r>
      <w:r>
        <w:rPr>
          <w:rFonts w:ascii="Simplified Arabic" w:hAnsi="Simplified Arabic" w:cs="Simplified Arabic" w:hint="cs"/>
          <w:b/>
          <w:bCs/>
          <w:sz w:val="28"/>
          <w:szCs w:val="28"/>
          <w:rtl/>
        </w:rPr>
        <w:t>:</w:t>
      </w:r>
    </w:p>
    <w:p w:rsidR="0085130A" w:rsidRPr="00E44739" w:rsidRDefault="0085130A"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اتفق الفقهاء مع علماء اللغة على</w:t>
      </w:r>
      <w:r w:rsidRPr="00E44739">
        <w:rPr>
          <w:rFonts w:ascii="Simplified Arabic" w:hAnsi="Simplified Arabic" w:cs="Simplified Arabic" w:hint="cs"/>
          <w:sz w:val="28"/>
          <w:szCs w:val="28"/>
          <w:rtl/>
        </w:rPr>
        <w:t xml:space="preserve"> أن اليتيم هو من فقد أباه و لم يبلغ مبل</w:t>
      </w:r>
      <w:r>
        <w:rPr>
          <w:rFonts w:ascii="Simplified Arabic" w:hAnsi="Simplified Arabic" w:cs="Simplified Arabic" w:hint="cs"/>
          <w:sz w:val="28"/>
          <w:szCs w:val="28"/>
          <w:rtl/>
        </w:rPr>
        <w:t>غ الرجال فمن مات أبوه بلوغه يسمى</w:t>
      </w:r>
      <w:r w:rsidRPr="00E44739">
        <w:rPr>
          <w:rFonts w:ascii="Simplified Arabic" w:hAnsi="Simplified Arabic" w:cs="Simplified Arabic" w:hint="cs"/>
          <w:sz w:val="28"/>
          <w:szCs w:val="28"/>
          <w:rtl/>
        </w:rPr>
        <w:t xml:space="preserve"> يتيما</w:t>
      </w:r>
      <w:r>
        <w:rPr>
          <w:rFonts w:ascii="Simplified Arabic" w:hAnsi="Simplified Arabic" w:cs="Simplified Arabic" w:hint="cs"/>
          <w:sz w:val="28"/>
          <w:szCs w:val="28"/>
          <w:rtl/>
        </w:rPr>
        <w:t>ً،</w:t>
      </w:r>
      <w:r w:rsidR="00831AA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ولو مات الأب و</w:t>
      </w:r>
      <w:r w:rsidRPr="00E44739">
        <w:rPr>
          <w:rFonts w:ascii="Simplified Arabic" w:hAnsi="Simplified Arabic" w:cs="Simplified Arabic" w:hint="cs"/>
          <w:sz w:val="28"/>
          <w:szCs w:val="28"/>
          <w:rtl/>
        </w:rPr>
        <w:t>قد بلغ الصبي</w:t>
      </w:r>
      <w:r>
        <w:rPr>
          <w:rFonts w:ascii="Simplified Arabic" w:hAnsi="Simplified Arabic" w:cs="Simplified Arabic" w:hint="cs"/>
          <w:sz w:val="28"/>
          <w:szCs w:val="28"/>
          <w:rtl/>
        </w:rPr>
        <w:t xml:space="preserve"> لم يكن يتيماً،</w:t>
      </w:r>
      <w:r w:rsidR="00831AA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وكذا لو ماتت الأ</w:t>
      </w:r>
      <w:r w:rsidRPr="00E44739">
        <w:rPr>
          <w:rFonts w:ascii="Simplified Arabic" w:hAnsi="Simplified Arabic" w:cs="Simplified Arabic" w:hint="cs"/>
          <w:sz w:val="28"/>
          <w:szCs w:val="28"/>
          <w:rtl/>
        </w:rPr>
        <w:t>م قبل بلوغه لم يكن يتيماً</w:t>
      </w:r>
      <w:r w:rsidRPr="00E44739">
        <w:rPr>
          <w:rFonts w:ascii="Simplified Arabic" w:hAnsi="Simplified Arabic" w:cs="Simplified Arabic"/>
          <w:sz w:val="28"/>
          <w:szCs w:val="28"/>
          <w:rtl/>
        </w:rPr>
        <w:t>(</w:t>
      </w:r>
      <w:r w:rsidRPr="00E44739">
        <w:rPr>
          <w:rFonts w:ascii="Simplified Arabic" w:hAnsi="Simplified Arabic" w:cs="Simplified Arabic" w:hint="cs"/>
          <w:sz w:val="28"/>
          <w:szCs w:val="28"/>
          <w:rtl/>
        </w:rPr>
        <w:t>الصيفي</w:t>
      </w:r>
      <w:r>
        <w:rPr>
          <w:rFonts w:ascii="Simplified Arabic" w:hAnsi="Simplified Arabic" w:cs="Simplified Arabic" w:hint="cs"/>
          <w:sz w:val="28"/>
          <w:szCs w:val="28"/>
          <w:rtl/>
        </w:rPr>
        <w:t>،</w:t>
      </w:r>
      <w:r w:rsidRPr="00E44739">
        <w:rPr>
          <w:rFonts w:ascii="Simplified Arabic" w:hAnsi="Simplified Arabic" w:cs="Simplified Arabic"/>
          <w:sz w:val="28"/>
          <w:szCs w:val="28"/>
          <w:rtl/>
        </w:rPr>
        <w:t xml:space="preserve"> 2010</w:t>
      </w:r>
      <w:r>
        <w:rPr>
          <w:rFonts w:ascii="Simplified Arabic" w:hAnsi="Simplified Arabic" w:cs="Simplified Arabic"/>
          <w:sz w:val="28"/>
          <w:szCs w:val="28"/>
          <w:rtl/>
        </w:rPr>
        <w:t>:</w:t>
      </w:r>
      <w:r w:rsidRPr="00E44739">
        <w:rPr>
          <w:rFonts w:ascii="Simplified Arabic" w:hAnsi="Simplified Arabic" w:cs="Simplified Arabic"/>
          <w:sz w:val="28"/>
          <w:szCs w:val="28"/>
          <w:rtl/>
        </w:rPr>
        <w:t xml:space="preserve"> 2045)</w:t>
      </w:r>
      <w:r>
        <w:rPr>
          <w:rFonts w:ascii="Simplified Arabic" w:hAnsi="Simplified Arabic" w:cs="Simplified Arabic" w:hint="cs"/>
          <w:sz w:val="28"/>
          <w:szCs w:val="28"/>
          <w:rtl/>
        </w:rPr>
        <w:t>.</w:t>
      </w:r>
    </w:p>
    <w:p w:rsidR="00390282" w:rsidRDefault="0085130A" w:rsidP="00AC777D">
      <w:pPr>
        <w:spacing w:after="0" w:line="240" w:lineRule="auto"/>
        <w:jc w:val="both"/>
        <w:rPr>
          <w:rFonts w:ascii="Simplified Arabic" w:hAnsi="Simplified Arabic" w:cs="Simplified Arabic"/>
          <w:sz w:val="28"/>
          <w:szCs w:val="28"/>
          <w:rtl/>
        </w:rPr>
      </w:pPr>
      <w:r w:rsidRPr="00E44739">
        <w:rPr>
          <w:rFonts w:ascii="Simplified Arabic" w:hAnsi="Simplified Arabic" w:cs="Simplified Arabic" w:hint="cs"/>
          <w:sz w:val="28"/>
          <w:szCs w:val="28"/>
          <w:rtl/>
        </w:rPr>
        <w:t>-عرف اليتيم بأنه</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 xml:space="preserve"> "هو الذي مات أبوه ولم يبلغ مبلغ الرجال</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فإذا بلغ الصبي الرشد لم يعد يتيماً</w:t>
      </w:r>
      <w:r>
        <w:rPr>
          <w:rFonts w:ascii="Simplified Arabic" w:hAnsi="Simplified Arabic" w:cs="Simplified Arabic" w:hint="cs"/>
          <w:sz w:val="28"/>
          <w:szCs w:val="28"/>
          <w:rtl/>
        </w:rPr>
        <w:t>،</w:t>
      </w:r>
      <w:r w:rsidRPr="00E44739">
        <w:rPr>
          <w:rFonts w:ascii="Simplified Arabic" w:hAnsi="Simplified Arabic" w:cs="Simplified Arabic" w:hint="cs"/>
          <w:sz w:val="28"/>
          <w:szCs w:val="28"/>
          <w:rtl/>
        </w:rPr>
        <w:t xml:space="preserve">إلا إذا كان في عقله سفه أو جنون فيظل في حكم اليتيم وتستمر كفالته، والبنت تظل </w:t>
      </w:r>
      <w:r w:rsidRPr="00E44739">
        <w:rPr>
          <w:rFonts w:ascii="Simplified Arabic" w:hAnsi="Simplified Arabic" w:cs="Simplified Arabic" w:hint="cs"/>
          <w:sz w:val="28"/>
          <w:szCs w:val="28"/>
          <w:rtl/>
        </w:rPr>
        <w:lastRenderedPageBreak/>
        <w:t>في الكفالة حتى تتزوج "</w:t>
      </w:r>
      <w:r>
        <w:rPr>
          <w:rFonts w:ascii="Simplified Arabic" w:hAnsi="Simplified Arabic" w:cs="Simplified Arabic" w:hint="cs"/>
          <w:sz w:val="28"/>
          <w:szCs w:val="28"/>
          <w:rtl/>
        </w:rPr>
        <w:t xml:space="preserve">، وقد ذهب البعض إلى أن </w:t>
      </w:r>
      <w:r w:rsidRPr="00E44739">
        <w:rPr>
          <w:rFonts w:ascii="Simplified Arabic" w:hAnsi="Simplified Arabic" w:cs="Simplified Arabic" w:hint="cs"/>
          <w:sz w:val="28"/>
          <w:szCs w:val="28"/>
          <w:rtl/>
        </w:rPr>
        <w:t>أصل</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اليتم</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الغفلة</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وبه</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سمي</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اليتيم</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يتيماً</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لأنه</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يتغافل</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عن</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بره</w:t>
      </w:r>
      <w:r>
        <w:rPr>
          <w:rFonts w:ascii="Simplified Arabic" w:hAnsi="Simplified Arabic" w:cs="Simplified Arabic" w:hint="cs"/>
          <w:sz w:val="28"/>
          <w:szCs w:val="28"/>
          <w:rtl/>
        </w:rPr>
        <w:t>، وذهب آخرون إلى أن أصله</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الإ</w:t>
      </w:r>
      <w:r w:rsidRPr="00E44739">
        <w:rPr>
          <w:rFonts w:ascii="Simplified Arabic" w:hAnsi="Simplified Arabic" w:cs="Simplified Arabic" w:hint="cs"/>
          <w:sz w:val="28"/>
          <w:szCs w:val="28"/>
          <w:rtl/>
        </w:rPr>
        <w:t>بطاء</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ومنه</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أخذ</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اليتيم</w:t>
      </w:r>
      <w:r>
        <w:rPr>
          <w:rFonts w:ascii="Simplified Arabic" w:hAnsi="Simplified Arabic" w:cs="Simplified Arabic"/>
          <w:sz w:val="28"/>
          <w:szCs w:val="28"/>
          <w:rtl/>
        </w:rPr>
        <w:t>،</w:t>
      </w:r>
      <w:r w:rsidRPr="00E44739">
        <w:rPr>
          <w:rFonts w:ascii="Simplified Arabic" w:hAnsi="Simplified Arabic" w:cs="Simplified Arabic" w:hint="cs"/>
          <w:sz w:val="28"/>
          <w:szCs w:val="28"/>
          <w:rtl/>
        </w:rPr>
        <w:t>لأن</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البر</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يبطئ</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عنه</w:t>
      </w:r>
      <w:r>
        <w:rPr>
          <w:rFonts w:ascii="Simplified Arabic" w:hAnsi="Simplified Arabic" w:cs="Simplified Arabic" w:hint="cs"/>
          <w:sz w:val="28"/>
          <w:szCs w:val="28"/>
          <w:rtl/>
        </w:rPr>
        <w:t xml:space="preserve"> </w:t>
      </w:r>
      <w:r w:rsidR="00AC777D" w:rsidRPr="00AC777D">
        <w:rPr>
          <w:rFonts w:ascii="Simplified Arabic" w:hAnsi="Simplified Arabic" w:cs="Simplified Arabic" w:hint="cs"/>
          <w:sz w:val="28"/>
          <w:szCs w:val="28"/>
          <w:rtl/>
        </w:rPr>
        <w:t>(الشريف،2009: 86-90).</w:t>
      </w:r>
    </w:p>
    <w:p w:rsidR="001E00BD" w:rsidRPr="00E44739" w:rsidRDefault="001E00BD" w:rsidP="00C15F1E">
      <w:pPr>
        <w:spacing w:after="0" w:line="240" w:lineRule="auto"/>
        <w:rPr>
          <w:rFonts w:ascii="Simplified Arabic" w:hAnsi="Simplified Arabic" w:cs="Simplified Arabic"/>
          <w:b/>
          <w:bCs/>
          <w:sz w:val="28"/>
          <w:szCs w:val="28"/>
          <w:rtl/>
        </w:rPr>
      </w:pPr>
      <w:r w:rsidRPr="00E44739">
        <w:rPr>
          <w:rFonts w:ascii="Simplified Arabic" w:hAnsi="Simplified Arabic" w:cs="Simplified Arabic" w:hint="cs"/>
          <w:b/>
          <w:bCs/>
          <w:sz w:val="28"/>
          <w:szCs w:val="28"/>
          <w:rtl/>
        </w:rPr>
        <w:t>أنواع</w:t>
      </w:r>
      <w:r>
        <w:rPr>
          <w:rFonts w:ascii="Simplified Arabic" w:hAnsi="Simplified Arabic" w:cs="Simplified Arabic" w:hint="cs"/>
          <w:b/>
          <w:bCs/>
          <w:sz w:val="28"/>
          <w:szCs w:val="28"/>
          <w:rtl/>
        </w:rPr>
        <w:t xml:space="preserve"> </w:t>
      </w:r>
      <w:r w:rsidRPr="00E44739">
        <w:rPr>
          <w:rFonts w:ascii="Simplified Arabic" w:hAnsi="Simplified Arabic" w:cs="Simplified Arabic" w:hint="cs"/>
          <w:b/>
          <w:bCs/>
          <w:sz w:val="28"/>
          <w:szCs w:val="28"/>
          <w:rtl/>
        </w:rPr>
        <w:t>اليتيم</w:t>
      </w:r>
      <w:r>
        <w:rPr>
          <w:rFonts w:ascii="Simplified Arabic" w:hAnsi="Simplified Arabic" w:cs="Simplified Arabic"/>
          <w:b/>
          <w:bCs/>
          <w:sz w:val="28"/>
          <w:szCs w:val="28"/>
          <w:rtl/>
        </w:rPr>
        <w:t>:</w:t>
      </w:r>
    </w:p>
    <w:p w:rsidR="001E00BD" w:rsidRDefault="001E00BD" w:rsidP="00C15F1E">
      <w:pPr>
        <w:pStyle w:val="ListParagraph"/>
        <w:numPr>
          <w:ilvl w:val="0"/>
          <w:numId w:val="9"/>
        </w:numPr>
        <w:tabs>
          <w:tab w:val="left" w:pos="509"/>
        </w:tabs>
        <w:spacing w:after="0" w:line="240" w:lineRule="auto"/>
        <w:ind w:left="84" w:firstLine="0"/>
        <w:jc w:val="both"/>
        <w:rPr>
          <w:rFonts w:ascii="Simplified Arabic" w:hAnsi="Simplified Arabic" w:cs="Simplified Arabic"/>
          <w:sz w:val="28"/>
          <w:szCs w:val="28"/>
        </w:rPr>
      </w:pPr>
      <w:r w:rsidRPr="00D5645C">
        <w:rPr>
          <w:rFonts w:ascii="Simplified Arabic" w:hAnsi="Simplified Arabic" w:cs="Simplified Arabic" w:hint="cs"/>
          <w:b/>
          <w:bCs/>
          <w:sz w:val="28"/>
          <w:szCs w:val="28"/>
          <w:rtl/>
        </w:rPr>
        <w:t>اليتيم الحقيقي</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ويطلق على كل من مات أبوه</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ذكراً كان أو أنثي</w:t>
      </w:r>
      <w:r w:rsidR="00D5645C" w:rsidRPr="00D5645C">
        <w:rPr>
          <w:rFonts w:ascii="Simplified Arabic" w:hAnsi="Simplified Arabic" w:cs="Simplified Arabic" w:hint="cs"/>
          <w:sz w:val="28"/>
          <w:szCs w:val="28"/>
          <w:rtl/>
        </w:rPr>
        <w:t>،</w:t>
      </w:r>
      <w:r w:rsidRPr="00D5645C">
        <w:rPr>
          <w:rFonts w:ascii="Simplified Arabic" w:hAnsi="Simplified Arabic" w:cs="Simplified Arabic" w:hint="cs"/>
          <w:sz w:val="28"/>
          <w:szCs w:val="28"/>
          <w:rtl/>
        </w:rPr>
        <w:t xml:space="preserve"> وهو دون سن البلوغ ويبقي يتيماً حتى يبلغ</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فإذا بلغ زال عنه اليتيم</w:t>
      </w:r>
      <w:r w:rsidRPr="00D5645C">
        <w:rPr>
          <w:rFonts w:ascii="Simplified Arabic" w:hAnsi="Simplified Arabic" w:cs="Simplified Arabic"/>
          <w:sz w:val="28"/>
          <w:szCs w:val="28"/>
          <w:rtl/>
        </w:rPr>
        <w:t>.</w:t>
      </w:r>
    </w:p>
    <w:p w:rsidR="001E00BD" w:rsidRPr="00D5645C" w:rsidRDefault="001E00BD" w:rsidP="00C15F1E">
      <w:pPr>
        <w:pStyle w:val="ListParagraph"/>
        <w:numPr>
          <w:ilvl w:val="0"/>
          <w:numId w:val="9"/>
        </w:numPr>
        <w:tabs>
          <w:tab w:val="left" w:pos="509"/>
        </w:tabs>
        <w:spacing w:after="0" w:line="240" w:lineRule="auto"/>
        <w:ind w:left="84" w:firstLine="0"/>
        <w:jc w:val="both"/>
        <w:rPr>
          <w:rFonts w:ascii="Simplified Arabic" w:hAnsi="Simplified Arabic" w:cs="Simplified Arabic"/>
          <w:sz w:val="28"/>
          <w:szCs w:val="28"/>
          <w:rtl/>
        </w:rPr>
      </w:pPr>
      <w:r w:rsidRPr="00D5645C">
        <w:rPr>
          <w:rFonts w:ascii="Simplified Arabic" w:hAnsi="Simplified Arabic" w:cs="Simplified Arabic" w:hint="cs"/>
          <w:b/>
          <w:bCs/>
          <w:sz w:val="28"/>
          <w:szCs w:val="28"/>
          <w:rtl/>
        </w:rPr>
        <w:t>اليتيم الحكمي</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هو الذي فقد معيله وحاميه وراعيه</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ويمكن أن يقاس عليه الأطفال الذين لهم آباء غير ميتين</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لكنهم في حكم الأموات</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ويمكن اعتبار أولادهم في حكم الأيتام</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وفي المجتمع نماذج كثيرة من هذه الأصناف من الناحية الفعلية</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وهم نماذج متكررة في كل المجتمعات بشكل عام وفي مجتمعنا الفلسطيني بشكل أخص وأهم الأصناف التي تدخل تحت مسمى اليتيم الحكمي هي</w:t>
      </w:r>
      <w:r w:rsidRPr="00D5645C">
        <w:rPr>
          <w:rFonts w:ascii="Simplified Arabic" w:hAnsi="Simplified Arabic" w:cs="Simplified Arabic"/>
          <w:sz w:val="28"/>
          <w:szCs w:val="28"/>
          <w:rtl/>
        </w:rPr>
        <w:t>:</w:t>
      </w:r>
      <w:r w:rsidR="00D5645C">
        <w:rPr>
          <w:rFonts w:ascii="Simplified Arabic" w:hAnsi="Simplified Arabic" w:cs="Simplified Arabic" w:hint="cs"/>
          <w:sz w:val="28"/>
          <w:szCs w:val="28"/>
          <w:rtl/>
        </w:rPr>
        <w:t xml:space="preserve"> </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أبناء الأسر من ذوي الأحكام العالية</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واللقطاء، وأبناء المعاقين لأن آباءهم عاجزون عن رعاية أنفسهم ورعاية أبنائهم</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وأبناء المطلقين</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وأيتام الأم الذين فقدوا عطف</w:t>
      </w:r>
      <w:r w:rsidR="00D5645C">
        <w:rPr>
          <w:rFonts w:ascii="Simplified Arabic" w:hAnsi="Simplified Arabic" w:cs="Simplified Arabic" w:hint="cs"/>
          <w:sz w:val="28"/>
          <w:szCs w:val="28"/>
          <w:rtl/>
        </w:rPr>
        <w:t>ها</w:t>
      </w:r>
      <w:r w:rsidRPr="00D5645C">
        <w:rPr>
          <w:rFonts w:ascii="Simplified Arabic" w:hAnsi="Simplified Arabic" w:cs="Simplified Arabic" w:hint="cs"/>
          <w:sz w:val="28"/>
          <w:szCs w:val="28"/>
          <w:rtl/>
        </w:rPr>
        <w:t xml:space="preserve"> ورعايتها سواء بموتها أو طلاقها</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الأطفال المتشردون</w:t>
      </w:r>
      <w:r w:rsidRPr="00D5645C">
        <w:rPr>
          <w:rFonts w:ascii="Simplified Arabic" w:hAnsi="Simplified Arabic" w:cs="Simplified Arabic"/>
          <w:sz w:val="28"/>
          <w:szCs w:val="28"/>
          <w:rtl/>
        </w:rPr>
        <w:t>،</w:t>
      </w:r>
      <w:r w:rsidR="00D5645C">
        <w:rPr>
          <w:rFonts w:ascii="Simplified Arabic" w:hAnsi="Simplified Arabic" w:cs="Simplified Arabic" w:hint="cs"/>
          <w:sz w:val="28"/>
          <w:szCs w:val="28"/>
          <w:rtl/>
        </w:rPr>
        <w:t xml:space="preserve"> </w:t>
      </w:r>
      <w:r w:rsidRPr="00D5645C">
        <w:rPr>
          <w:rFonts w:ascii="Simplified Arabic" w:hAnsi="Simplified Arabic" w:cs="Simplified Arabic" w:hint="cs"/>
          <w:sz w:val="28"/>
          <w:szCs w:val="28"/>
          <w:rtl/>
        </w:rPr>
        <w:t>أبناء المغتربين الذين يقضون عمرهم بعيداً عن زوجاتهم وأولادهم من أجل العمل</w:t>
      </w:r>
      <w:r w:rsidRPr="00D5645C">
        <w:rPr>
          <w:rFonts w:ascii="Simplified Arabic" w:hAnsi="Simplified Arabic" w:cs="Simplified Arabic"/>
          <w:sz w:val="28"/>
          <w:szCs w:val="28"/>
          <w:rtl/>
        </w:rPr>
        <w:t>،</w:t>
      </w:r>
      <w:r w:rsidRPr="00D5645C">
        <w:rPr>
          <w:rFonts w:ascii="Simplified Arabic" w:hAnsi="Simplified Arabic" w:cs="Simplified Arabic" w:hint="cs"/>
          <w:sz w:val="28"/>
          <w:szCs w:val="28"/>
          <w:rtl/>
        </w:rPr>
        <w:t xml:space="preserve"> أبناء المفقودين الذين انقطعت أخبارهم فلا يعرف موتهم من حياتهم</w:t>
      </w:r>
      <w:r w:rsidRPr="00D5645C">
        <w:rPr>
          <w:rFonts w:ascii="Simplified Arabic" w:hAnsi="Simplified Arabic" w:cs="Simplified Arabic"/>
          <w:sz w:val="28"/>
          <w:szCs w:val="28"/>
          <w:rtl/>
        </w:rPr>
        <w:t>)</w:t>
      </w:r>
      <w:r w:rsidR="00D5645C">
        <w:rPr>
          <w:rFonts w:ascii="Simplified Arabic" w:hAnsi="Simplified Arabic" w:cs="Simplified Arabic" w:hint="cs"/>
          <w:sz w:val="28"/>
          <w:szCs w:val="28"/>
          <w:rtl/>
        </w:rPr>
        <w:t xml:space="preserve"> (كلاب، 2014: 70)</w:t>
      </w:r>
      <w:r w:rsidRPr="00D5645C">
        <w:rPr>
          <w:rFonts w:ascii="Simplified Arabic" w:hAnsi="Simplified Arabic" w:cs="Simplified Arabic"/>
          <w:sz w:val="28"/>
          <w:szCs w:val="28"/>
          <w:rtl/>
        </w:rPr>
        <w:t>.</w:t>
      </w:r>
    </w:p>
    <w:p w:rsidR="00AC777D" w:rsidRPr="00AC777D" w:rsidRDefault="001E00BD" w:rsidP="00AC777D">
      <w:pPr>
        <w:spacing w:after="0" w:line="240" w:lineRule="auto"/>
        <w:jc w:val="both"/>
        <w:rPr>
          <w:rFonts w:ascii="Simplified Arabic" w:hAnsi="Simplified Arabic" w:cs="Simplified Arabic"/>
          <w:sz w:val="28"/>
          <w:szCs w:val="28"/>
          <w:rtl/>
        </w:rPr>
      </w:pPr>
      <w:r w:rsidRPr="00E44739">
        <w:rPr>
          <w:rFonts w:ascii="Simplified Arabic" w:hAnsi="Simplified Arabic" w:cs="Simplified Arabic" w:hint="cs"/>
          <w:sz w:val="28"/>
          <w:szCs w:val="28"/>
          <w:rtl/>
        </w:rPr>
        <w:t>فكلمة</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يتيم</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لا</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تقتصر</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مَن</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فقد</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أباه</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بالموت</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فقط،</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بل</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تتعدّاه</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هذه</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الفئات</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D5645C">
        <w:rPr>
          <w:rFonts w:ascii="Simplified Arabic" w:hAnsi="Simplified Arabic" w:cs="Simplified Arabic" w:hint="cs"/>
          <w:sz w:val="28"/>
          <w:szCs w:val="28"/>
          <w:rtl/>
        </w:rPr>
        <w:t>وعليه</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يتَّسع</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مفهوم</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كفالة</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اليتيم</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ورعايته</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ليشمل</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هؤلاء</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الأيتام</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الحكميين،</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حتى</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لا</w:t>
      </w:r>
      <w:r w:rsidR="00D5645C">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تبقى</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هذه</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الفئات</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عُرْضة</w:t>
      </w:r>
      <w:r>
        <w:rPr>
          <w:rFonts w:ascii="Simplified Arabic" w:hAnsi="Simplified Arabic" w:cs="Simplified Arabic" w:hint="cs"/>
          <w:sz w:val="28"/>
          <w:szCs w:val="28"/>
          <w:rtl/>
        </w:rPr>
        <w:t xml:space="preserve"> </w:t>
      </w:r>
      <w:r w:rsidR="00D5645C">
        <w:rPr>
          <w:rFonts w:ascii="Simplified Arabic" w:hAnsi="Simplified Arabic" w:cs="Simplified Arabic" w:hint="cs"/>
          <w:sz w:val="28"/>
          <w:szCs w:val="28"/>
          <w:rtl/>
        </w:rPr>
        <w:t>للانتهاكات</w:t>
      </w:r>
      <w:r w:rsidRPr="00E4473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وموردًا</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خصبًا</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لتجمُّع</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الرَّذائل</w:t>
      </w:r>
      <w:r>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والموبقات، لهذا</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اعتنى</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الإسلام</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بهذه</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الفئات</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التي</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شاءت</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الحكمة</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الإلهية</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أن</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يفقدوا</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العواطف</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الأبوية،</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وحث</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على</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ضرورة</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العناية</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بهم</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والمحافظة</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على</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حقوقهم</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والترغيب</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في</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الإحسان</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إليهم</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والعطف</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عليهم</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وإمدادهم</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بالحب</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والعطف</w:t>
      </w:r>
      <w:r w:rsidR="000137B5">
        <w:rPr>
          <w:rFonts w:ascii="Simplified Arabic" w:hAnsi="Simplified Arabic" w:cs="Simplified Arabic" w:hint="cs"/>
          <w:sz w:val="28"/>
          <w:szCs w:val="28"/>
          <w:rtl/>
        </w:rPr>
        <w:t xml:space="preserve"> </w:t>
      </w:r>
      <w:r w:rsidRPr="00E44739">
        <w:rPr>
          <w:rFonts w:ascii="Simplified Arabic" w:hAnsi="Simplified Arabic" w:cs="Simplified Arabic" w:hint="cs"/>
          <w:sz w:val="28"/>
          <w:szCs w:val="28"/>
          <w:rtl/>
        </w:rPr>
        <w:t>والحنان</w:t>
      </w:r>
      <w:r w:rsidR="00390282">
        <w:rPr>
          <w:rFonts w:ascii="Simplified Arabic" w:hAnsi="Simplified Arabic" w:cs="Simplified Arabic" w:hint="cs"/>
          <w:sz w:val="28"/>
          <w:szCs w:val="28"/>
          <w:rtl/>
        </w:rPr>
        <w:t xml:space="preserve">. </w:t>
      </w:r>
      <w:r w:rsidR="00AC777D" w:rsidRPr="00AC777D">
        <w:rPr>
          <w:rFonts w:ascii="Simplified Arabic" w:hAnsi="Simplified Arabic" w:cs="Simplified Arabic"/>
          <w:sz w:val="28"/>
          <w:szCs w:val="28"/>
          <w:rtl/>
        </w:rPr>
        <w:t>(</w:t>
      </w:r>
      <w:r w:rsidR="00AC777D" w:rsidRPr="00AC777D">
        <w:rPr>
          <w:rFonts w:ascii="Simplified Arabic" w:hAnsi="Simplified Arabic" w:cs="Simplified Arabic" w:hint="cs"/>
          <w:sz w:val="28"/>
          <w:szCs w:val="28"/>
          <w:rtl/>
        </w:rPr>
        <w:t>استيتي،</w:t>
      </w:r>
      <w:r w:rsidR="00AC777D" w:rsidRPr="00AC777D">
        <w:rPr>
          <w:rFonts w:ascii="Simplified Arabic" w:hAnsi="Simplified Arabic" w:cs="Simplified Arabic"/>
          <w:sz w:val="28"/>
          <w:szCs w:val="28"/>
          <w:rtl/>
        </w:rPr>
        <w:t>2007: 12-14)</w:t>
      </w:r>
      <w:r w:rsidR="00AC777D" w:rsidRPr="00AC777D">
        <w:rPr>
          <w:rFonts w:ascii="Simplified Arabic" w:hAnsi="Simplified Arabic" w:cs="Simplified Arabic" w:hint="cs"/>
          <w:sz w:val="28"/>
          <w:szCs w:val="28"/>
          <w:rtl/>
        </w:rPr>
        <w:t>.</w:t>
      </w:r>
    </w:p>
    <w:p w:rsidR="005C1341" w:rsidRDefault="005C1341" w:rsidP="00C15F1E">
      <w:pPr>
        <w:spacing w:after="0" w:line="240" w:lineRule="auto"/>
        <w:jc w:val="both"/>
        <w:rPr>
          <w:rFonts w:ascii="Simplified Arabic" w:hAnsi="Simplified Arabic" w:cs="Simplified Arabic" w:hint="cs"/>
          <w:b/>
          <w:bCs/>
          <w:sz w:val="28"/>
          <w:szCs w:val="28"/>
          <w:shd w:val="clear" w:color="auto" w:fill="FFFFFF"/>
          <w:rtl/>
        </w:rPr>
      </w:pPr>
    </w:p>
    <w:p w:rsidR="005C1341" w:rsidRDefault="005C1341" w:rsidP="00C15F1E">
      <w:pPr>
        <w:spacing w:after="0" w:line="240" w:lineRule="auto"/>
        <w:jc w:val="both"/>
        <w:rPr>
          <w:rFonts w:ascii="Simplified Arabic" w:hAnsi="Simplified Arabic" w:cs="Simplified Arabic" w:hint="cs"/>
          <w:b/>
          <w:bCs/>
          <w:sz w:val="28"/>
          <w:szCs w:val="28"/>
          <w:shd w:val="clear" w:color="auto" w:fill="FFFFFF"/>
          <w:rtl/>
        </w:rPr>
      </w:pPr>
    </w:p>
    <w:p w:rsidR="005C1341" w:rsidRDefault="005C1341" w:rsidP="00C15F1E">
      <w:pPr>
        <w:spacing w:after="0" w:line="240" w:lineRule="auto"/>
        <w:jc w:val="both"/>
        <w:rPr>
          <w:rFonts w:ascii="Simplified Arabic" w:hAnsi="Simplified Arabic" w:cs="Simplified Arabic" w:hint="cs"/>
          <w:b/>
          <w:bCs/>
          <w:sz w:val="28"/>
          <w:szCs w:val="28"/>
          <w:shd w:val="clear" w:color="auto" w:fill="FFFFFF"/>
          <w:rtl/>
        </w:rPr>
      </w:pPr>
    </w:p>
    <w:p w:rsidR="004717E5" w:rsidRPr="0085130A" w:rsidRDefault="004717E5" w:rsidP="00C15F1E">
      <w:pPr>
        <w:spacing w:after="0" w:line="240" w:lineRule="auto"/>
        <w:jc w:val="both"/>
        <w:rPr>
          <w:rFonts w:ascii="Simplified Arabic" w:hAnsi="Simplified Arabic" w:cs="Simplified Arabic"/>
          <w:b/>
          <w:bCs/>
          <w:sz w:val="28"/>
          <w:szCs w:val="28"/>
          <w:shd w:val="clear" w:color="auto" w:fill="FFFFFF"/>
          <w:rtl/>
        </w:rPr>
      </w:pPr>
      <w:r w:rsidRPr="0085130A">
        <w:rPr>
          <w:rFonts w:ascii="Simplified Arabic" w:hAnsi="Simplified Arabic" w:cs="Simplified Arabic" w:hint="cs"/>
          <w:b/>
          <w:bCs/>
          <w:sz w:val="28"/>
          <w:szCs w:val="28"/>
          <w:shd w:val="clear" w:color="auto" w:fill="FFFFFF"/>
          <w:rtl/>
        </w:rPr>
        <w:lastRenderedPageBreak/>
        <w:t xml:space="preserve">المبادئ العامة للتعامل مع الأطفال </w:t>
      </w:r>
      <w:r w:rsidR="00006212">
        <w:rPr>
          <w:rFonts w:ascii="Simplified Arabic" w:hAnsi="Simplified Arabic" w:cs="Simplified Arabic" w:hint="cs"/>
          <w:b/>
          <w:bCs/>
          <w:sz w:val="28"/>
          <w:szCs w:val="28"/>
          <w:shd w:val="clear" w:color="auto" w:fill="FFFFFF"/>
          <w:rtl/>
        </w:rPr>
        <w:t xml:space="preserve">الأيتام </w:t>
      </w:r>
      <w:r w:rsidRPr="0085130A">
        <w:rPr>
          <w:rFonts w:ascii="Simplified Arabic" w:hAnsi="Simplified Arabic" w:cs="Simplified Arabic" w:hint="cs"/>
          <w:b/>
          <w:bCs/>
          <w:sz w:val="28"/>
          <w:szCs w:val="28"/>
          <w:shd w:val="clear" w:color="auto" w:fill="FFFFFF"/>
          <w:rtl/>
        </w:rPr>
        <w:t>وعدم مشروعية إيذاءهم في الشريعة الإسلامية:</w:t>
      </w:r>
    </w:p>
    <w:p w:rsidR="004717E5" w:rsidRDefault="004717E5" w:rsidP="00C15F1E">
      <w:pPr>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اهتمت الشريعة اهتماماً خاصاً في بيان الحقوق والواجبات لأفرادها وتحديد الالتزامات بما يضمن سلامة الهيكل العام للمجتمع بكافة شرائحه، خاصة الأطفال، وقد تأسست حقوق الأطفال بشكل عام في الشريعة </w:t>
      </w:r>
      <w:r w:rsidR="00831AA1">
        <w:rPr>
          <w:rFonts w:ascii="Simplified Arabic" w:hAnsi="Simplified Arabic" w:cs="Simplified Arabic" w:hint="cs"/>
          <w:sz w:val="28"/>
          <w:szCs w:val="28"/>
          <w:shd w:val="clear" w:color="auto" w:fill="FFFFFF"/>
          <w:rtl/>
        </w:rPr>
        <w:t>الإسلامية على مجموعة من المبادئ</w:t>
      </w:r>
      <w:r>
        <w:rPr>
          <w:rFonts w:ascii="Simplified Arabic" w:hAnsi="Simplified Arabic" w:cs="Simplified Arabic" w:hint="cs"/>
          <w:sz w:val="28"/>
          <w:szCs w:val="28"/>
          <w:shd w:val="clear" w:color="auto" w:fill="FFFFFF"/>
          <w:rtl/>
        </w:rPr>
        <w:t xml:space="preserve">، أهمها: </w:t>
      </w:r>
    </w:p>
    <w:p w:rsidR="004717E5" w:rsidRPr="00D31674" w:rsidRDefault="004717E5" w:rsidP="00AC777D">
      <w:pPr>
        <w:pStyle w:val="ListParagraph"/>
        <w:numPr>
          <w:ilvl w:val="0"/>
          <w:numId w:val="2"/>
        </w:numPr>
        <w:tabs>
          <w:tab w:val="right" w:pos="450"/>
        </w:tabs>
        <w:spacing w:after="0" w:line="240" w:lineRule="auto"/>
        <w:ind w:left="84" w:firstLine="0"/>
        <w:jc w:val="both"/>
        <w:rPr>
          <w:rFonts w:ascii="Simplified Arabic" w:hAnsi="Simplified Arabic" w:cs="Simplified Arabic"/>
          <w:sz w:val="28"/>
          <w:szCs w:val="28"/>
          <w:shd w:val="clear" w:color="auto" w:fill="FFFFFF"/>
        </w:rPr>
      </w:pPr>
      <w:r w:rsidRPr="00390282">
        <w:rPr>
          <w:rFonts w:ascii="Simplified Arabic" w:hAnsi="Simplified Arabic" w:cs="Simplified Arabic" w:hint="cs"/>
          <w:b/>
          <w:bCs/>
          <w:sz w:val="28"/>
          <w:szCs w:val="28"/>
          <w:shd w:val="clear" w:color="auto" w:fill="FFFFFF"/>
          <w:rtl/>
        </w:rPr>
        <w:t>مبدأ الرحمة</w:t>
      </w:r>
      <w:r>
        <w:rPr>
          <w:rFonts w:ascii="Simplified Arabic" w:hAnsi="Simplified Arabic" w:cs="Simplified Arabic" w:hint="cs"/>
          <w:sz w:val="28"/>
          <w:szCs w:val="28"/>
          <w:shd w:val="clear" w:color="auto" w:fill="FFFFFF"/>
          <w:rtl/>
        </w:rPr>
        <w:t xml:space="preserve">: </w:t>
      </w:r>
      <w:r w:rsidRPr="00D31674">
        <w:rPr>
          <w:rFonts w:ascii="Simplified Arabic" w:hAnsi="Simplified Arabic" w:cs="Simplified Arabic"/>
          <w:sz w:val="28"/>
          <w:szCs w:val="28"/>
          <w:shd w:val="clear" w:color="auto" w:fill="FFFFFF"/>
          <w:rtl/>
        </w:rPr>
        <w:t>هذا المبدأ الذي لم يحد بالشريعة الإسلامية بمكان أو زمان أو مجتمعات بل هو لكل العالمين، حيث قال تعالى:"</w:t>
      </w:r>
      <w:r w:rsidR="00D31674" w:rsidRPr="00D31674">
        <w:rPr>
          <w:rFonts w:ascii="Simplified Arabic" w:hAnsi="Simplified Arabic" w:cs="Simplified Arabic"/>
          <w:color w:val="000000"/>
          <w:sz w:val="28"/>
          <w:szCs w:val="28"/>
          <w:rtl/>
        </w:rPr>
        <w:t xml:space="preserve"> وَمَا أَرْسَلْنَاكَ إِلَّا رَحْمَةً لِلْعَالَمِينَ</w:t>
      </w:r>
      <w:r w:rsidR="00D31674" w:rsidRPr="00D31674">
        <w:rPr>
          <w:rFonts w:ascii="Simplified Arabic" w:hAnsi="Simplified Arabic" w:cs="Simplified Arabic"/>
          <w:sz w:val="28"/>
          <w:szCs w:val="28"/>
          <w:shd w:val="clear" w:color="auto" w:fill="FFFFFF"/>
          <w:rtl/>
        </w:rPr>
        <w:t xml:space="preserve"> </w:t>
      </w:r>
      <w:r w:rsidRPr="00D31674">
        <w:rPr>
          <w:rFonts w:ascii="Simplified Arabic" w:hAnsi="Simplified Arabic" w:cs="Simplified Arabic"/>
          <w:sz w:val="28"/>
          <w:szCs w:val="28"/>
          <w:shd w:val="clear" w:color="auto" w:fill="FFFFFF"/>
          <w:rtl/>
        </w:rPr>
        <w:t>" (الأنبياء:1</w:t>
      </w:r>
      <w:r w:rsidR="00D31674" w:rsidRPr="00D31674">
        <w:rPr>
          <w:rFonts w:ascii="Simplified Arabic" w:hAnsi="Simplified Arabic" w:cs="Simplified Arabic"/>
          <w:sz w:val="28"/>
          <w:szCs w:val="28"/>
          <w:shd w:val="clear" w:color="auto" w:fill="FFFFFF"/>
          <w:rtl/>
        </w:rPr>
        <w:t>0</w:t>
      </w:r>
      <w:r w:rsidRPr="00D31674">
        <w:rPr>
          <w:rFonts w:ascii="Simplified Arabic" w:hAnsi="Simplified Arabic" w:cs="Simplified Arabic"/>
          <w:sz w:val="28"/>
          <w:szCs w:val="28"/>
          <w:shd w:val="clear" w:color="auto" w:fill="FFFFFF"/>
          <w:rtl/>
        </w:rPr>
        <w:t>7)، وجعله الله خلاصة ما أنزل القرآن الكريم وما أنزل على الأنبياء من الكتب ، وعليه كان من البديهي عدم مشروعية القتل أو التنكيل بالأطفال ممن لا رأى لهم في النزاعات المسلحة من حيث المبدأ، ولأن ذلك لا يستقيم ومبدأ الرحمة التي نادت به الشريعة.</w:t>
      </w:r>
    </w:p>
    <w:p w:rsidR="00D05D9D" w:rsidRPr="00D31674" w:rsidRDefault="004717E5" w:rsidP="00AC777D">
      <w:pPr>
        <w:pStyle w:val="ListParagraph"/>
        <w:numPr>
          <w:ilvl w:val="0"/>
          <w:numId w:val="2"/>
        </w:numPr>
        <w:tabs>
          <w:tab w:val="right" w:pos="450"/>
        </w:tabs>
        <w:spacing w:after="0" w:line="240" w:lineRule="auto"/>
        <w:ind w:left="84" w:firstLine="0"/>
        <w:jc w:val="both"/>
        <w:rPr>
          <w:rFonts w:ascii="Simplified Arabic" w:hAnsi="Simplified Arabic" w:cs="Simplified Arabic"/>
          <w:sz w:val="28"/>
          <w:szCs w:val="28"/>
          <w:shd w:val="clear" w:color="auto" w:fill="FFFFFF"/>
        </w:rPr>
      </w:pPr>
      <w:r w:rsidRPr="00D31674">
        <w:rPr>
          <w:rFonts w:ascii="Simplified Arabic" w:hAnsi="Simplified Arabic" w:cs="Simplified Arabic"/>
          <w:b/>
          <w:bCs/>
          <w:sz w:val="28"/>
          <w:szCs w:val="28"/>
          <w:shd w:val="clear" w:color="auto" w:fill="FFFFFF"/>
          <w:rtl/>
        </w:rPr>
        <w:t>مبدأ العدالة</w:t>
      </w:r>
      <w:r w:rsidRPr="00D31674">
        <w:rPr>
          <w:rFonts w:ascii="Simplified Arabic" w:hAnsi="Simplified Arabic" w:cs="Simplified Arabic"/>
          <w:sz w:val="28"/>
          <w:szCs w:val="28"/>
          <w:shd w:val="clear" w:color="auto" w:fill="FFFFFF"/>
          <w:rtl/>
        </w:rPr>
        <w:t>: حيث جعله الإسلام ضرورة بشرية وفريضة إنسانية، لقوله تعالى:(</w:t>
      </w:r>
      <w:r w:rsidR="00D31674" w:rsidRPr="00D31674">
        <w:rPr>
          <w:rFonts w:ascii="Simplified Arabic" w:hAnsi="Simplified Arabic" w:cs="Simplified Arabic"/>
          <w:color w:val="000000"/>
          <w:sz w:val="28"/>
          <w:szCs w:val="28"/>
          <w:rtl/>
        </w:rPr>
        <w:t xml:space="preserve"> وَلَا يَجْرِمَنَّكُمْ شَنَآَنُ قَوْمٍ عَلَى أَلَّا تَعْدِلُوا اعْدِلُوا هُوَ أَقْرَبُ لِلتَّقْوَى وَاتَّقُوا اللَّهَ إِنَّ اللَّهَ خَبِيرٌ بِمَا تَعْمَلُونَ</w:t>
      </w:r>
      <w:r w:rsidRPr="00D31674">
        <w:rPr>
          <w:rFonts w:ascii="Simplified Arabic" w:hAnsi="Simplified Arabic" w:cs="Simplified Arabic"/>
          <w:sz w:val="28"/>
          <w:szCs w:val="28"/>
          <w:shd w:val="clear" w:color="auto" w:fill="FFFFFF"/>
          <w:rtl/>
        </w:rPr>
        <w:t>) (المائدة:8)، فالمسلمون مأمورون بالعدل في الأحكام والأقوال والأخلاق ، وعليه لا يليق عدم التمييز بين الأطفال والمقاتلين، لأن ذلك يجافي هذه القيمة، ومع السلوك المسلم، حيث قال تعالى:"</w:t>
      </w:r>
      <w:r w:rsidR="00D31674" w:rsidRPr="00D31674">
        <w:rPr>
          <w:rFonts w:ascii="Simplified Arabic" w:hAnsi="Simplified Arabic" w:cs="Simplified Arabic"/>
          <w:color w:val="000000"/>
          <w:sz w:val="28"/>
          <w:szCs w:val="28"/>
          <w:rtl/>
        </w:rPr>
        <w:t xml:space="preserve"> وَقَاتِلُوا فِي سَبِيلِ اللَّهِ الَّذِينَ يُقَاتِلُونَكُمْ وَلَا تَعْتَدُوا إِنَّ اللَّهَ لَا يُحِبُّ الْمُعْتَدِينَ</w:t>
      </w:r>
      <w:r w:rsidR="00D31674" w:rsidRPr="00D31674">
        <w:rPr>
          <w:rFonts w:ascii="Simplified Arabic" w:hAnsi="Simplified Arabic" w:cs="Simplified Arabic"/>
          <w:sz w:val="28"/>
          <w:szCs w:val="28"/>
          <w:shd w:val="clear" w:color="auto" w:fill="FFFFFF"/>
          <w:rtl/>
        </w:rPr>
        <w:t xml:space="preserve"> </w:t>
      </w:r>
      <w:r w:rsidR="00D05D9D" w:rsidRPr="00D31674">
        <w:rPr>
          <w:rFonts w:ascii="Simplified Arabic" w:hAnsi="Simplified Arabic" w:cs="Simplified Arabic"/>
          <w:sz w:val="28"/>
          <w:szCs w:val="28"/>
          <w:shd w:val="clear" w:color="auto" w:fill="FFFFFF"/>
          <w:rtl/>
        </w:rPr>
        <w:t>"</w:t>
      </w:r>
      <w:r w:rsidRPr="00D31674">
        <w:rPr>
          <w:rFonts w:ascii="Simplified Arabic" w:hAnsi="Simplified Arabic" w:cs="Simplified Arabic"/>
          <w:sz w:val="28"/>
          <w:szCs w:val="28"/>
          <w:shd w:val="clear" w:color="auto" w:fill="FFFFFF"/>
          <w:rtl/>
        </w:rPr>
        <w:t xml:space="preserve">  </w:t>
      </w:r>
      <w:r w:rsidR="00D05D9D" w:rsidRPr="00D31674">
        <w:rPr>
          <w:rFonts w:ascii="Simplified Arabic" w:hAnsi="Simplified Arabic" w:cs="Simplified Arabic"/>
          <w:sz w:val="28"/>
          <w:szCs w:val="28"/>
          <w:shd w:val="clear" w:color="auto" w:fill="FFFFFF"/>
          <w:rtl/>
        </w:rPr>
        <w:t>(البقرة:</w:t>
      </w:r>
      <w:r w:rsidR="00D31674" w:rsidRPr="00D31674">
        <w:rPr>
          <w:rFonts w:ascii="Simplified Arabic" w:hAnsi="Simplified Arabic" w:cs="Simplified Arabic"/>
          <w:sz w:val="28"/>
          <w:szCs w:val="28"/>
          <w:shd w:val="clear" w:color="auto" w:fill="FFFFFF"/>
          <w:rtl/>
        </w:rPr>
        <w:t>190</w:t>
      </w:r>
      <w:r w:rsidR="00D05D9D" w:rsidRPr="00D31674">
        <w:rPr>
          <w:rFonts w:ascii="Simplified Arabic" w:hAnsi="Simplified Arabic" w:cs="Simplified Arabic"/>
          <w:sz w:val="28"/>
          <w:szCs w:val="28"/>
          <w:shd w:val="clear" w:color="auto" w:fill="FFFFFF"/>
          <w:rtl/>
        </w:rPr>
        <w:t xml:space="preserve">) </w:t>
      </w:r>
    </w:p>
    <w:p w:rsidR="004717E5" w:rsidRDefault="004717E5" w:rsidP="00AC777D">
      <w:pPr>
        <w:pStyle w:val="ListParagraph"/>
        <w:numPr>
          <w:ilvl w:val="0"/>
          <w:numId w:val="2"/>
        </w:numPr>
        <w:tabs>
          <w:tab w:val="right" w:pos="450"/>
        </w:tabs>
        <w:spacing w:after="0" w:line="240" w:lineRule="auto"/>
        <w:ind w:left="84" w:firstLine="0"/>
        <w:jc w:val="both"/>
        <w:rPr>
          <w:rFonts w:ascii="Simplified Arabic" w:hAnsi="Simplified Arabic" w:cs="Simplified Arabic"/>
          <w:sz w:val="28"/>
          <w:szCs w:val="28"/>
          <w:shd w:val="clear" w:color="auto" w:fill="FFFFFF"/>
        </w:rPr>
      </w:pPr>
      <w:r w:rsidRPr="00390282">
        <w:rPr>
          <w:rFonts w:ascii="Simplified Arabic" w:hAnsi="Simplified Arabic" w:cs="Simplified Arabic" w:hint="cs"/>
          <w:b/>
          <w:bCs/>
          <w:sz w:val="28"/>
          <w:szCs w:val="28"/>
          <w:shd w:val="clear" w:color="auto" w:fill="FFFFFF"/>
          <w:rtl/>
        </w:rPr>
        <w:t>مبدأ البر مع الآخر</w:t>
      </w:r>
      <w:r w:rsidRPr="00D05D9D">
        <w:rPr>
          <w:rFonts w:ascii="Simplified Arabic" w:hAnsi="Simplified Arabic" w:cs="Simplified Arabic" w:hint="cs"/>
          <w:sz w:val="28"/>
          <w:szCs w:val="28"/>
          <w:shd w:val="clear" w:color="auto" w:fill="FFFFFF"/>
          <w:rtl/>
        </w:rPr>
        <w:t xml:space="preserve">: </w:t>
      </w:r>
      <w:r w:rsidRPr="0063403A">
        <w:rPr>
          <w:rFonts w:ascii="Simplified Arabic" w:hAnsi="Simplified Arabic" w:cs="Simplified Arabic"/>
          <w:sz w:val="28"/>
          <w:szCs w:val="28"/>
          <w:shd w:val="clear" w:color="auto" w:fill="FFFFFF"/>
          <w:rtl/>
        </w:rPr>
        <w:t>حيث قالت تعالى:"</w:t>
      </w:r>
      <w:r w:rsidR="00D31674" w:rsidRPr="0063403A">
        <w:rPr>
          <w:rFonts w:ascii="Simplified Arabic" w:hAnsi="Simplified Arabic" w:cs="Simplified Arabic"/>
          <w:color w:val="000000"/>
          <w:sz w:val="28"/>
          <w:szCs w:val="28"/>
          <w:rtl/>
        </w:rPr>
        <w:t xml:space="preserve"> لَا يَنْهَاكُمُ اللَّهُ عَنِ الَّذِينَ لَمْ يُقَاتِلُوكُمْ فِي الدِّينِ وَلَمْ يُخْرِجُوكُمْ مِنْ دِيَارِكُمْ أَنْ تَبَرُّوهُمْ وَتُقْسِطُوا إِلَيْهِمْ إِنَّ اللَّهَ يُحِبُّ الْمُقْسِطِينَ</w:t>
      </w:r>
      <w:r w:rsidR="00D31674" w:rsidRPr="0063403A">
        <w:rPr>
          <w:rFonts w:ascii="Simplified Arabic" w:hAnsi="Simplified Arabic" w:cs="Simplified Arabic"/>
          <w:sz w:val="28"/>
          <w:szCs w:val="28"/>
          <w:shd w:val="clear" w:color="auto" w:fill="FFFFFF"/>
          <w:rtl/>
        </w:rPr>
        <w:t xml:space="preserve"> </w:t>
      </w:r>
      <w:r w:rsidRPr="0063403A">
        <w:rPr>
          <w:rFonts w:ascii="Simplified Arabic" w:hAnsi="Simplified Arabic" w:cs="Simplified Arabic"/>
          <w:sz w:val="28"/>
          <w:szCs w:val="28"/>
          <w:shd w:val="clear" w:color="auto" w:fill="FFFFFF"/>
          <w:rtl/>
        </w:rPr>
        <w:t>"(الممتحنة:8)</w:t>
      </w:r>
      <w:r w:rsidRPr="00D05D9D">
        <w:rPr>
          <w:rFonts w:ascii="Simplified Arabic" w:hAnsi="Simplified Arabic" w:cs="Simplified Arabic" w:hint="cs"/>
          <w:sz w:val="28"/>
          <w:szCs w:val="28"/>
          <w:shd w:val="clear" w:color="auto" w:fill="FFFFFF"/>
          <w:rtl/>
        </w:rPr>
        <w:t xml:space="preserve"> وفي هذه الآية تعميم، ولم يخصص الخطاب فيها بعضاً دون بعض، بل جمعت كل الذين لم يقاتلوا في الدين، وعليه كان الأولى عدم أذية الأطفال الذين لا رأى لهم ولا قتال في النزاعات المسلحة من حيث المبدأ .</w:t>
      </w:r>
    </w:p>
    <w:p w:rsidR="00006212" w:rsidRPr="00CC6465" w:rsidRDefault="004717E5" w:rsidP="00AC777D">
      <w:pPr>
        <w:pStyle w:val="ListParagraph"/>
        <w:numPr>
          <w:ilvl w:val="0"/>
          <w:numId w:val="2"/>
        </w:numPr>
        <w:tabs>
          <w:tab w:val="right" w:pos="450"/>
        </w:tabs>
        <w:spacing w:after="0" w:line="240" w:lineRule="auto"/>
        <w:ind w:left="84" w:firstLine="0"/>
        <w:jc w:val="both"/>
        <w:rPr>
          <w:rFonts w:ascii="Simplified Arabic" w:hAnsi="Simplified Arabic" w:cs="Simplified Arabic"/>
          <w:sz w:val="28"/>
          <w:szCs w:val="28"/>
          <w:shd w:val="clear" w:color="auto" w:fill="FFFFFF"/>
        </w:rPr>
      </w:pPr>
      <w:r w:rsidRPr="00006212">
        <w:rPr>
          <w:rFonts w:ascii="Simplified Arabic" w:hAnsi="Simplified Arabic" w:cs="Simplified Arabic" w:hint="cs"/>
          <w:b/>
          <w:bCs/>
          <w:sz w:val="28"/>
          <w:szCs w:val="28"/>
          <w:shd w:val="clear" w:color="auto" w:fill="FFFFFF"/>
          <w:rtl/>
        </w:rPr>
        <w:t>مبدأ البشارة والاطمئنان</w:t>
      </w:r>
      <w:r w:rsidRPr="00006212">
        <w:rPr>
          <w:rFonts w:ascii="Simplified Arabic" w:hAnsi="Simplified Arabic" w:cs="Simplified Arabic" w:hint="cs"/>
          <w:sz w:val="28"/>
          <w:szCs w:val="28"/>
          <w:shd w:val="clear" w:color="auto" w:fill="FFFFFF"/>
          <w:rtl/>
        </w:rPr>
        <w:t>: حملت رسالة الشريعة الإسلامية البشارة بالخير والطمأنينة للناس</w:t>
      </w:r>
      <w:r w:rsidRPr="00CC6465">
        <w:rPr>
          <w:rFonts w:ascii="Simplified Arabic" w:hAnsi="Simplified Arabic" w:cs="Simplified Arabic" w:hint="cs"/>
          <w:sz w:val="28"/>
          <w:szCs w:val="28"/>
          <w:shd w:val="clear" w:color="auto" w:fill="FFFFFF"/>
          <w:rtl/>
        </w:rPr>
        <w:t>، فقال تعالى:"</w:t>
      </w:r>
      <w:r w:rsidR="00D31674" w:rsidRPr="00CC6465">
        <w:rPr>
          <w:rFonts w:cs="Traditional Arabic"/>
          <w:color w:val="000000"/>
          <w:sz w:val="28"/>
          <w:szCs w:val="28"/>
          <w:rtl/>
        </w:rPr>
        <w:t xml:space="preserve"> </w:t>
      </w:r>
      <w:r w:rsidR="00D31674" w:rsidRPr="00CC6465">
        <w:rPr>
          <w:rFonts w:ascii="Simplified Arabic" w:hAnsi="Simplified Arabic" w:cs="Simplified Arabic"/>
          <w:color w:val="000000"/>
          <w:sz w:val="28"/>
          <w:szCs w:val="28"/>
          <w:rtl/>
        </w:rPr>
        <w:t>يَا أَيُّهَا النَّبِيُّ إِنَّا أَرْسَلْنَاكَ شَاهِدًا وَمُبَشِّرًا وَنَذِيرًا</w:t>
      </w:r>
      <w:r w:rsidR="00D31674" w:rsidRPr="00CC6465">
        <w:rPr>
          <w:rFonts w:ascii="Simplified Arabic" w:hAnsi="Simplified Arabic" w:cs="Simplified Arabic" w:hint="cs"/>
          <w:sz w:val="28"/>
          <w:szCs w:val="28"/>
          <w:shd w:val="clear" w:color="auto" w:fill="FFFFFF"/>
          <w:rtl/>
        </w:rPr>
        <w:t xml:space="preserve"> </w:t>
      </w:r>
      <w:r w:rsidRPr="00CC6465">
        <w:rPr>
          <w:rFonts w:ascii="Simplified Arabic" w:hAnsi="Simplified Arabic" w:cs="Simplified Arabic" w:hint="cs"/>
          <w:sz w:val="28"/>
          <w:szCs w:val="28"/>
          <w:shd w:val="clear" w:color="auto" w:fill="FFFFFF"/>
          <w:rtl/>
        </w:rPr>
        <w:t>"(الأحزاب:45)، وفي ذلك نهى عن التنفير بالتخويف أو الوعيد ،</w:t>
      </w:r>
      <w:r w:rsidR="00D31674" w:rsidRPr="00CC6465">
        <w:rPr>
          <w:rFonts w:ascii="Simplified Arabic" w:hAnsi="Simplified Arabic" w:cs="Simplified Arabic" w:hint="cs"/>
          <w:sz w:val="28"/>
          <w:szCs w:val="28"/>
          <w:shd w:val="clear" w:color="auto" w:fill="FFFFFF"/>
          <w:rtl/>
        </w:rPr>
        <w:t xml:space="preserve"> </w:t>
      </w:r>
      <w:r w:rsidRPr="00CC6465">
        <w:rPr>
          <w:rFonts w:ascii="Simplified Arabic" w:hAnsi="Simplified Arabic" w:cs="Simplified Arabic" w:hint="cs"/>
          <w:sz w:val="28"/>
          <w:szCs w:val="28"/>
          <w:shd w:val="clear" w:color="auto" w:fill="FFFFFF"/>
          <w:rtl/>
        </w:rPr>
        <w:t xml:space="preserve">وعليه يتضح عدم مشروعية ترويع الآمنين </w:t>
      </w:r>
      <w:r w:rsidRPr="00CC6465">
        <w:rPr>
          <w:rFonts w:ascii="Simplified Arabic" w:hAnsi="Simplified Arabic" w:cs="Simplified Arabic" w:hint="cs"/>
          <w:sz w:val="28"/>
          <w:szCs w:val="28"/>
          <w:shd w:val="clear" w:color="auto" w:fill="FFFFFF"/>
          <w:rtl/>
        </w:rPr>
        <w:lastRenderedPageBreak/>
        <w:t>وأهمهم الأطفال.</w:t>
      </w:r>
      <w:r w:rsidR="00006212" w:rsidRPr="00CC6465">
        <w:rPr>
          <w:rFonts w:ascii="Simplified Arabic" w:hAnsi="Simplified Arabic" w:cs="Simplified Arabic" w:hint="cs"/>
          <w:sz w:val="28"/>
          <w:szCs w:val="28"/>
          <w:shd w:val="clear" w:color="auto" w:fill="FFFFFF"/>
          <w:rtl/>
        </w:rPr>
        <w:t xml:space="preserve"> ومن الأدلة على ذلك، عن أنس بن مالك أن رسول الله صلى الله عليه وسلم قال: "لا تقتلوا شيخاً فانياً، ولا طفلاً صغيراً، ولا امرأة...."</w:t>
      </w:r>
      <w:r w:rsidR="00006212" w:rsidRPr="00CC6465">
        <w:rPr>
          <w:rFonts w:ascii="Simplified Arabic" w:hAnsi="Simplified Arabic" w:cs="Simplified Arabic" w:hint="cs"/>
          <w:sz w:val="28"/>
          <w:szCs w:val="28"/>
          <w:shd w:val="clear" w:color="auto" w:fill="FFFFFF"/>
          <w:vertAlign w:val="superscript"/>
          <w:rtl/>
        </w:rPr>
        <w:t xml:space="preserve"> </w:t>
      </w:r>
      <w:r w:rsidR="008A4034">
        <w:rPr>
          <w:rStyle w:val="FootnoteReference"/>
          <w:rFonts w:ascii="Simplified Arabic" w:hAnsi="Simplified Arabic" w:cs="Simplified Arabic"/>
          <w:sz w:val="28"/>
          <w:szCs w:val="28"/>
          <w:shd w:val="clear" w:color="auto" w:fill="FFFFFF"/>
          <w:rtl/>
        </w:rPr>
        <w:t>(</w:t>
      </w:r>
      <w:r w:rsidR="008A4034">
        <w:rPr>
          <w:rStyle w:val="FootnoteReference"/>
          <w:rFonts w:ascii="Simplified Arabic" w:hAnsi="Simplified Arabic" w:cs="Simplified Arabic"/>
          <w:sz w:val="28"/>
          <w:szCs w:val="28"/>
          <w:shd w:val="clear" w:color="auto" w:fill="FFFFFF"/>
          <w:rtl/>
        </w:rPr>
        <w:footnoteReference w:id="2"/>
      </w:r>
      <w:r w:rsidR="008A4034">
        <w:rPr>
          <w:rStyle w:val="FootnoteReference"/>
          <w:rFonts w:ascii="Simplified Arabic" w:hAnsi="Simplified Arabic" w:cs="Simplified Arabic"/>
          <w:sz w:val="28"/>
          <w:szCs w:val="28"/>
          <w:shd w:val="clear" w:color="auto" w:fill="FFFFFF"/>
          <w:rtl/>
        </w:rPr>
        <w:t>)</w:t>
      </w:r>
    </w:p>
    <w:p w:rsidR="004A63B3" w:rsidRPr="004A63B3" w:rsidRDefault="004A63B3" w:rsidP="00C15F1E">
      <w:pPr>
        <w:spacing w:after="0" w:line="240" w:lineRule="auto"/>
        <w:jc w:val="both"/>
        <w:rPr>
          <w:rFonts w:ascii="Simplified Arabic" w:hAnsi="Simplified Arabic" w:cs="Simplified Arabic"/>
          <w:b/>
          <w:bCs/>
          <w:sz w:val="28"/>
          <w:szCs w:val="28"/>
          <w:shd w:val="clear" w:color="auto" w:fill="FFFFFF"/>
          <w:rtl/>
        </w:rPr>
      </w:pPr>
      <w:r w:rsidRPr="004A63B3">
        <w:rPr>
          <w:rFonts w:ascii="Simplified Arabic" w:hAnsi="Simplified Arabic" w:cs="Simplified Arabic" w:hint="cs"/>
          <w:b/>
          <w:bCs/>
          <w:sz w:val="28"/>
          <w:szCs w:val="28"/>
          <w:shd w:val="clear" w:color="auto" w:fill="FFFFFF"/>
          <w:rtl/>
        </w:rPr>
        <w:t>المطلب الثاني: حقوق اليتيم في الشريعة الإسلامية</w:t>
      </w:r>
    </w:p>
    <w:p w:rsidR="00006212" w:rsidRPr="00CC6465" w:rsidRDefault="00006212" w:rsidP="00C15F1E">
      <w:pPr>
        <w:spacing w:after="0" w:line="240" w:lineRule="auto"/>
        <w:ind w:firstLine="720"/>
        <w:jc w:val="lowKashida"/>
        <w:rPr>
          <w:rFonts w:ascii="Simplified Arabic" w:eastAsia="Times New Roman" w:hAnsi="Simplified Arabic" w:cs="Simplified Arabic"/>
          <w:sz w:val="28"/>
          <w:szCs w:val="28"/>
          <w:rtl/>
        </w:rPr>
      </w:pPr>
      <w:r w:rsidRPr="00CC6465">
        <w:rPr>
          <w:rFonts w:ascii="Simplified Arabic" w:hAnsi="Simplified Arabic" w:cs="Simplified Arabic" w:hint="cs"/>
          <w:sz w:val="28"/>
          <w:szCs w:val="28"/>
          <w:rtl/>
        </w:rPr>
        <w:t>اهتم التشريع الإسلامي بأمر الأيتام ومن في حكمهم من الأطفال اللقطاء أو</w:t>
      </w:r>
      <w:r w:rsidR="00CC6465" w:rsidRPr="00CC6465">
        <w:rPr>
          <w:rFonts w:ascii="Simplified Arabic" w:hAnsi="Simplified Arabic" w:cs="Simplified Arabic" w:hint="cs"/>
          <w:sz w:val="28"/>
          <w:szCs w:val="28"/>
          <w:rtl/>
        </w:rPr>
        <w:t xml:space="preserve"> </w:t>
      </w:r>
      <w:r w:rsidRPr="00CC6465">
        <w:rPr>
          <w:rFonts w:ascii="Simplified Arabic" w:hAnsi="Simplified Arabic" w:cs="Simplified Arabic" w:hint="cs"/>
          <w:sz w:val="28"/>
          <w:szCs w:val="28"/>
          <w:rtl/>
        </w:rPr>
        <w:t>مجهولي الأب</w:t>
      </w:r>
      <w:r w:rsidRPr="00CC6465">
        <w:rPr>
          <w:rFonts w:ascii="Simplified Arabic" w:hAnsi="Simplified Arabic" w:cs="Simplified Arabic"/>
          <w:sz w:val="28"/>
          <w:szCs w:val="28"/>
          <w:rtl/>
        </w:rPr>
        <w:t>،</w:t>
      </w:r>
      <w:r w:rsidRPr="00CC6465">
        <w:rPr>
          <w:rFonts w:ascii="Simplified Arabic" w:hAnsi="Simplified Arabic" w:cs="Simplified Arabic" w:hint="cs"/>
          <w:sz w:val="28"/>
          <w:szCs w:val="28"/>
          <w:rtl/>
        </w:rPr>
        <w:t xml:space="preserve"> وأحاطهم بالرعاية</w:t>
      </w:r>
      <w:r w:rsidRPr="00CC6465">
        <w:rPr>
          <w:rFonts w:ascii="Simplified Arabic" w:hAnsi="Simplified Arabic" w:cs="Simplified Arabic"/>
          <w:sz w:val="28"/>
          <w:szCs w:val="28"/>
          <w:rtl/>
        </w:rPr>
        <w:t>،</w:t>
      </w:r>
      <w:r w:rsidRPr="00CC6465">
        <w:rPr>
          <w:rFonts w:ascii="Simplified Arabic" w:hAnsi="Simplified Arabic" w:cs="Simplified Arabic" w:hint="cs"/>
          <w:sz w:val="28"/>
          <w:szCs w:val="28"/>
          <w:rtl/>
        </w:rPr>
        <w:t xml:space="preserve"> وأقر لهم من الحقوق ما</w:t>
      </w:r>
      <w:r w:rsidR="00CC6465" w:rsidRPr="00CC6465">
        <w:rPr>
          <w:rFonts w:ascii="Simplified Arabic" w:hAnsi="Simplified Arabic" w:cs="Simplified Arabic" w:hint="cs"/>
          <w:sz w:val="28"/>
          <w:szCs w:val="28"/>
          <w:rtl/>
        </w:rPr>
        <w:t xml:space="preserve"> </w:t>
      </w:r>
      <w:r w:rsidRPr="00CC6465">
        <w:rPr>
          <w:rFonts w:ascii="Simplified Arabic" w:hAnsi="Simplified Arabic" w:cs="Simplified Arabic" w:hint="cs"/>
          <w:sz w:val="28"/>
          <w:szCs w:val="28"/>
          <w:rtl/>
        </w:rPr>
        <w:t>يضمن لهم حياة كريمة واستقرارا نفسيا واجتماعياً</w:t>
      </w:r>
      <w:r w:rsidRPr="00CC6465">
        <w:rPr>
          <w:rFonts w:ascii="Simplified Arabic" w:hAnsi="Simplified Arabic" w:cs="Simplified Arabic"/>
          <w:sz w:val="28"/>
          <w:szCs w:val="28"/>
          <w:rtl/>
        </w:rPr>
        <w:t>،</w:t>
      </w:r>
      <w:r w:rsidRPr="00CC6465">
        <w:rPr>
          <w:rFonts w:ascii="Simplified Arabic" w:hAnsi="Simplified Arabic" w:cs="Simplified Arabic" w:hint="cs"/>
          <w:sz w:val="28"/>
          <w:szCs w:val="28"/>
          <w:rtl/>
        </w:rPr>
        <w:t xml:space="preserve"> </w:t>
      </w:r>
      <w:r w:rsidR="00CC6465" w:rsidRPr="00CC6465">
        <w:rPr>
          <w:rFonts w:ascii="Simplified Arabic" w:hAnsi="Simplified Arabic" w:cs="Simplified Arabic" w:hint="cs"/>
          <w:sz w:val="28"/>
          <w:szCs w:val="28"/>
          <w:rtl/>
        </w:rPr>
        <w:t>ومن</w:t>
      </w:r>
      <w:r w:rsidRPr="00CC6465">
        <w:rPr>
          <w:rFonts w:ascii="Simplified Arabic" w:hAnsi="Simplified Arabic" w:cs="Simplified Arabic" w:hint="cs"/>
          <w:sz w:val="28"/>
          <w:szCs w:val="28"/>
          <w:rtl/>
        </w:rPr>
        <w:t xml:space="preserve"> الحقوق التي كفلها الإسلام للأطفال بشكل عام</w:t>
      </w:r>
      <w:r w:rsidRPr="00CC6465">
        <w:rPr>
          <w:rFonts w:ascii="Simplified Arabic" w:hAnsi="Simplified Arabic" w:cs="Simplified Arabic"/>
          <w:sz w:val="28"/>
          <w:szCs w:val="28"/>
          <w:rtl/>
        </w:rPr>
        <w:t>،</w:t>
      </w:r>
      <w:r w:rsidRPr="00CC6465">
        <w:rPr>
          <w:rFonts w:ascii="Simplified Arabic" w:hAnsi="Simplified Arabic" w:cs="Simplified Arabic" w:hint="cs"/>
          <w:sz w:val="28"/>
          <w:szCs w:val="28"/>
          <w:rtl/>
        </w:rPr>
        <w:t xml:space="preserve"> وللطفل اليتيم ومن حكمه بشكل أخص</w:t>
      </w:r>
      <w:r w:rsidRPr="00CC6465">
        <w:rPr>
          <w:rFonts w:ascii="Simplified Arabic" w:eastAsia="Times New Roman" w:hAnsi="Simplified Arabic" w:cs="Simplified Arabic" w:hint="cs"/>
          <w:sz w:val="28"/>
          <w:szCs w:val="28"/>
          <w:rtl/>
        </w:rPr>
        <w:t>، الحق في الحياة</w:t>
      </w:r>
      <w:r w:rsidR="00CC6465" w:rsidRPr="00CC6465">
        <w:rPr>
          <w:rFonts w:ascii="Simplified Arabic" w:eastAsia="Times New Roman" w:hAnsi="Simplified Arabic" w:cs="Simplified Arabic" w:hint="cs"/>
          <w:sz w:val="28"/>
          <w:szCs w:val="28"/>
          <w:rtl/>
        </w:rPr>
        <w:t>،</w:t>
      </w:r>
      <w:r w:rsidRPr="00CC6465">
        <w:rPr>
          <w:rFonts w:ascii="Simplified Arabic" w:eastAsia="Times New Roman" w:hAnsi="Simplified Arabic" w:cs="Simplified Arabic" w:hint="cs"/>
          <w:sz w:val="28"/>
          <w:szCs w:val="28"/>
          <w:rtl/>
        </w:rPr>
        <w:t xml:space="preserve"> والحق في النسب</w:t>
      </w:r>
      <w:r w:rsidR="00CC6465" w:rsidRPr="00CC6465">
        <w:rPr>
          <w:rFonts w:ascii="Simplified Arabic" w:eastAsia="Times New Roman" w:hAnsi="Simplified Arabic" w:cs="Simplified Arabic" w:hint="cs"/>
          <w:sz w:val="28"/>
          <w:szCs w:val="28"/>
          <w:rtl/>
        </w:rPr>
        <w:t>،</w:t>
      </w:r>
      <w:r w:rsidRPr="00CC6465">
        <w:rPr>
          <w:rFonts w:ascii="Simplified Arabic" w:eastAsia="Times New Roman" w:hAnsi="Simplified Arabic" w:cs="Simplified Arabic" w:hint="cs"/>
          <w:sz w:val="28"/>
          <w:szCs w:val="28"/>
          <w:rtl/>
        </w:rPr>
        <w:t xml:space="preserve"> والحق في الرضاعة والحق </w:t>
      </w:r>
      <w:r w:rsidR="00CC6465" w:rsidRPr="00CC6465">
        <w:rPr>
          <w:rFonts w:ascii="Simplified Arabic" w:eastAsia="Times New Roman" w:hAnsi="Simplified Arabic" w:cs="Simplified Arabic" w:hint="cs"/>
          <w:sz w:val="28"/>
          <w:szCs w:val="28"/>
          <w:rtl/>
        </w:rPr>
        <w:t xml:space="preserve">في النفقة والولاية، خاصة وأنه في بداية حياته يواجه مجموعة من المشكلات، أهمها: </w:t>
      </w:r>
    </w:p>
    <w:p w:rsidR="00006212" w:rsidRPr="00CC6465" w:rsidRDefault="00006212" w:rsidP="00C15F1E">
      <w:pPr>
        <w:spacing w:after="0" w:line="240" w:lineRule="auto"/>
        <w:jc w:val="lowKashida"/>
        <w:rPr>
          <w:rFonts w:ascii="Simplified Arabic" w:eastAsia="Times New Roman" w:hAnsi="Simplified Arabic" w:cs="Simplified Arabic"/>
          <w:sz w:val="28"/>
          <w:szCs w:val="28"/>
          <w:rtl/>
        </w:rPr>
      </w:pPr>
      <w:r w:rsidRPr="00CC6465">
        <w:rPr>
          <w:rFonts w:ascii="Simplified Arabic" w:eastAsia="Times New Roman" w:hAnsi="Simplified Arabic" w:cs="Simplified Arabic"/>
          <w:sz w:val="28"/>
          <w:szCs w:val="28"/>
        </w:rPr>
        <w:t>1</w:t>
      </w:r>
      <w:r w:rsidRPr="00CC6465">
        <w:rPr>
          <w:rFonts w:ascii="Simplified Arabic" w:eastAsia="Times New Roman" w:hAnsi="Simplified Arabic" w:cs="Simplified Arabic" w:hint="cs"/>
          <w:sz w:val="28"/>
          <w:szCs w:val="28"/>
          <w:rtl/>
        </w:rPr>
        <w:t xml:space="preserve">- </w:t>
      </w:r>
      <w:r w:rsidRPr="00CC6465">
        <w:rPr>
          <w:rFonts w:ascii="Simplified Arabic" w:eastAsia="Times New Roman" w:hAnsi="Simplified Arabic" w:cs="Simplified Arabic"/>
          <w:sz w:val="28"/>
          <w:szCs w:val="28"/>
          <w:rtl/>
        </w:rPr>
        <w:t>المسكن الذي يلجأ إليه.</w:t>
      </w:r>
    </w:p>
    <w:p w:rsidR="00006212" w:rsidRPr="00CC6465" w:rsidRDefault="00006212" w:rsidP="00C15F1E">
      <w:pPr>
        <w:spacing w:after="0" w:line="240" w:lineRule="auto"/>
        <w:jc w:val="lowKashida"/>
        <w:rPr>
          <w:rFonts w:ascii="Simplified Arabic" w:eastAsia="Times New Roman" w:hAnsi="Simplified Arabic" w:cs="Simplified Arabic"/>
          <w:sz w:val="28"/>
          <w:szCs w:val="28"/>
          <w:rtl/>
        </w:rPr>
      </w:pPr>
      <w:r w:rsidRPr="00CC6465">
        <w:rPr>
          <w:rFonts w:ascii="Simplified Arabic" w:eastAsia="Times New Roman" w:hAnsi="Simplified Arabic" w:cs="Simplified Arabic"/>
          <w:sz w:val="28"/>
          <w:szCs w:val="28"/>
        </w:rPr>
        <w:t>2</w:t>
      </w:r>
      <w:r w:rsidRPr="00CC6465">
        <w:rPr>
          <w:rFonts w:ascii="Simplified Arabic" w:eastAsia="Times New Roman" w:hAnsi="Simplified Arabic" w:cs="Simplified Arabic" w:hint="cs"/>
          <w:sz w:val="28"/>
          <w:szCs w:val="28"/>
          <w:rtl/>
        </w:rPr>
        <w:t xml:space="preserve">- </w:t>
      </w:r>
      <w:r w:rsidRPr="00CC6465">
        <w:rPr>
          <w:rFonts w:ascii="Simplified Arabic" w:eastAsia="Times New Roman" w:hAnsi="Simplified Arabic" w:cs="Simplified Arabic"/>
          <w:sz w:val="28"/>
          <w:szCs w:val="28"/>
          <w:rtl/>
        </w:rPr>
        <w:t>والتربية الصالحة بما تشتمل عليه من تأديب وتعليم.</w:t>
      </w:r>
    </w:p>
    <w:p w:rsidR="00006212" w:rsidRPr="00CC6465" w:rsidRDefault="00006212" w:rsidP="00C15F1E">
      <w:pPr>
        <w:spacing w:after="0" w:line="240" w:lineRule="auto"/>
        <w:jc w:val="lowKashida"/>
        <w:rPr>
          <w:rFonts w:ascii="Simplified Arabic" w:eastAsia="Times New Roman" w:hAnsi="Simplified Arabic" w:cs="Simplified Arabic"/>
          <w:sz w:val="28"/>
          <w:szCs w:val="28"/>
          <w:rtl/>
        </w:rPr>
      </w:pPr>
      <w:r w:rsidRPr="00CC6465">
        <w:rPr>
          <w:rFonts w:ascii="Simplified Arabic" w:eastAsia="Times New Roman" w:hAnsi="Simplified Arabic" w:cs="Simplified Arabic"/>
          <w:sz w:val="28"/>
          <w:szCs w:val="28"/>
        </w:rPr>
        <w:t>3</w:t>
      </w:r>
      <w:r w:rsidRPr="00CC6465">
        <w:rPr>
          <w:rFonts w:ascii="Simplified Arabic" w:eastAsia="Times New Roman" w:hAnsi="Simplified Arabic" w:cs="Simplified Arabic" w:hint="cs"/>
          <w:sz w:val="28"/>
          <w:szCs w:val="28"/>
          <w:rtl/>
        </w:rPr>
        <w:t xml:space="preserve">- </w:t>
      </w:r>
      <w:r w:rsidRPr="00CC6465">
        <w:rPr>
          <w:rFonts w:ascii="Simplified Arabic" w:eastAsia="Times New Roman" w:hAnsi="Simplified Arabic" w:cs="Simplified Arabic"/>
          <w:sz w:val="28"/>
          <w:szCs w:val="28"/>
          <w:rtl/>
        </w:rPr>
        <w:t>والمال الذي ينفق عليه منه.</w:t>
      </w:r>
    </w:p>
    <w:p w:rsidR="00006212" w:rsidRPr="00F35A79" w:rsidRDefault="00006212" w:rsidP="00C15F1E">
      <w:pPr>
        <w:spacing w:after="0" w:line="240" w:lineRule="auto"/>
        <w:jc w:val="lowKashida"/>
        <w:rPr>
          <w:rFonts w:ascii="Simplified Arabic" w:eastAsia="Times New Roman" w:hAnsi="Simplified Arabic" w:cs="Simplified Arabic" w:hint="cs"/>
          <w:sz w:val="6"/>
          <w:szCs w:val="6"/>
          <w:rtl/>
          <w:lang w:bidi="ar-IQ"/>
        </w:rPr>
      </w:pPr>
    </w:p>
    <w:p w:rsidR="00006212" w:rsidRPr="00B474A0" w:rsidRDefault="00006212" w:rsidP="00C15F1E">
      <w:pPr>
        <w:spacing w:after="0" w:line="240" w:lineRule="auto"/>
        <w:jc w:val="lowKashida"/>
        <w:rPr>
          <w:rFonts w:ascii="Simplified Arabic" w:eastAsia="Times New Roman" w:hAnsi="Simplified Arabic" w:cs="Simplified Arabic"/>
          <w:b/>
          <w:bCs/>
          <w:sz w:val="28"/>
          <w:szCs w:val="28"/>
          <w:rtl/>
        </w:rPr>
      </w:pPr>
      <w:r w:rsidRPr="00B474A0">
        <w:rPr>
          <w:rFonts w:ascii="Simplified Arabic" w:eastAsia="Times New Roman" w:hAnsi="Simplified Arabic" w:cs="Simplified Arabic" w:hint="cs"/>
          <w:b/>
          <w:bCs/>
          <w:sz w:val="28"/>
          <w:szCs w:val="28"/>
          <w:rtl/>
        </w:rPr>
        <w:t>وقد حدد الإسلام عدة حقوق لليتيم في المجتمع الإسلامي على النحو الآتي:</w:t>
      </w:r>
    </w:p>
    <w:p w:rsidR="00006212" w:rsidRDefault="00006212" w:rsidP="00C15F1E">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Pr>
        <w:t>1</w:t>
      </w:r>
      <w:r w:rsidRPr="00D66D6D">
        <w:rPr>
          <w:rFonts w:ascii="Simplified Arabic" w:eastAsia="Times New Roman" w:hAnsi="Simplified Arabic" w:cs="Simplified Arabic"/>
          <w:sz w:val="28"/>
          <w:szCs w:val="28"/>
          <w:rtl/>
        </w:rPr>
        <w:t>-</w:t>
      </w:r>
      <w:r w:rsidRPr="00D66D6D">
        <w:rPr>
          <w:rFonts w:ascii="Simplified Arabic" w:eastAsia="Times New Roman" w:hAnsi="Simplified Arabic" w:cs="Simplified Arabic"/>
          <w:b/>
          <w:bCs/>
          <w:sz w:val="28"/>
          <w:szCs w:val="28"/>
          <w:rtl/>
        </w:rPr>
        <w:t xml:space="preserve">حق اليتيم في </w:t>
      </w:r>
      <w:proofErr w:type="gramStart"/>
      <w:r w:rsidRPr="00D66D6D">
        <w:rPr>
          <w:rFonts w:ascii="Simplified Arabic" w:eastAsia="Times New Roman" w:hAnsi="Simplified Arabic" w:cs="Simplified Arabic"/>
          <w:b/>
          <w:bCs/>
          <w:sz w:val="28"/>
          <w:szCs w:val="28"/>
          <w:rtl/>
        </w:rPr>
        <w:t>المأوى</w:t>
      </w:r>
      <w:r w:rsidRPr="00D66D6D">
        <w:rPr>
          <w:rFonts w:ascii="Simplified Arabic" w:eastAsia="Times New Roman" w:hAnsi="Simplified Arabic" w:cs="Simplified Arabic"/>
          <w:sz w:val="28"/>
          <w:szCs w:val="28"/>
          <w:rtl/>
        </w:rPr>
        <w:t xml:space="preserve"> :</w:t>
      </w:r>
      <w:proofErr w:type="gramEnd"/>
    </w:p>
    <w:p w:rsidR="00006212" w:rsidRDefault="00006212" w:rsidP="00C15F1E">
      <w:pPr>
        <w:spacing w:after="0" w:line="240" w:lineRule="auto"/>
        <w:jc w:val="lowKashida"/>
        <w:rPr>
          <w:rFonts w:ascii="Simplified Arabic" w:eastAsia="Times New Roman" w:hAnsi="Simplified Arabic" w:cs="Simplified Arabic"/>
          <w:sz w:val="28"/>
          <w:szCs w:val="28"/>
          <w:rtl/>
        </w:rPr>
      </w:pPr>
      <w:r w:rsidRPr="00D66D6D">
        <w:rPr>
          <w:rFonts w:ascii="Simplified Arabic" w:eastAsia="Times New Roman" w:hAnsi="Simplified Arabic" w:cs="Simplified Arabic"/>
          <w:sz w:val="28"/>
          <w:szCs w:val="28"/>
          <w:rtl/>
        </w:rPr>
        <w:t>ترى استيتي</w:t>
      </w:r>
      <w:r w:rsidRPr="00D66D6D">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Pr>
        <w:t>2007</w:t>
      </w:r>
      <w:r w:rsidRPr="00D66D6D">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أنّ </w:t>
      </w:r>
      <w:r w:rsidRPr="00D66D6D">
        <w:rPr>
          <w:rFonts w:ascii="Simplified Arabic" w:eastAsia="Times New Roman" w:hAnsi="Simplified Arabic" w:cs="Simplified Arabic"/>
          <w:sz w:val="28"/>
          <w:szCs w:val="28"/>
          <w:rtl/>
        </w:rPr>
        <w:t>الكثير من علماء التربية</w:t>
      </w:r>
      <w:r>
        <w:rPr>
          <w:rFonts w:ascii="Simplified Arabic" w:eastAsia="Times New Roman" w:hAnsi="Simplified Arabic" w:cs="Simplified Arabic" w:hint="cs"/>
          <w:sz w:val="28"/>
          <w:szCs w:val="28"/>
          <w:rtl/>
        </w:rPr>
        <w:t xml:space="preserve"> يرون</w:t>
      </w:r>
      <w:r w:rsidRPr="00D66D6D">
        <w:rPr>
          <w:rFonts w:ascii="Simplified Arabic" w:eastAsia="Times New Roman" w:hAnsi="Simplified Arabic" w:cs="Simplified Arabic"/>
          <w:sz w:val="28"/>
          <w:szCs w:val="28"/>
          <w:rtl/>
        </w:rPr>
        <w:t xml:space="preserve"> أنَ الأولى أن يُربّى ا</w:t>
      </w:r>
      <w:r>
        <w:rPr>
          <w:rFonts w:ascii="Simplified Arabic" w:eastAsia="Times New Roman" w:hAnsi="Simplified Arabic" w:cs="Simplified Arabic"/>
          <w:sz w:val="28"/>
          <w:szCs w:val="28"/>
          <w:rtl/>
        </w:rPr>
        <w:t xml:space="preserve">ليتيم في أسرة أحد أقاربه، وذلك </w:t>
      </w:r>
      <w:r>
        <w:rPr>
          <w:rFonts w:ascii="Simplified Arabic" w:eastAsia="Times New Roman" w:hAnsi="Simplified Arabic" w:cs="Simplified Arabic" w:hint="cs"/>
          <w:sz w:val="28"/>
          <w:szCs w:val="28"/>
          <w:rtl/>
        </w:rPr>
        <w:t>ا</w:t>
      </w:r>
      <w:r w:rsidRPr="00D66D6D">
        <w:rPr>
          <w:rFonts w:ascii="Simplified Arabic" w:eastAsia="Times New Roman" w:hAnsi="Simplified Arabic" w:cs="Simplified Arabic"/>
          <w:sz w:val="28"/>
          <w:szCs w:val="28"/>
          <w:rtl/>
        </w:rPr>
        <w:t xml:space="preserve">تباعاً لقول الله </w:t>
      </w:r>
      <w:r w:rsidRPr="00D66D6D">
        <w:rPr>
          <w:rFonts w:ascii="Simplified Arabic" w:eastAsia="Times New Roman" w:hAnsi="Simplified Arabic" w:cs="Simplified Arabic"/>
          <w:sz w:val="28"/>
          <w:szCs w:val="28"/>
        </w:rPr>
        <w:sym w:font="AGA Arabesque" w:char="F055"/>
      </w:r>
      <w:r w:rsidRPr="00D66D6D">
        <w:rPr>
          <w:rFonts w:ascii="Simplified Arabic" w:eastAsia="Times New Roman" w:hAnsi="Simplified Arabic" w:cs="Simplified Arabic"/>
          <w:sz w:val="28"/>
          <w:szCs w:val="28"/>
          <w:rtl/>
        </w:rPr>
        <w:t>:</w:t>
      </w:r>
      <w:r w:rsidRPr="00D66D6D">
        <w:rPr>
          <w:rFonts w:ascii="Simplified Arabic" w:eastAsia="Times New Roman" w:hAnsi="Simplified Arabic" w:cs="Simplified Arabic"/>
          <w:sz w:val="28"/>
          <w:szCs w:val="28"/>
        </w:rPr>
        <w:sym w:font="AGA Arabesque" w:char="F07D"/>
      </w:r>
      <w:r w:rsidRPr="00D66D6D">
        <w:rPr>
          <w:rFonts w:ascii="Simplified Arabic" w:eastAsia="Times New Roman" w:hAnsi="Simplified Arabic" w:cs="Simplified Arabic"/>
          <w:sz w:val="28"/>
          <w:szCs w:val="28"/>
          <w:rtl/>
        </w:rPr>
        <w:t xml:space="preserve"> </w:t>
      </w:r>
      <w:r w:rsidRPr="00D66D6D">
        <w:rPr>
          <w:rFonts w:ascii="Simplified Arabic" w:eastAsia="Times New Roman" w:hAnsi="Simplified Arabic" w:cs="DecoType Naskh"/>
          <w:sz w:val="28"/>
          <w:szCs w:val="28"/>
          <w:rtl/>
        </w:rPr>
        <w:t xml:space="preserve"> </w:t>
      </w:r>
      <w:r w:rsidRPr="003F01EE">
        <w:rPr>
          <w:rFonts w:ascii="Simplified Arabic" w:eastAsia="Times New Roman" w:hAnsi="Simplified Arabic" w:cs="Simplified Arabic"/>
          <w:sz w:val="28"/>
          <w:szCs w:val="28"/>
          <w:rtl/>
        </w:rPr>
        <w:t>يَتِيمًا ذَا مَقْرَبَةٍ</w:t>
      </w:r>
      <w:r w:rsidRPr="00D66D6D">
        <w:rPr>
          <w:rFonts w:ascii="Simplified Arabic" w:eastAsia="Times New Roman" w:hAnsi="Simplified Arabic" w:cs="Simplified Arabic"/>
          <w:sz w:val="28"/>
          <w:szCs w:val="28"/>
          <w:rtl/>
        </w:rPr>
        <w:t xml:space="preserve"> </w:t>
      </w:r>
      <w:r w:rsidRPr="00D66D6D">
        <w:rPr>
          <w:rFonts w:ascii="Simplified Arabic" w:eastAsia="Times New Roman" w:hAnsi="Simplified Arabic" w:cs="Simplified Arabic"/>
          <w:sz w:val="28"/>
          <w:szCs w:val="28"/>
        </w:rPr>
        <w:sym w:font="AGA Arabesque" w:char="F07B"/>
      </w:r>
      <w:r w:rsidRPr="00D66D6D">
        <w:rPr>
          <w:rFonts w:ascii="Simplified Arabic" w:eastAsia="Times New Roman" w:hAnsi="Simplified Arabic" w:cs="Simplified Arabic"/>
          <w:sz w:val="28"/>
          <w:szCs w:val="28"/>
          <w:rtl/>
        </w:rPr>
        <w:t xml:space="preserve"> (البلد:</w:t>
      </w:r>
      <w:r>
        <w:rPr>
          <w:rFonts w:ascii="Simplified Arabic" w:eastAsia="Times New Roman" w:hAnsi="Simplified Arabic" w:cs="Simplified Arabic"/>
          <w:sz w:val="28"/>
          <w:szCs w:val="28"/>
        </w:rPr>
        <w:t>15</w:t>
      </w:r>
      <w:r w:rsidRPr="00D66D6D">
        <w:rPr>
          <w:rFonts w:ascii="Simplified Arabic" w:eastAsia="Times New Roman" w:hAnsi="Simplified Arabic" w:cs="Simplified Arabic"/>
          <w:sz w:val="28"/>
          <w:szCs w:val="28"/>
          <w:rtl/>
        </w:rPr>
        <w:t>)، فإن لم يوجد له قريب يكفله، يُفضّل أن تكفله أسرة غريبة، بشرط أن تكون هذه الأسرة مسلمة، وصاحبة خلق ودين وعفة، حتى يتربى اليتيم في كنفها تربية إسلامية صالحة</w:t>
      </w:r>
      <w:r w:rsidR="00CC6465">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 xml:space="preserve">(استيتي، </w:t>
      </w:r>
      <w:r>
        <w:rPr>
          <w:rFonts w:ascii="Simplified Arabic" w:eastAsia="Times New Roman" w:hAnsi="Simplified Arabic" w:cs="Simplified Arabic"/>
          <w:sz w:val="28"/>
          <w:szCs w:val="28"/>
        </w:rPr>
        <w:t>2007</w:t>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w:t>
      </w:r>
      <w:r>
        <w:rPr>
          <w:rFonts w:ascii="Simplified Arabic" w:eastAsia="Times New Roman" w:hAnsi="Simplified Arabic" w:cs="Simplified Arabic"/>
          <w:sz w:val="28"/>
          <w:szCs w:val="28"/>
        </w:rPr>
        <w:t>102</w:t>
      </w:r>
      <w:r w:rsidRPr="00D66D6D">
        <w:rPr>
          <w:rFonts w:ascii="Simplified Arabic" w:eastAsia="Times New Roman" w:hAnsi="Simplified Arabic" w:cs="Simplified Arabic"/>
          <w:sz w:val="28"/>
          <w:szCs w:val="28"/>
          <w:rtl/>
        </w:rPr>
        <w:t>)</w:t>
      </w:r>
      <w:r w:rsidRPr="00D66D6D">
        <w:rPr>
          <w:rFonts w:ascii="Simplified Arabic" w:eastAsia="Times New Roman" w:hAnsi="Simplified Arabic" w:cs="Simplified Arabic" w:hint="cs"/>
          <w:sz w:val="28"/>
          <w:szCs w:val="28"/>
          <w:rtl/>
        </w:rPr>
        <w:t>.</w:t>
      </w:r>
      <w:r w:rsidR="00CC6465">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ولكن بسبب انشغال الكثير من عائلات الأيتام، وبسبب زواج الأم وكبر الأجداد، تفضل الكثير من العائلات أن تضع الأيتام في دور ومراكز كفالة الأيتام،</w:t>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إلا أن بقاء الطفل اليتيم بين أقاربه يضفى إليه الجو الأسري والاستقرار النفسي.</w:t>
      </w:r>
    </w:p>
    <w:p w:rsidR="00006212" w:rsidRPr="00D66D6D" w:rsidRDefault="00006212" w:rsidP="00C15F1E">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Pr>
        <w:t>2</w:t>
      </w:r>
      <w:r w:rsidRPr="00D66D6D">
        <w:rPr>
          <w:rFonts w:ascii="Simplified Arabic" w:eastAsia="Times New Roman" w:hAnsi="Simplified Arabic" w:cs="Simplified Arabic"/>
          <w:sz w:val="28"/>
          <w:szCs w:val="28"/>
          <w:rtl/>
        </w:rPr>
        <w:t xml:space="preserve">- </w:t>
      </w:r>
      <w:r w:rsidRPr="00D66D6D">
        <w:rPr>
          <w:rFonts w:ascii="Simplified Arabic" w:eastAsia="Times New Roman" w:hAnsi="Simplified Arabic" w:cs="Simplified Arabic"/>
          <w:b/>
          <w:bCs/>
          <w:sz w:val="28"/>
          <w:szCs w:val="28"/>
          <w:rtl/>
        </w:rPr>
        <w:t xml:space="preserve">حق اليتيم في </w:t>
      </w:r>
      <w:proofErr w:type="gramStart"/>
      <w:r w:rsidRPr="00D66D6D">
        <w:rPr>
          <w:rFonts w:ascii="Simplified Arabic" w:eastAsia="Times New Roman" w:hAnsi="Simplified Arabic" w:cs="Simplified Arabic"/>
          <w:b/>
          <w:bCs/>
          <w:sz w:val="28"/>
          <w:szCs w:val="28"/>
          <w:rtl/>
        </w:rPr>
        <w:t>مخالطته :</w:t>
      </w:r>
      <w:proofErr w:type="gramEnd"/>
    </w:p>
    <w:p w:rsidR="00006212" w:rsidRPr="0063403A" w:rsidRDefault="00006212" w:rsidP="00C15F1E">
      <w:pPr>
        <w:spacing w:after="0" w:line="240" w:lineRule="auto"/>
        <w:jc w:val="lowKashida"/>
        <w:rPr>
          <w:rFonts w:ascii="Simplified Arabic" w:eastAsia="Times New Roman" w:hAnsi="Simplified Arabic" w:cs="Simplified Arabic"/>
          <w:color w:val="000000"/>
          <w:sz w:val="28"/>
          <w:szCs w:val="28"/>
          <w:rtl/>
        </w:rPr>
      </w:pPr>
      <w:r w:rsidRPr="0063403A">
        <w:rPr>
          <w:rFonts w:ascii="Simplified Arabic" w:eastAsia="Times New Roman" w:hAnsi="Simplified Arabic" w:cs="Simplified Arabic"/>
          <w:sz w:val="28"/>
          <w:szCs w:val="28"/>
          <w:rtl/>
        </w:rPr>
        <w:t xml:space="preserve">أباح الله تعالى لأولياء اليتامى أن يخلطوا طعامهم وشرابهم بشرابهم، رفعاً للحرج ودفعاً للمشقة، بشرط أنْ يكون ذلك بقصد الإصلاح، وتوخي العدل في القسمة قدر الإمكان، فقال </w:t>
      </w:r>
      <w:r w:rsidRPr="0063403A">
        <w:rPr>
          <w:rFonts w:ascii="Simplified Arabic" w:eastAsia="Times New Roman" w:hAnsi="Simplified Arabic" w:cs="Simplified Arabic"/>
          <w:sz w:val="28"/>
          <w:szCs w:val="28"/>
        </w:rPr>
        <w:lastRenderedPageBreak/>
        <w:sym w:font="AGA Arabesque" w:char="F055"/>
      </w:r>
      <w:r w:rsidRPr="0063403A">
        <w:rPr>
          <w:rFonts w:ascii="Simplified Arabic" w:eastAsia="Times New Roman" w:hAnsi="Simplified Arabic" w:cs="Simplified Arabic"/>
          <w:sz w:val="28"/>
          <w:szCs w:val="28"/>
          <w:rtl/>
        </w:rPr>
        <w:t>:</w:t>
      </w:r>
      <w:r w:rsidRPr="0063403A">
        <w:rPr>
          <w:rFonts w:ascii="Simplified Arabic" w:eastAsia="Times New Roman" w:hAnsi="Simplified Arabic" w:cs="Simplified Arabic"/>
          <w:sz w:val="28"/>
          <w:szCs w:val="28"/>
        </w:rPr>
        <w:sym w:font="AGA Arabesque" w:char="F07D"/>
      </w:r>
      <w:r w:rsidRPr="0063403A">
        <w:rPr>
          <w:rFonts w:ascii="Simplified Arabic" w:eastAsia="Times New Roman" w:hAnsi="Simplified Arabic" w:cs="Simplified Arabic"/>
          <w:color w:val="000000"/>
          <w:sz w:val="28"/>
          <w:szCs w:val="28"/>
          <w:shd w:val="clear" w:color="auto" w:fill="FFFFFF"/>
          <w:rtl/>
        </w:rPr>
        <w:t>وَيَسْأَلُونَكَ عَنِ الْيَتَامَى قُلْ إِصْلاحٌ لَهُمْ خَيْرٌ وَإِنْ تُخَالِطُوهُمْ فَإِخْوَانُكُمْ</w:t>
      </w:r>
      <w:r w:rsidRPr="0063403A">
        <w:rPr>
          <w:rFonts w:ascii="Simplified Arabic" w:eastAsia="Times New Roman" w:hAnsi="Simplified Arabic" w:cs="Simplified Arabic"/>
          <w:i/>
          <w:iCs/>
          <w:color w:val="000000"/>
          <w:sz w:val="28"/>
          <w:szCs w:val="28"/>
          <w:shd w:val="clear" w:color="auto" w:fill="FFFFFF"/>
        </w:rPr>
        <w:t> </w:t>
      </w:r>
      <w:r w:rsidRPr="0063403A">
        <w:rPr>
          <w:rFonts w:ascii="Simplified Arabic" w:eastAsia="Times New Roman" w:hAnsi="Simplified Arabic" w:cs="Simplified Arabic"/>
          <w:color w:val="000000"/>
          <w:sz w:val="28"/>
          <w:szCs w:val="28"/>
          <w:shd w:val="clear" w:color="auto" w:fill="FFFFFF"/>
          <w:rtl/>
        </w:rPr>
        <w:t>وَاللَّهُ يَعْلَمُ الْمُفْسِدَ مِنَ الْمُصْلِحِ وَلَوْ شَاءَ اللَّهُ لأَعْنَتَكُمْ إِنَّ اللَّهَ عَزِيزٌ حَكِيمٌ</w:t>
      </w:r>
      <w:r w:rsidRPr="0063403A">
        <w:rPr>
          <w:rFonts w:ascii="Simplified Arabic" w:eastAsia="Times New Roman" w:hAnsi="Simplified Arabic" w:cs="Simplified Arabic"/>
          <w:color w:val="000000"/>
          <w:sz w:val="28"/>
          <w:szCs w:val="28"/>
          <w:rtl/>
        </w:rPr>
        <w:t xml:space="preserve"> </w:t>
      </w:r>
      <w:r w:rsidRPr="0063403A">
        <w:rPr>
          <w:rFonts w:ascii="Simplified Arabic" w:eastAsia="Times New Roman" w:hAnsi="Simplified Arabic" w:cs="Simplified Arabic"/>
          <w:sz w:val="28"/>
          <w:szCs w:val="28"/>
        </w:rPr>
        <w:sym w:font="AGA Arabesque" w:char="F07B"/>
      </w:r>
      <w:r w:rsidRPr="0063403A">
        <w:rPr>
          <w:rFonts w:ascii="Simplified Arabic" w:eastAsia="Times New Roman" w:hAnsi="Simplified Arabic" w:cs="Simplified Arabic"/>
          <w:color w:val="000000"/>
          <w:sz w:val="28"/>
          <w:szCs w:val="28"/>
          <w:rtl/>
        </w:rPr>
        <w:t>( البقرة :</w:t>
      </w:r>
      <w:r w:rsidRPr="0063403A">
        <w:rPr>
          <w:rFonts w:ascii="Simplified Arabic" w:eastAsia="Times New Roman" w:hAnsi="Simplified Arabic" w:cs="Simplified Arabic"/>
          <w:color w:val="000000"/>
          <w:sz w:val="28"/>
          <w:szCs w:val="28"/>
        </w:rPr>
        <w:t>220</w:t>
      </w:r>
      <w:r w:rsidRPr="0063403A">
        <w:rPr>
          <w:rFonts w:ascii="Simplified Arabic" w:eastAsia="Times New Roman" w:hAnsi="Simplified Arabic" w:cs="Simplified Arabic"/>
          <w:color w:val="000000"/>
          <w:sz w:val="28"/>
          <w:szCs w:val="28"/>
          <w:rtl/>
        </w:rPr>
        <w:t>) .</w:t>
      </w:r>
    </w:p>
    <w:p w:rsidR="00006212" w:rsidRPr="00D66D6D" w:rsidRDefault="00006212" w:rsidP="00C15F1E">
      <w:pPr>
        <w:spacing w:after="0" w:line="240" w:lineRule="auto"/>
        <w:ind w:firstLine="720"/>
        <w:jc w:val="lowKashida"/>
        <w:rPr>
          <w:rFonts w:ascii="Simplified Arabic" w:eastAsia="Times New Roman" w:hAnsi="Simplified Arabic" w:cs="Simplified Arabic"/>
          <w:sz w:val="28"/>
          <w:szCs w:val="28"/>
          <w:rtl/>
        </w:rPr>
      </w:pPr>
      <w:r w:rsidRPr="0063403A">
        <w:rPr>
          <w:rFonts w:ascii="Simplified Arabic" w:eastAsia="Times New Roman" w:hAnsi="Simplified Arabic" w:cs="Simplified Arabic"/>
          <w:color w:val="000000"/>
          <w:sz w:val="28"/>
          <w:szCs w:val="28"/>
          <w:rtl/>
        </w:rPr>
        <w:t xml:space="preserve">ولم يتوقف الأمر الرباني إلى حد رعاية اليتيم ومخالطته فقط في لحظات ضعفه وصغره، بل عالج حرمان  وسبل مخالطة هذا الطفل أيضاً في مستقبله وفي بلوغه، فرعاية اليتيم ممتدة فهي بالأصل إحسان وأمانة لمن حملها وتقرب إلى الله </w:t>
      </w:r>
      <w:r w:rsidRPr="0063403A">
        <w:rPr>
          <w:rFonts w:ascii="Simplified Arabic" w:eastAsia="Times New Roman" w:hAnsi="Simplified Arabic" w:cs="Simplified Arabic"/>
          <w:sz w:val="28"/>
          <w:szCs w:val="28"/>
        </w:rPr>
        <w:sym w:font="AGA Arabesque" w:char="F055"/>
      </w:r>
      <w:r w:rsidRPr="0063403A">
        <w:rPr>
          <w:rFonts w:ascii="Simplified Arabic" w:eastAsia="Times New Roman" w:hAnsi="Simplified Arabic" w:cs="Simplified Arabic"/>
          <w:color w:val="000000"/>
          <w:sz w:val="28"/>
          <w:szCs w:val="28"/>
          <w:rtl/>
        </w:rPr>
        <w:t xml:space="preserve"> ف</w:t>
      </w:r>
      <w:r w:rsidRPr="0063403A">
        <w:rPr>
          <w:rFonts w:ascii="Simplified Arabic" w:eastAsia="Times New Roman" w:hAnsi="Simplified Arabic" w:cs="Simplified Arabic"/>
          <w:sz w:val="28"/>
          <w:szCs w:val="28"/>
          <w:rtl/>
        </w:rPr>
        <w:t xml:space="preserve">قال تعالى: </w:t>
      </w:r>
      <w:r w:rsidRPr="0063403A">
        <w:rPr>
          <w:rFonts w:ascii="Simplified Arabic" w:eastAsia="Times New Roman" w:hAnsi="Simplified Arabic" w:cs="Simplified Arabic"/>
          <w:sz w:val="28"/>
          <w:szCs w:val="28"/>
        </w:rPr>
        <w:sym w:font="AGA Arabesque" w:char="F07D"/>
      </w:r>
      <w:r w:rsidRPr="0063403A">
        <w:rPr>
          <w:rFonts w:ascii="Simplified Arabic" w:eastAsia="Times New Roman" w:hAnsi="Simplified Arabic" w:cs="Simplified Arabic"/>
          <w:sz w:val="28"/>
          <w:szCs w:val="28"/>
          <w:rtl/>
        </w:rPr>
        <w:t xml:space="preserve"> وَابْتَلُوا الْيَتَامَىٰ حَتَّىٰ إِذَا بَلَغُوا النِّكَاحَ فَإِنْ آنَسْتُم مِّنْهُمْ رُشْدًا فَادْفَعُوا إِلَيْهِمْ أَمْوَالَهُمْ </w:t>
      </w:r>
      <w:r w:rsidRPr="0063403A">
        <w:rPr>
          <w:rFonts w:ascii="Simplified Arabic" w:eastAsia="Times New Roman" w:hAnsi="Simplified Arabic" w:cs="Simplified Arabic"/>
          <w:sz w:val="28"/>
          <w:szCs w:val="28"/>
        </w:rPr>
        <w:sym w:font="AGA Arabesque" w:char="F07B"/>
      </w:r>
      <w:r w:rsidRPr="0063403A">
        <w:rPr>
          <w:rFonts w:ascii="Simplified Arabic" w:eastAsia="Times New Roman" w:hAnsi="Simplified Arabic" w:cs="Simplified Arabic"/>
          <w:sz w:val="28"/>
          <w:szCs w:val="28"/>
          <w:rtl/>
        </w:rPr>
        <w:t xml:space="preserve"> (النساء:</w:t>
      </w:r>
      <w:r w:rsidRPr="0063403A">
        <w:rPr>
          <w:rFonts w:ascii="Simplified Arabic" w:eastAsia="Times New Roman" w:hAnsi="Simplified Arabic" w:cs="Simplified Arabic"/>
          <w:sz w:val="28"/>
          <w:szCs w:val="28"/>
        </w:rPr>
        <w:t>6</w:t>
      </w:r>
      <w:r w:rsidRPr="0063403A">
        <w:rPr>
          <w:rFonts w:ascii="Simplified Arabic" w:eastAsia="Times New Roman" w:hAnsi="Simplified Arabic" w:cs="Simplified Arabic"/>
          <w:sz w:val="28"/>
          <w:szCs w:val="28"/>
          <w:rtl/>
        </w:rPr>
        <w:t xml:space="preserve">)، وقال </w:t>
      </w:r>
      <w:r w:rsidRPr="0063403A">
        <w:rPr>
          <w:rFonts w:ascii="Simplified Arabic" w:eastAsia="Times New Roman" w:hAnsi="Simplified Arabic" w:cs="Simplified Arabic"/>
          <w:sz w:val="28"/>
          <w:szCs w:val="28"/>
        </w:rPr>
        <w:sym w:font="AGA Arabesque" w:char="F055"/>
      </w:r>
      <w:r w:rsidRPr="0063403A">
        <w:rPr>
          <w:rFonts w:ascii="Simplified Arabic" w:eastAsia="Times New Roman" w:hAnsi="Simplified Arabic" w:cs="Simplified Arabic"/>
          <w:sz w:val="28"/>
          <w:szCs w:val="28"/>
          <w:rtl/>
        </w:rPr>
        <w:t xml:space="preserve">: </w:t>
      </w:r>
      <w:r w:rsidRPr="0063403A">
        <w:rPr>
          <w:rFonts w:ascii="Simplified Arabic" w:eastAsia="Times New Roman" w:hAnsi="Simplified Arabic" w:cs="Simplified Arabic"/>
          <w:sz w:val="28"/>
          <w:szCs w:val="28"/>
        </w:rPr>
        <w:sym w:font="AGA Arabesque" w:char="F07D"/>
      </w:r>
      <w:r w:rsidRPr="0063403A">
        <w:rPr>
          <w:rFonts w:ascii="Simplified Arabic" w:eastAsia="Times New Roman" w:hAnsi="Simplified Arabic" w:cs="Simplified Arabic"/>
          <w:sz w:val="24"/>
          <w:szCs w:val="24"/>
          <w:rtl/>
        </w:rPr>
        <w:t xml:space="preserve"> </w:t>
      </w:r>
      <w:r w:rsidRPr="0063403A">
        <w:rPr>
          <w:rFonts w:ascii="Simplified Arabic" w:eastAsia="Times New Roman" w:hAnsi="Simplified Arabic" w:cs="Simplified Arabic"/>
          <w:sz w:val="28"/>
          <w:szCs w:val="28"/>
          <w:rtl/>
        </w:rPr>
        <w:t xml:space="preserve">وَإِنْ خِفْتُمْ أَلَّا تُقْسِطُوا فِي الْيَتَامَىٰ فَانكِحُوا مَا طَابَ لَكُم مِّنَ النِّسَاءِ مَثْنَىٰ وَثُلَاثَ وَرُبَاعَ فَإِنْ خِفْتُمْ أَلَّا تَعْدِلُوا فَوَاحِدَةً أَوْ مَا مَلَكَتْ أَيْمَانُكُمْ </w:t>
      </w:r>
      <w:r w:rsidRPr="0063403A">
        <w:rPr>
          <w:rFonts w:ascii="Simplified Arabic" w:eastAsia="Times New Roman" w:hAnsi="Simplified Arabic" w:cs="Simplified Arabic"/>
          <w:sz w:val="28"/>
          <w:szCs w:val="28"/>
        </w:rPr>
        <w:sym w:font="AGA Arabesque" w:char="F07B"/>
      </w:r>
      <w:r w:rsidRPr="00D66D6D">
        <w:rPr>
          <w:rFonts w:ascii="Simplified Arabic" w:eastAsia="Times New Roman" w:hAnsi="Simplified Arabic" w:cs="Simplified Arabic"/>
          <w:sz w:val="28"/>
          <w:szCs w:val="28"/>
          <w:rtl/>
        </w:rPr>
        <w:t xml:space="preserve"> (النساء</w:t>
      </w:r>
      <w:r w:rsidRPr="00D66D6D">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Pr>
        <w:t>3</w:t>
      </w:r>
      <w:r w:rsidRPr="00D66D6D">
        <w:rPr>
          <w:rFonts w:ascii="Simplified Arabic" w:eastAsia="Times New Roman" w:hAnsi="Simplified Arabic" w:cs="Simplified Arabic"/>
          <w:sz w:val="28"/>
          <w:szCs w:val="28"/>
          <w:rtl/>
        </w:rPr>
        <w:t>) فقد أمر الإسلام</w:t>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الزواج من</w:t>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الأيتام وعدم النظر</w:t>
      </w:r>
      <w:r w:rsidRPr="00D66D6D">
        <w:rPr>
          <w:rFonts w:ascii="Simplified Arabic" w:eastAsia="Times New Roman" w:hAnsi="Simplified Arabic" w:cs="Simplified Arabic" w:hint="cs"/>
          <w:sz w:val="28"/>
          <w:szCs w:val="28"/>
          <w:rtl/>
        </w:rPr>
        <w:t xml:space="preserve"> </w:t>
      </w:r>
      <w:r w:rsidR="00CC6465">
        <w:rPr>
          <w:rFonts w:ascii="Simplified Arabic" w:eastAsia="Times New Roman" w:hAnsi="Simplified Arabic" w:cs="Simplified Arabic"/>
          <w:sz w:val="28"/>
          <w:szCs w:val="28"/>
          <w:rtl/>
        </w:rPr>
        <w:t xml:space="preserve">لهم </w:t>
      </w:r>
      <w:r w:rsidRPr="00D66D6D">
        <w:rPr>
          <w:rFonts w:ascii="Simplified Arabic" w:eastAsia="Times New Roman" w:hAnsi="Simplified Arabic" w:cs="Simplified Arabic"/>
          <w:sz w:val="28"/>
          <w:szCs w:val="28"/>
          <w:rtl/>
        </w:rPr>
        <w:t>نظرة شفقة أو نظرة مادية فهم</w:t>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عدول كباقي أفراد المجتمع</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xml:space="preserve"> ف</w:t>
      </w:r>
      <w:r w:rsidR="00152220">
        <w:rPr>
          <w:rFonts w:ascii="Simplified Arabic" w:eastAsia="Times New Roman" w:hAnsi="Simplified Arabic" w:cs="Simplified Arabic" w:hint="cs"/>
          <w:sz w:val="28"/>
          <w:szCs w:val="28"/>
          <w:rtl/>
        </w:rPr>
        <w:t xml:space="preserve">قد </w:t>
      </w:r>
      <w:r w:rsidRPr="00D66D6D">
        <w:rPr>
          <w:rFonts w:ascii="Simplified Arabic" w:eastAsia="Times New Roman" w:hAnsi="Simplified Arabic" w:cs="Simplified Arabic"/>
          <w:sz w:val="28"/>
          <w:szCs w:val="28"/>
          <w:rtl/>
        </w:rPr>
        <w:t>بين الله</w:t>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Pr>
        <w:sym w:font="AGA Arabesque" w:char="F055"/>
      </w:r>
      <w:r w:rsidRPr="00D66D6D">
        <w:rPr>
          <w:rFonts w:ascii="Simplified Arabic" w:eastAsia="Times New Roman" w:hAnsi="Simplified Arabic" w:cs="Simplified Arabic"/>
          <w:sz w:val="28"/>
          <w:szCs w:val="28"/>
          <w:rtl/>
        </w:rPr>
        <w:t xml:space="preserve"> في هذه الآية الكريمة أن اليتيمة إذا كانت ذات جمال ومال رغبوا في نكاحها ولم يلحقوها بسنتها في إكمال صداقها</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xml:space="preserve"> وإن كانت مرغوبة عنها في قلة المال والجمال تركوها والتمسوا غيرها من النساء قال فكلما يتركونها حين يرغبون عنها فليس لهم</w:t>
      </w:r>
      <w:r>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 xml:space="preserve">أن ينكحوها إذا رغبوا فيها إلا أن يقسطوا لها </w:t>
      </w:r>
      <w:r w:rsidR="00152220">
        <w:rPr>
          <w:rFonts w:ascii="Simplified Arabic" w:eastAsia="Times New Roman" w:hAnsi="Simplified Arabic" w:cs="Simplified Arabic"/>
          <w:sz w:val="28"/>
          <w:szCs w:val="28"/>
          <w:rtl/>
        </w:rPr>
        <w:t>ويعطوها حقها الأوفى من الصداق (</w:t>
      </w:r>
      <w:r w:rsidRPr="00D66D6D">
        <w:rPr>
          <w:rFonts w:ascii="Simplified Arabic" w:eastAsia="Times New Roman" w:hAnsi="Simplified Arabic" w:cs="Simplified Arabic"/>
          <w:sz w:val="28"/>
          <w:szCs w:val="28"/>
          <w:rtl/>
        </w:rPr>
        <w:t>زهران،</w:t>
      </w:r>
      <w:r>
        <w:rPr>
          <w:rFonts w:ascii="Simplified Arabic" w:eastAsia="Times New Roman" w:hAnsi="Simplified Arabic" w:cs="Simplified Arabic"/>
          <w:sz w:val="28"/>
          <w:szCs w:val="28"/>
        </w:rPr>
        <w:t>1986</w:t>
      </w:r>
      <w:r w:rsidRPr="00D66D6D">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Pr>
        <w:t>422</w:t>
      </w:r>
      <w:r w:rsidRPr="00D66D6D">
        <w:rPr>
          <w:rFonts w:ascii="Simplified Arabic" w:eastAsia="Times New Roman" w:hAnsi="Simplified Arabic" w:cs="Simplified Arabic"/>
          <w:sz w:val="28"/>
          <w:szCs w:val="28"/>
          <w:rtl/>
        </w:rPr>
        <w:t>).</w:t>
      </w:r>
    </w:p>
    <w:p w:rsidR="00006212" w:rsidRPr="00D66D6D" w:rsidRDefault="00006212" w:rsidP="00C15F1E">
      <w:pPr>
        <w:spacing w:after="0" w:line="240" w:lineRule="auto"/>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Pr>
        <w:t>3</w:t>
      </w:r>
      <w:r w:rsidRPr="00D66D6D">
        <w:rPr>
          <w:rFonts w:ascii="Simplified Arabic" w:eastAsia="Times New Roman" w:hAnsi="Simplified Arabic" w:cs="Simplified Arabic"/>
          <w:color w:val="000000"/>
          <w:sz w:val="28"/>
          <w:szCs w:val="28"/>
          <w:rtl/>
        </w:rPr>
        <w:t>-</w:t>
      </w:r>
      <w:r w:rsidRPr="00D66D6D">
        <w:rPr>
          <w:rFonts w:ascii="Simplified Arabic" w:eastAsia="Times New Roman" w:hAnsi="Simplified Arabic" w:cs="Simplified Arabic"/>
          <w:b/>
          <w:bCs/>
          <w:color w:val="000000"/>
          <w:sz w:val="28"/>
          <w:szCs w:val="28"/>
          <w:rtl/>
        </w:rPr>
        <w:t xml:space="preserve">حق اليتيم في الرحمة </w:t>
      </w:r>
      <w:proofErr w:type="gramStart"/>
      <w:r w:rsidRPr="00D66D6D">
        <w:rPr>
          <w:rFonts w:ascii="Simplified Arabic" w:eastAsia="Times New Roman" w:hAnsi="Simplified Arabic" w:cs="Simplified Arabic"/>
          <w:b/>
          <w:bCs/>
          <w:color w:val="000000"/>
          <w:sz w:val="28"/>
          <w:szCs w:val="28"/>
          <w:rtl/>
        </w:rPr>
        <w:t>والحب :</w:t>
      </w:r>
      <w:proofErr w:type="gramEnd"/>
    </w:p>
    <w:p w:rsidR="00006212" w:rsidRDefault="00006212" w:rsidP="00C15F1E">
      <w:pPr>
        <w:spacing w:after="0" w:line="240" w:lineRule="auto"/>
        <w:jc w:val="lowKashida"/>
        <w:rPr>
          <w:rFonts w:ascii="Simplified Arabic" w:eastAsia="Times New Roman" w:hAnsi="Simplified Arabic" w:cs="Simplified Arabic" w:hint="cs"/>
          <w:sz w:val="28"/>
          <w:szCs w:val="28"/>
          <w:rtl/>
        </w:rPr>
      </w:pPr>
      <w:r w:rsidRPr="00D66D6D">
        <w:rPr>
          <w:rFonts w:ascii="Simplified Arabic" w:eastAsia="Times New Roman" w:hAnsi="Simplified Arabic" w:cs="Simplified Arabic"/>
          <w:color w:val="000000"/>
          <w:sz w:val="28"/>
          <w:szCs w:val="28"/>
          <w:rtl/>
        </w:rPr>
        <w:t>حث الإسلام على ضرورة حسن معاملة اليتيم،</w:t>
      </w:r>
      <w:r w:rsidRPr="00D66D6D">
        <w:rPr>
          <w:rFonts w:ascii="Simplified Arabic" w:eastAsia="Times New Roman" w:hAnsi="Simplified Arabic" w:cs="Simplified Arabic" w:hint="cs"/>
          <w:color w:val="000000"/>
          <w:sz w:val="28"/>
          <w:szCs w:val="28"/>
          <w:rtl/>
        </w:rPr>
        <w:t xml:space="preserve"> </w:t>
      </w:r>
      <w:r w:rsidRPr="00D66D6D">
        <w:rPr>
          <w:rFonts w:ascii="Simplified Arabic" w:eastAsia="Times New Roman" w:hAnsi="Simplified Arabic" w:cs="Simplified Arabic"/>
          <w:color w:val="000000"/>
          <w:sz w:val="28"/>
          <w:szCs w:val="28"/>
          <w:rtl/>
        </w:rPr>
        <w:t>وإدخال البهجة والسرور إلى قلبه لإخراجه من دائرة الحزن وما يترتب عليها من آثار نفسية،</w:t>
      </w:r>
      <w:r w:rsidRPr="00D66D6D">
        <w:rPr>
          <w:rFonts w:ascii="Simplified Arabic" w:eastAsia="Times New Roman" w:hAnsi="Simplified Arabic" w:cs="Simplified Arabic"/>
          <w:sz w:val="28"/>
          <w:szCs w:val="28"/>
          <w:rtl/>
        </w:rPr>
        <w:t xml:space="preserve"> فقد نهى الإسلام عن قهر اليتيم والغلظة معه</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xml:space="preserve"> والإساءة إليه ومعاملته كمنبوذ</w:t>
      </w:r>
      <w:r w:rsidRPr="00D66D6D">
        <w:rPr>
          <w:rFonts w:ascii="Simplified Arabic" w:eastAsia="Times New Roman" w:hAnsi="Simplified Arabic" w:cs="Simplified Arabic"/>
          <w:color w:val="000000"/>
          <w:sz w:val="28"/>
          <w:szCs w:val="28"/>
          <w:rtl/>
        </w:rPr>
        <w:t xml:space="preserve"> فقال </w:t>
      </w:r>
      <w:r w:rsidRPr="00D66D6D">
        <w:rPr>
          <w:rFonts w:ascii="Simplified Arabic" w:eastAsia="Times New Roman" w:hAnsi="Simplified Arabic" w:cs="Simplified Arabic"/>
          <w:b/>
          <w:bCs/>
          <w:sz w:val="28"/>
          <w:szCs w:val="28"/>
        </w:rPr>
        <w:sym w:font="AGA Arabesque" w:char="F055"/>
      </w:r>
      <w:r w:rsidRPr="00D66D6D">
        <w:rPr>
          <w:rFonts w:ascii="Simplified Arabic" w:eastAsia="Times New Roman" w:hAnsi="Simplified Arabic" w:cs="Simplified Arabic"/>
          <w:color w:val="000000"/>
          <w:sz w:val="28"/>
          <w:szCs w:val="28"/>
          <w:rtl/>
        </w:rPr>
        <w:t xml:space="preserve"> :</w:t>
      </w:r>
      <w:r w:rsidRPr="00D66D6D">
        <w:rPr>
          <w:rFonts w:ascii="Simplified Arabic" w:eastAsia="Times New Roman" w:hAnsi="Simplified Arabic" w:cs="Simplified Arabic"/>
          <w:sz w:val="28"/>
          <w:szCs w:val="28"/>
        </w:rPr>
        <w:sym w:font="AGA Arabesque" w:char="F07D"/>
      </w:r>
      <w:r w:rsidRPr="00D66D6D">
        <w:rPr>
          <w:rFonts w:ascii="Simplified Arabic" w:eastAsia="Times New Roman" w:hAnsi="Simplified Arabic" w:cs="Simplified Arabic"/>
          <w:sz w:val="28"/>
          <w:szCs w:val="28"/>
          <w:rtl/>
        </w:rPr>
        <w:t xml:space="preserve"> </w:t>
      </w:r>
      <w:r w:rsidRPr="003F01EE">
        <w:rPr>
          <w:rFonts w:ascii="Simplified Arabic" w:eastAsia="Times New Roman" w:hAnsi="Simplified Arabic" w:cs="Simplified Arabic"/>
          <w:sz w:val="28"/>
          <w:szCs w:val="28"/>
          <w:rtl/>
        </w:rPr>
        <w:t>فَأَمَّا الْيَتِيمَ فَلا تَقْهَرْ</w:t>
      </w:r>
      <w:r w:rsidRPr="00D66D6D">
        <w:rPr>
          <w:rFonts w:ascii="Simplified Arabic" w:eastAsia="Times New Roman" w:hAnsi="Simplified Arabic" w:cs="Simplified Arabic"/>
          <w:sz w:val="28"/>
          <w:szCs w:val="28"/>
          <w:rtl/>
        </w:rPr>
        <w:t xml:space="preserve"> </w:t>
      </w:r>
      <w:r w:rsidRPr="00D66D6D">
        <w:rPr>
          <w:rFonts w:ascii="Simplified Arabic" w:eastAsia="Times New Roman" w:hAnsi="Simplified Arabic" w:cs="Simplified Arabic"/>
          <w:sz w:val="28"/>
          <w:szCs w:val="28"/>
        </w:rPr>
        <w:sym w:font="AGA Arabesque" w:char="F07B"/>
      </w:r>
      <w:r w:rsidRPr="00D66D6D">
        <w:rPr>
          <w:rFonts w:ascii="Simplified Arabic" w:eastAsia="Times New Roman" w:hAnsi="Simplified Arabic" w:cs="Simplified Arabic"/>
          <w:sz w:val="28"/>
          <w:szCs w:val="28"/>
          <w:rtl/>
        </w:rPr>
        <w:t xml:space="preserve">( الضحى: </w:t>
      </w:r>
      <w:r>
        <w:rPr>
          <w:rFonts w:ascii="Simplified Arabic" w:eastAsia="Times New Roman" w:hAnsi="Simplified Arabic" w:cs="Simplified Arabic"/>
          <w:sz w:val="28"/>
          <w:szCs w:val="28"/>
        </w:rPr>
        <w:t>9</w:t>
      </w:r>
      <w:r w:rsidRPr="00D66D6D">
        <w:rPr>
          <w:rFonts w:ascii="Simplified Arabic" w:eastAsia="Times New Roman" w:hAnsi="Simplified Arabic" w:cs="Simplified Arabic"/>
          <w:sz w:val="28"/>
          <w:szCs w:val="28"/>
          <w:rtl/>
        </w:rPr>
        <w:t>)، ولقد ربط الله التكذيب بالبعث والجزاء بإهمال اليتيم والقسوة والعنف ضده،</w:t>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فقال</w:t>
      </w:r>
      <w:r w:rsidRPr="00D66D6D">
        <w:rPr>
          <w:rFonts w:ascii="Simplified Arabic" w:eastAsia="Times New Roman" w:hAnsi="Simplified Arabic" w:cs="Simplified Arabic" w:hint="cs"/>
          <w:sz w:val="28"/>
          <w:szCs w:val="28"/>
          <w:rtl/>
        </w:rPr>
        <w:t xml:space="preserve"> الله</w:t>
      </w:r>
      <w:r w:rsidRPr="00D66D6D">
        <w:rPr>
          <w:rFonts w:ascii="Simplified Arabic" w:eastAsia="Times New Roman" w:hAnsi="Simplified Arabic" w:cs="Simplified Arabic"/>
          <w:sz w:val="28"/>
          <w:szCs w:val="28"/>
          <w:rtl/>
        </w:rPr>
        <w:t xml:space="preserve"> </w:t>
      </w:r>
      <w:r w:rsidRPr="00D66D6D">
        <w:rPr>
          <w:rFonts w:ascii="Simplified Arabic" w:eastAsia="Times New Roman" w:hAnsi="Simplified Arabic" w:cs="Simplified Arabic"/>
          <w:b/>
          <w:bCs/>
          <w:sz w:val="28"/>
          <w:szCs w:val="28"/>
        </w:rPr>
        <w:sym w:font="AGA Arabesque" w:char="F055"/>
      </w:r>
      <w:r w:rsidRPr="00D66D6D">
        <w:rPr>
          <w:rFonts w:ascii="Simplified Arabic" w:eastAsia="Times New Roman" w:hAnsi="Simplified Arabic" w:cs="Simplified Arabic"/>
          <w:sz w:val="28"/>
          <w:szCs w:val="28"/>
          <w:rtl/>
        </w:rPr>
        <w:t xml:space="preserve">: </w:t>
      </w:r>
      <w:r w:rsidRPr="00D66D6D">
        <w:rPr>
          <w:rFonts w:ascii="Simplified Arabic" w:eastAsia="Times New Roman" w:hAnsi="Simplified Arabic" w:cs="Simplified Arabic"/>
          <w:sz w:val="28"/>
          <w:szCs w:val="28"/>
        </w:rPr>
        <w:sym w:font="AGA Arabesque" w:char="F07D"/>
      </w:r>
      <w:r w:rsidRPr="00D66D6D">
        <w:rPr>
          <w:rFonts w:ascii="Simplified Arabic" w:eastAsia="Times New Roman" w:hAnsi="Simplified Arabic" w:cs="Simplified Arabic"/>
          <w:sz w:val="28"/>
          <w:szCs w:val="28"/>
          <w:rtl/>
        </w:rPr>
        <w:t xml:space="preserve"> </w:t>
      </w:r>
      <w:r w:rsidRPr="003F01EE">
        <w:rPr>
          <w:rFonts w:ascii="Simplified Arabic" w:eastAsia="Times New Roman" w:hAnsi="Simplified Arabic" w:cs="Simplified Arabic"/>
          <w:sz w:val="28"/>
          <w:szCs w:val="28"/>
          <w:rtl/>
        </w:rPr>
        <w:t>أَرَأَيْتَ الَّذِي يُكَذِّبُ بِالدِّينِ فَذَلِكَ الَّذِي يَدُعُّ الْيَتِيمَ</w:t>
      </w:r>
      <w:r w:rsidRPr="00D66D6D">
        <w:rPr>
          <w:rFonts w:ascii="Simplified Arabic" w:eastAsia="Times New Roman" w:hAnsi="Simplified Arabic" w:cs="Simplified Arabic"/>
          <w:b/>
          <w:bCs/>
          <w:sz w:val="28"/>
          <w:szCs w:val="28"/>
          <w:rtl/>
        </w:rPr>
        <w:t xml:space="preserve"> </w:t>
      </w:r>
      <w:r w:rsidRPr="00D66D6D">
        <w:rPr>
          <w:rFonts w:ascii="Simplified Arabic" w:eastAsia="Times New Roman" w:hAnsi="Simplified Arabic" w:cs="Simplified Arabic"/>
          <w:sz w:val="28"/>
          <w:szCs w:val="28"/>
        </w:rPr>
        <w:sym w:font="AGA Arabesque" w:char="F07B"/>
      </w:r>
      <w:r w:rsidRPr="00D66D6D">
        <w:rPr>
          <w:rFonts w:ascii="Simplified Arabic" w:eastAsia="Times New Roman" w:hAnsi="Simplified Arabic" w:cs="Simplified Arabic"/>
          <w:b/>
          <w:bCs/>
          <w:sz w:val="28"/>
          <w:szCs w:val="28"/>
          <w:rtl/>
        </w:rPr>
        <w:t xml:space="preserve"> </w:t>
      </w:r>
      <w:r w:rsidRPr="00D66D6D">
        <w:rPr>
          <w:rFonts w:ascii="Simplified Arabic" w:eastAsia="Times New Roman" w:hAnsi="Simplified Arabic" w:cs="Simplified Arabic"/>
          <w:sz w:val="28"/>
          <w:szCs w:val="28"/>
          <w:rtl/>
        </w:rPr>
        <w:t>(الماعون</w:t>
      </w:r>
      <w:r w:rsidRPr="00D66D6D">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Pr>
        <w:t>1</w:t>
      </w:r>
      <w:r w:rsidRPr="00D66D6D">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2</w:t>
      </w:r>
      <w:r w:rsidRPr="00D66D6D">
        <w:rPr>
          <w:rFonts w:ascii="Simplified Arabic" w:eastAsia="Times New Roman" w:hAnsi="Simplified Arabic" w:cs="Simplified Arabic"/>
          <w:sz w:val="28"/>
          <w:szCs w:val="28"/>
          <w:rtl/>
        </w:rPr>
        <w:t>)، ولهذا أوجب الإسلام على جميع المسلمين أن يزرعوا الحب والثقة في نفس اليت</w:t>
      </w:r>
      <w:r w:rsidR="009A3BA8">
        <w:rPr>
          <w:rFonts w:ascii="Simplified Arabic" w:eastAsia="Times New Roman" w:hAnsi="Simplified Arabic" w:cs="Simplified Arabic"/>
          <w:sz w:val="28"/>
          <w:szCs w:val="28"/>
          <w:rtl/>
        </w:rPr>
        <w:t>يم ليثبت وجوده ويؤكد هويته، وحت</w:t>
      </w:r>
      <w:r w:rsidR="009A3BA8">
        <w:rPr>
          <w:rFonts w:ascii="Simplified Arabic" w:eastAsia="Times New Roman" w:hAnsi="Simplified Arabic" w:cs="Simplified Arabic" w:hint="cs"/>
          <w:sz w:val="28"/>
          <w:szCs w:val="28"/>
          <w:rtl/>
        </w:rPr>
        <w:t>ى</w:t>
      </w:r>
      <w:r w:rsidRPr="00D66D6D">
        <w:rPr>
          <w:rFonts w:ascii="Simplified Arabic" w:eastAsia="Times New Roman" w:hAnsi="Simplified Arabic" w:cs="Simplified Arabic"/>
          <w:sz w:val="28"/>
          <w:szCs w:val="28"/>
          <w:rtl/>
        </w:rPr>
        <w:t xml:space="preserve"> تكون لديه هّمة متوقٌدة وثقة عالية بنفسه تساعده على تكوين شخصيته المستقلة وأسرة سوية بالمستقبل، وليصبح عنصراً فاعلاً في مجتمعه ويستغني عن مساعدة الآخرين(استيتي، </w:t>
      </w:r>
      <w:r>
        <w:rPr>
          <w:rFonts w:ascii="Simplified Arabic" w:eastAsia="Times New Roman" w:hAnsi="Simplified Arabic" w:cs="Simplified Arabic"/>
          <w:sz w:val="28"/>
          <w:szCs w:val="28"/>
        </w:rPr>
        <w:t>2007</w:t>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w:t>
      </w:r>
      <w:r>
        <w:rPr>
          <w:rFonts w:ascii="Simplified Arabic" w:eastAsia="Times New Roman" w:hAnsi="Simplified Arabic" w:cs="Simplified Arabic"/>
          <w:sz w:val="28"/>
          <w:szCs w:val="28"/>
        </w:rPr>
        <w:t>109</w:t>
      </w:r>
      <w:r w:rsidRPr="00D66D6D">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p>
    <w:p w:rsidR="00BE4A4E" w:rsidRDefault="00BE4A4E" w:rsidP="00C15F1E">
      <w:pPr>
        <w:spacing w:after="0" w:line="240" w:lineRule="auto"/>
        <w:jc w:val="lowKashida"/>
        <w:rPr>
          <w:rFonts w:ascii="Simplified Arabic" w:eastAsia="Times New Roman" w:hAnsi="Simplified Arabic" w:cs="Simplified Arabic" w:hint="cs"/>
          <w:sz w:val="28"/>
          <w:szCs w:val="28"/>
          <w:rtl/>
        </w:rPr>
      </w:pPr>
    </w:p>
    <w:p w:rsidR="00BE4A4E" w:rsidRPr="00D66D6D" w:rsidRDefault="00BE4A4E" w:rsidP="00C15F1E">
      <w:pPr>
        <w:spacing w:after="0" w:line="240" w:lineRule="auto"/>
        <w:jc w:val="lowKashida"/>
        <w:rPr>
          <w:rFonts w:ascii="Simplified Arabic" w:eastAsia="Times New Roman" w:hAnsi="Simplified Arabic" w:cs="Simplified Arabic"/>
          <w:sz w:val="28"/>
          <w:szCs w:val="28"/>
          <w:rtl/>
        </w:rPr>
      </w:pPr>
      <w:bookmarkStart w:id="0" w:name="_GoBack"/>
      <w:bookmarkEnd w:id="0"/>
    </w:p>
    <w:p w:rsidR="00006212" w:rsidRDefault="00006212" w:rsidP="00C15F1E">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Pr>
        <w:lastRenderedPageBreak/>
        <w:t>-4</w:t>
      </w:r>
      <w:r w:rsidRPr="00D66D6D">
        <w:rPr>
          <w:rFonts w:ascii="Simplified Arabic" w:eastAsia="Times New Roman" w:hAnsi="Simplified Arabic" w:cs="Simplified Arabic"/>
          <w:b/>
          <w:bCs/>
          <w:sz w:val="28"/>
          <w:szCs w:val="28"/>
          <w:rtl/>
        </w:rPr>
        <w:t xml:space="preserve">حق اليتيم في التربية والتأديب </w:t>
      </w:r>
      <w:r w:rsidR="00545731">
        <w:rPr>
          <w:rFonts w:ascii="Simplified Arabic" w:eastAsia="Times New Roman" w:hAnsi="Simplified Arabic" w:cs="Simplified Arabic" w:hint="cs"/>
          <w:b/>
          <w:bCs/>
          <w:sz w:val="28"/>
          <w:szCs w:val="28"/>
          <w:rtl/>
        </w:rPr>
        <w:t>والتعليم</w:t>
      </w:r>
      <w:r w:rsidRPr="00D66D6D">
        <w:rPr>
          <w:rFonts w:ascii="Simplified Arabic" w:eastAsia="Times New Roman" w:hAnsi="Simplified Arabic" w:cs="Simplified Arabic"/>
          <w:b/>
          <w:bCs/>
          <w:sz w:val="28"/>
          <w:szCs w:val="28"/>
          <w:rtl/>
        </w:rPr>
        <w:t>:</w:t>
      </w:r>
    </w:p>
    <w:p w:rsidR="00006212" w:rsidRPr="00D66D6D" w:rsidRDefault="00006212" w:rsidP="00C15F1E">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من حق اليتيم على وليه أن يتعهٌده بالتربية على الأخلاق الكريمة</w:t>
      </w:r>
      <w:r w:rsidR="0063403A">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xml:space="preserve"> والعقائد الصحيحة والسجايا الحسنة، لينشأ نشأةً صالحة، بعيداً عن ال</w:t>
      </w:r>
      <w:r w:rsidRPr="00D66D6D">
        <w:rPr>
          <w:rFonts w:ascii="Simplified Arabic" w:eastAsia="Times New Roman" w:hAnsi="Simplified Arabic" w:cs="Simplified Arabic" w:hint="cs"/>
          <w:sz w:val="28"/>
          <w:szCs w:val="28"/>
          <w:rtl/>
        </w:rPr>
        <w:t>ا</w:t>
      </w:r>
      <w:r w:rsidRPr="00D66D6D">
        <w:rPr>
          <w:rFonts w:ascii="Simplified Arabic" w:eastAsia="Times New Roman" w:hAnsi="Simplified Arabic" w:cs="Simplified Arabic"/>
          <w:sz w:val="28"/>
          <w:szCs w:val="28"/>
          <w:rtl/>
        </w:rPr>
        <w:t>ضطرابات والعُقد النفسية، وليكون إنسان</w:t>
      </w:r>
      <w:r w:rsidRPr="00D66D6D">
        <w:rPr>
          <w:rFonts w:ascii="Simplified Arabic" w:eastAsia="Times New Roman" w:hAnsi="Simplified Arabic" w:cs="Simplified Arabic" w:hint="cs"/>
          <w:sz w:val="28"/>
          <w:szCs w:val="28"/>
          <w:rtl/>
        </w:rPr>
        <w:t>اً</w:t>
      </w:r>
      <w:r w:rsidRPr="00D66D6D">
        <w:rPr>
          <w:rFonts w:ascii="Simplified Arabic" w:eastAsia="Times New Roman" w:hAnsi="Simplified Arabic" w:cs="Simplified Arabic"/>
          <w:sz w:val="28"/>
          <w:szCs w:val="28"/>
          <w:rtl/>
        </w:rPr>
        <w:t xml:space="preserve"> سو</w:t>
      </w:r>
      <w:r w:rsidRPr="00D66D6D">
        <w:rPr>
          <w:rFonts w:ascii="Simplified Arabic" w:eastAsia="Times New Roman" w:hAnsi="Simplified Arabic" w:cs="Simplified Arabic" w:hint="cs"/>
          <w:sz w:val="28"/>
          <w:szCs w:val="28"/>
          <w:rtl/>
        </w:rPr>
        <w:t>ياً</w:t>
      </w:r>
      <w:r w:rsidRPr="00D66D6D">
        <w:rPr>
          <w:rFonts w:ascii="Simplified Arabic" w:eastAsia="Times New Roman" w:hAnsi="Simplified Arabic" w:cs="Simplified Arabic"/>
          <w:sz w:val="28"/>
          <w:szCs w:val="28"/>
          <w:rtl/>
        </w:rPr>
        <w:t xml:space="preserve"> سليم</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xml:space="preserve"> الفطرة، قوي</w:t>
      </w:r>
      <w:r w:rsidRPr="00D66D6D">
        <w:rPr>
          <w:rFonts w:ascii="Simplified Arabic" w:eastAsia="Times New Roman" w:hAnsi="Simplified Arabic" w:cs="Simplified Arabic" w:hint="cs"/>
          <w:sz w:val="28"/>
          <w:szCs w:val="28"/>
          <w:rtl/>
        </w:rPr>
        <w:t>َّ</w:t>
      </w:r>
      <w:r w:rsidR="0063403A">
        <w:rPr>
          <w:rFonts w:ascii="Simplified Arabic" w:eastAsia="Times New Roman" w:hAnsi="Simplified Arabic" w:cs="Simplified Arabic"/>
          <w:sz w:val="28"/>
          <w:szCs w:val="28"/>
          <w:rtl/>
        </w:rPr>
        <w:t xml:space="preserve"> الإيمان</w:t>
      </w:r>
      <w:r>
        <w:rPr>
          <w:rFonts w:ascii="Simplified Arabic" w:eastAsia="Times New Roman" w:hAnsi="Simplified Arabic" w:cs="Simplified Arabic"/>
          <w:sz w:val="28"/>
          <w:szCs w:val="28"/>
          <w:rtl/>
        </w:rPr>
        <w:t xml:space="preserve">، فعن أبي هريرة </w:t>
      </w:r>
      <w:r w:rsidRPr="00D66D6D">
        <w:rPr>
          <w:rFonts w:ascii="Simplified Arabic" w:eastAsia="Times New Roman" w:hAnsi="Simplified Arabic" w:cs="Simplified Arabic"/>
          <w:sz w:val="28"/>
          <w:szCs w:val="28"/>
        </w:rPr>
        <w:sym w:font="AGA Arabesque" w:char="F074"/>
      </w:r>
      <w:r w:rsidRPr="00D66D6D">
        <w:rPr>
          <w:rFonts w:ascii="Simplified Arabic" w:eastAsia="Times New Roman" w:hAnsi="Simplified Arabic" w:cs="Simplified Arabic"/>
          <w:sz w:val="28"/>
          <w:szCs w:val="28"/>
          <w:rtl/>
        </w:rPr>
        <w:t xml:space="preserve"> أن رسول الله </w:t>
      </w:r>
      <w:r w:rsidRPr="00D66D6D">
        <w:rPr>
          <w:rFonts w:ascii="Simplified Arabic" w:eastAsia="Times New Roman" w:hAnsi="Simplified Arabic" w:cs="Simplified Arabic"/>
          <w:sz w:val="28"/>
          <w:szCs w:val="28"/>
        </w:rPr>
        <w:sym w:font="AGA Arabesque" w:char="F072"/>
      </w:r>
      <w:r w:rsidRPr="00D66D6D">
        <w:rPr>
          <w:rFonts w:ascii="Simplified Arabic" w:eastAsia="Times New Roman" w:hAnsi="Simplified Arabic" w:cs="Simplified Arabic"/>
          <w:sz w:val="28"/>
          <w:szCs w:val="28"/>
          <w:rtl/>
        </w:rPr>
        <w:t xml:space="preserve"> قال:</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xml:space="preserve"> إذا مات ابن آدم انقطع عمله إلا من ثلاث، صدقة جارية أو علم ينتفع به، أو ولد صالح يدعو له</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مسلم،</w:t>
      </w:r>
      <w:r>
        <w:rPr>
          <w:rFonts w:ascii="Simplified Arabic" w:eastAsia="Times New Roman" w:hAnsi="Simplified Arabic" w:cs="Simplified Arabic"/>
          <w:sz w:val="28"/>
          <w:szCs w:val="28"/>
        </w:rPr>
        <w:t>1991</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ج</w:t>
      </w:r>
      <w:r>
        <w:rPr>
          <w:rFonts w:ascii="Simplified Arabic" w:eastAsia="Times New Roman" w:hAnsi="Simplified Arabic" w:cs="Simplified Arabic"/>
          <w:sz w:val="28"/>
          <w:szCs w:val="28"/>
        </w:rPr>
        <w:t>8</w:t>
      </w:r>
      <w:r w:rsidRPr="00D66D6D">
        <w:rPr>
          <w:rFonts w:ascii="Simplified Arabic" w:eastAsia="Times New Roman" w:hAnsi="Simplified Arabic" w:cs="Simplified Arabic"/>
          <w:sz w:val="28"/>
          <w:szCs w:val="28"/>
          <w:rtl/>
        </w:rPr>
        <w:t>)</w:t>
      </w:r>
      <w:r w:rsidRPr="00D66D6D">
        <w:rPr>
          <w:rFonts w:ascii="Simplified Arabic" w:eastAsia="Times New Roman" w:hAnsi="Simplified Arabic" w:cs="Simplified Arabic" w:hint="cs"/>
          <w:sz w:val="28"/>
          <w:szCs w:val="28"/>
          <w:rtl/>
        </w:rPr>
        <w:t xml:space="preserve"> </w:t>
      </w:r>
      <w:r w:rsidR="0063403A">
        <w:rPr>
          <w:rFonts w:ascii="Simplified Arabic" w:eastAsia="Times New Roman" w:hAnsi="Simplified Arabic" w:cs="Simplified Arabic" w:hint="cs"/>
          <w:sz w:val="28"/>
          <w:szCs w:val="28"/>
          <w:rtl/>
        </w:rPr>
        <w:t>.</w:t>
      </w:r>
    </w:p>
    <w:p w:rsidR="00006212" w:rsidRPr="00D66D6D" w:rsidRDefault="00006212" w:rsidP="00C15F1E">
      <w:pPr>
        <w:spacing w:after="0" w:line="240" w:lineRule="auto"/>
        <w:jc w:val="lowKashida"/>
        <w:rPr>
          <w:rFonts w:ascii="Simplified Arabic" w:eastAsia="Times New Roman" w:hAnsi="Simplified Arabic" w:cs="Simplified Arabic"/>
          <w:sz w:val="28"/>
          <w:szCs w:val="28"/>
          <w:rtl/>
        </w:rPr>
      </w:pPr>
      <w:r w:rsidRPr="00D66D6D">
        <w:rPr>
          <w:rFonts w:ascii="Simplified Arabic" w:eastAsia="Times New Roman" w:hAnsi="Simplified Arabic" w:cs="Simplified Arabic"/>
          <w:sz w:val="28"/>
          <w:szCs w:val="28"/>
          <w:rtl/>
        </w:rPr>
        <w:t>واليتيم بحاجة إلى معاملة عادية معتدلة، خالية من العطف المبالغ فيه والشفقة الزائدة، التي يمكن أن تكرس في نفسه الإحساس بالغربة والاختلاف، وكذلك الشعور بالعجز والنقص، والذي من شأنه أن يهزم معنوياته وطموحاته واستعداده لقبول الحياة والتعامل معها؛ إذ يجب أن  يتم التعامل معه كما يتعامل الأب مع أبنائه، لأنه بحاجة إلى أب، وإلى أم، وليس بحاجة إلى دورة عاطفية مكثفة، وكل ما يحتاجه هو ما يحتاجه الابن من أبويه، والإحساس بالأسرية والارتباط العائلي</w:t>
      </w:r>
      <w:r w:rsidRPr="00660C57">
        <w:rPr>
          <w:rFonts w:ascii="Simplified Arabic" w:eastAsia="Times New Roman" w:hAnsi="Simplified Arabic" w:cs="Simplified Arabic"/>
          <w:sz w:val="28"/>
          <w:szCs w:val="28"/>
          <w:rtl/>
        </w:rPr>
        <w:t xml:space="preserve">( </w:t>
      </w:r>
      <w:r w:rsidRPr="00660C57">
        <w:rPr>
          <w:rFonts w:ascii="Simplified Arabic" w:eastAsia="Times New Roman" w:hAnsi="Simplified Arabic" w:cs="Simplified Arabic" w:hint="cs"/>
          <w:sz w:val="28"/>
          <w:szCs w:val="28"/>
          <w:rtl/>
        </w:rPr>
        <w:t>أحمد،</w:t>
      </w:r>
      <w:r w:rsidRPr="00660C57">
        <w:rPr>
          <w:rFonts w:ascii="Simplified Arabic" w:eastAsia="Times New Roman" w:hAnsi="Simplified Arabic" w:cs="Simplified Arabic"/>
          <w:sz w:val="28"/>
          <w:szCs w:val="28"/>
          <w:rtl/>
        </w:rPr>
        <w:t xml:space="preserve"> 1987: </w:t>
      </w:r>
      <w:r>
        <w:rPr>
          <w:rFonts w:ascii="Simplified Arabic" w:eastAsia="Times New Roman" w:hAnsi="Simplified Arabic" w:cs="Simplified Arabic" w:hint="cs"/>
          <w:sz w:val="28"/>
          <w:szCs w:val="28"/>
          <w:rtl/>
        </w:rPr>
        <w:t>5</w:t>
      </w:r>
      <w:r w:rsidRPr="00660C57">
        <w:rPr>
          <w:rFonts w:ascii="Simplified Arabic" w:eastAsia="Times New Roman" w:hAnsi="Simplified Arabic" w:cs="Simplified Arabic"/>
          <w:sz w:val="28"/>
          <w:szCs w:val="28"/>
          <w:rtl/>
        </w:rPr>
        <w:t>)</w:t>
      </w:r>
      <w:r w:rsidRPr="00D66D6D">
        <w:rPr>
          <w:rFonts w:ascii="Simplified Arabic" w:eastAsia="Times New Roman" w:hAnsi="Simplified Arabic" w:cs="Simplified Arabic"/>
          <w:sz w:val="28"/>
          <w:szCs w:val="28"/>
          <w:rtl/>
        </w:rPr>
        <w:t xml:space="preserve">. </w:t>
      </w:r>
    </w:p>
    <w:p w:rsidR="00006212" w:rsidRPr="00D66D6D" w:rsidRDefault="00006212" w:rsidP="00C15F1E">
      <w:pPr>
        <w:spacing w:after="0" w:line="240" w:lineRule="auto"/>
        <w:jc w:val="lowKashida"/>
        <w:rPr>
          <w:rFonts w:ascii="Simplified Arabic" w:eastAsia="Times New Roman" w:hAnsi="Simplified Arabic" w:cs="Simplified Arabic"/>
          <w:sz w:val="28"/>
          <w:szCs w:val="28"/>
          <w:rtl/>
        </w:rPr>
      </w:pPr>
      <w:r w:rsidRPr="00D66D6D">
        <w:rPr>
          <w:rFonts w:ascii="Simplified Arabic" w:eastAsia="Times New Roman" w:hAnsi="Simplified Arabic" w:cs="Simplified Arabic"/>
          <w:sz w:val="28"/>
          <w:szCs w:val="28"/>
          <w:rtl/>
        </w:rPr>
        <w:t>ولا تقتصر تربية  اليتيم على توفير الطعام والشراب واللباس والمال له، بل تتعدى ذلك لتشمل رعايته وتقوية عقيدته وتربيته تربية إسلامية صحيحة، وتخليقه بالأخلاق الحميدة، وتنمية أفكاره، لينشأ بعيداً عن ال</w:t>
      </w:r>
      <w:r w:rsidRPr="00D66D6D">
        <w:rPr>
          <w:rFonts w:ascii="Simplified Arabic" w:eastAsia="Times New Roman" w:hAnsi="Simplified Arabic" w:cs="Simplified Arabic" w:hint="cs"/>
          <w:sz w:val="28"/>
          <w:szCs w:val="28"/>
          <w:rtl/>
        </w:rPr>
        <w:t>ا</w:t>
      </w:r>
      <w:r w:rsidRPr="00D66D6D">
        <w:rPr>
          <w:rFonts w:ascii="Simplified Arabic" w:eastAsia="Times New Roman" w:hAnsi="Simplified Arabic" w:cs="Simplified Arabic"/>
          <w:sz w:val="28"/>
          <w:szCs w:val="28"/>
          <w:rtl/>
        </w:rPr>
        <w:t>نحراف والسلوكيات الخاطئة.</w:t>
      </w:r>
    </w:p>
    <w:p w:rsidR="00006212" w:rsidRPr="00D66D6D" w:rsidRDefault="00006212" w:rsidP="00C15F1E">
      <w:pPr>
        <w:spacing w:after="0" w:line="240" w:lineRule="auto"/>
        <w:jc w:val="lowKashida"/>
        <w:rPr>
          <w:rFonts w:ascii="Simplified Arabic" w:eastAsia="Times New Roman" w:hAnsi="Simplified Arabic" w:cs="Simplified Arabic"/>
          <w:sz w:val="28"/>
          <w:szCs w:val="28"/>
          <w:rtl/>
        </w:rPr>
      </w:pPr>
      <w:r w:rsidRPr="00D66D6D">
        <w:rPr>
          <w:rFonts w:ascii="Simplified Arabic" w:eastAsia="Times New Roman" w:hAnsi="Simplified Arabic" w:cs="Simplified Arabic"/>
          <w:sz w:val="28"/>
          <w:szCs w:val="28"/>
          <w:rtl/>
        </w:rPr>
        <w:t>وتع</w:t>
      </w:r>
      <w:r w:rsidRPr="00D66D6D">
        <w:rPr>
          <w:rFonts w:ascii="Simplified Arabic" w:eastAsia="Times New Roman" w:hAnsi="Simplified Arabic" w:cs="Simplified Arabic" w:hint="cs"/>
          <w:sz w:val="28"/>
          <w:szCs w:val="28"/>
          <w:rtl/>
        </w:rPr>
        <w:t>د</w:t>
      </w:r>
      <w:r w:rsidRPr="00D66D6D">
        <w:rPr>
          <w:rFonts w:ascii="Simplified Arabic" w:eastAsia="Times New Roman" w:hAnsi="Simplified Arabic" w:cs="Simplified Arabic"/>
          <w:sz w:val="28"/>
          <w:szCs w:val="28"/>
          <w:rtl/>
        </w:rPr>
        <w:t xml:space="preserve"> العناية بالطفل اليتيم وتربيته التربية الصالحة وتأديبه بآداب الإسلام من أكبر واجبات الولي، واعتبر الإسلام إهمال اليتامى والتفريط في تربيتهم إثماً يستحقون عليه العقاب الشديد فلقد قال رسول الله  </w:t>
      </w:r>
      <w:r w:rsidRPr="00D66D6D">
        <w:rPr>
          <w:rFonts w:ascii="Simplified Arabic" w:eastAsia="Times New Roman" w:hAnsi="Simplified Arabic" w:cs="Simplified Arabic"/>
          <w:sz w:val="28"/>
          <w:szCs w:val="28"/>
        </w:rPr>
        <w:sym w:font="AGA Arabesque" w:char="F072"/>
      </w:r>
      <w:r w:rsidRPr="00D66D6D">
        <w:rPr>
          <w:rFonts w:ascii="Simplified Arabic" w:eastAsia="Times New Roman" w:hAnsi="Simplified Arabic" w:cs="Simplified Arabic"/>
          <w:sz w:val="28"/>
          <w:szCs w:val="28"/>
          <w:rtl/>
        </w:rPr>
        <w:t xml:space="preserve"> : </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كلكم راعِ، وكلكم مسؤولٌ عن رعيته</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xml:space="preserve"> (مسلم،</w:t>
      </w:r>
      <w:r>
        <w:rPr>
          <w:rFonts w:ascii="Simplified Arabic" w:eastAsia="Times New Roman" w:hAnsi="Simplified Arabic" w:cs="Simplified Arabic"/>
          <w:sz w:val="28"/>
          <w:szCs w:val="28"/>
        </w:rPr>
        <w:t>1991</w:t>
      </w:r>
      <w:r w:rsidRPr="00D66D6D">
        <w:rPr>
          <w:rFonts w:ascii="Simplified Arabic" w:eastAsia="Times New Roman" w:hAnsi="Simplified Arabic" w:cs="Simplified Arabic"/>
          <w:sz w:val="28"/>
          <w:szCs w:val="28"/>
          <w:rtl/>
        </w:rPr>
        <w:t>:ج</w:t>
      </w:r>
      <w:r>
        <w:rPr>
          <w:rFonts w:ascii="Simplified Arabic" w:eastAsia="Times New Roman" w:hAnsi="Simplified Arabic" w:cs="Simplified Arabic"/>
          <w:sz w:val="28"/>
          <w:szCs w:val="28"/>
        </w:rPr>
        <w:t>2</w:t>
      </w:r>
      <w:r w:rsidRPr="00D66D6D">
        <w:rPr>
          <w:rFonts w:ascii="Simplified Arabic" w:eastAsia="Times New Roman" w:hAnsi="Simplified Arabic" w:cs="Simplified Arabic"/>
          <w:sz w:val="28"/>
          <w:szCs w:val="28"/>
          <w:rtl/>
        </w:rPr>
        <w:t xml:space="preserve">) . </w:t>
      </w:r>
    </w:p>
    <w:p w:rsidR="00006212" w:rsidRPr="00C827F9" w:rsidRDefault="00006212" w:rsidP="00C15F1E">
      <w:pPr>
        <w:spacing w:after="0" w:line="240" w:lineRule="auto"/>
        <w:jc w:val="lowKashida"/>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-5</w:t>
      </w:r>
      <w:r w:rsidRPr="00D66D6D">
        <w:rPr>
          <w:rFonts w:ascii="Simplified Arabic" w:eastAsia="Times New Roman" w:hAnsi="Simplified Arabic" w:cs="Simplified Arabic"/>
          <w:b/>
          <w:bCs/>
          <w:sz w:val="28"/>
          <w:szCs w:val="28"/>
          <w:rtl/>
        </w:rPr>
        <w:t xml:space="preserve">حق اليتيم في </w:t>
      </w:r>
      <w:proofErr w:type="gramStart"/>
      <w:r w:rsidRPr="00D66D6D">
        <w:rPr>
          <w:rFonts w:ascii="Simplified Arabic" w:eastAsia="Times New Roman" w:hAnsi="Simplified Arabic" w:cs="Simplified Arabic"/>
          <w:b/>
          <w:bCs/>
          <w:sz w:val="28"/>
          <w:szCs w:val="28"/>
          <w:rtl/>
        </w:rPr>
        <w:t>الكفالة :</w:t>
      </w:r>
      <w:proofErr w:type="gramEnd"/>
    </w:p>
    <w:p w:rsidR="00006212" w:rsidRDefault="00006212" w:rsidP="00C15F1E">
      <w:pPr>
        <w:spacing w:after="0" w:line="240" w:lineRule="auto"/>
        <w:jc w:val="lowKashida"/>
        <w:rPr>
          <w:rFonts w:ascii="Simplified Arabic" w:eastAsia="Times New Roman" w:hAnsi="Simplified Arabic" w:cs="Simplified Arabic"/>
          <w:b/>
          <w:bCs/>
          <w:sz w:val="28"/>
          <w:szCs w:val="28"/>
          <w:rtl/>
        </w:rPr>
      </w:pPr>
      <w:r w:rsidRPr="00811D10">
        <w:rPr>
          <w:rFonts w:ascii="Simplified Arabic" w:eastAsia="Times New Roman" w:hAnsi="Simplified Arabic" w:cs="Simplified Arabic" w:hint="cs"/>
          <w:color w:val="000000"/>
          <w:sz w:val="28"/>
          <w:szCs w:val="28"/>
          <w:rtl/>
        </w:rPr>
        <w:t xml:space="preserve">   </w:t>
      </w:r>
      <w:r w:rsidRPr="00811D10">
        <w:rPr>
          <w:rFonts w:ascii="Simplified Arabic" w:eastAsia="Times New Roman" w:hAnsi="Simplified Arabic" w:cs="Simplified Arabic"/>
          <w:color w:val="000000"/>
          <w:sz w:val="28"/>
          <w:szCs w:val="28"/>
          <w:rtl/>
        </w:rPr>
        <w:t>حث القرآن الكريم في أكثر من موضع على الإحسان إلى اليتيم وإمداده بالعطف والرعاية اللازمة</w:t>
      </w:r>
      <w:r w:rsidRPr="00D66D6D">
        <w:rPr>
          <w:rFonts w:ascii="Simplified Arabic" w:eastAsia="Times New Roman" w:hAnsi="Simplified Arabic" w:cs="Simplified Arabic"/>
          <w:sz w:val="28"/>
          <w:szCs w:val="28"/>
          <w:rtl/>
        </w:rPr>
        <w:t xml:space="preserve"> للتخفيف عنه</w:t>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فقال</w:t>
      </w:r>
      <w:r w:rsidRPr="00D66D6D">
        <w:rPr>
          <w:rFonts w:ascii="Simplified Arabic" w:eastAsia="Times New Roman" w:hAnsi="Simplified Arabic" w:cs="Simplified Arabic"/>
          <w:sz w:val="28"/>
          <w:szCs w:val="28"/>
        </w:rPr>
        <w:sym w:font="AGA Arabesque" w:char="F055"/>
      </w:r>
      <w:r w:rsidRPr="00D66D6D">
        <w:rPr>
          <w:rFonts w:ascii="Simplified Arabic" w:eastAsia="Times New Roman" w:hAnsi="Simplified Arabic" w:cs="Simplified Arabic"/>
          <w:sz w:val="28"/>
          <w:szCs w:val="28"/>
          <w:rtl/>
        </w:rPr>
        <w:t>:</w:t>
      </w:r>
      <w:r w:rsidRPr="00D66D6D">
        <w:rPr>
          <w:rFonts w:ascii="Simplified Arabic" w:eastAsia="Times New Roman" w:hAnsi="Simplified Arabic" w:cs="Simplified Arabic"/>
          <w:sz w:val="28"/>
          <w:szCs w:val="28"/>
        </w:rPr>
        <w:sym w:font="AGA Arabesque" w:char="F07D"/>
      </w:r>
      <w:r w:rsidRPr="003F01EE">
        <w:rPr>
          <w:rFonts w:ascii="Simplified Arabic" w:eastAsia="Times New Roman" w:hAnsi="Simplified Arabic" w:cs="Simplified Arabic"/>
          <w:sz w:val="28"/>
          <w:szCs w:val="28"/>
          <w:rtl/>
        </w:rPr>
        <w:t>وَاعْبُدُوا اللَّهَ وَلا تُشْرِكُوا بِهِ شَيْئًا وَبِالْوَالِدَيْنِ إِحْسَانًا وَبِذِي الْقُرْبَى وَالْيَتَامَى وَالْمَسَاكِينِ</w:t>
      </w:r>
      <w:r w:rsidRPr="00D66D6D">
        <w:rPr>
          <w:rFonts w:ascii="Simplified Arabic" w:eastAsia="Times New Roman" w:hAnsi="Simplified Arabic" w:cs="Simplified Arabic"/>
          <w:sz w:val="28"/>
          <w:szCs w:val="28"/>
        </w:rPr>
        <w:sym w:font="AGA Arabesque" w:char="F07B"/>
      </w:r>
      <w:r w:rsidRPr="00D66D6D">
        <w:rPr>
          <w:rFonts w:ascii="Simplified Arabic" w:eastAsia="Times New Roman" w:hAnsi="Simplified Arabic" w:cs="Simplified Arabic"/>
          <w:sz w:val="28"/>
          <w:szCs w:val="28"/>
          <w:rtl/>
        </w:rPr>
        <w:t xml:space="preserve"> (النساء:</w:t>
      </w:r>
      <w:r>
        <w:rPr>
          <w:rFonts w:ascii="Simplified Arabic" w:eastAsia="Times New Roman" w:hAnsi="Simplified Arabic" w:cs="Simplified Arabic"/>
          <w:sz w:val="28"/>
          <w:szCs w:val="28"/>
        </w:rPr>
        <w:t>36</w:t>
      </w:r>
      <w:r w:rsidRPr="00D66D6D">
        <w:rPr>
          <w:rFonts w:ascii="Simplified Arabic" w:eastAsia="Times New Roman" w:hAnsi="Simplified Arabic" w:cs="Simplified Arabic"/>
          <w:sz w:val="28"/>
          <w:szCs w:val="28"/>
          <w:rtl/>
        </w:rPr>
        <w:t>)</w:t>
      </w:r>
      <w:r w:rsidRPr="00D66D6D">
        <w:rPr>
          <w:rFonts w:ascii="Simplified Arabic" w:eastAsia="Times New Roman" w:hAnsi="Simplified Arabic" w:cs="Simplified Arabic"/>
          <w:b/>
          <w:bCs/>
          <w:sz w:val="28"/>
          <w:szCs w:val="28"/>
          <w:rtl/>
        </w:rPr>
        <w:t xml:space="preserve">، </w:t>
      </w:r>
      <w:r w:rsidRPr="00D66D6D">
        <w:rPr>
          <w:rFonts w:ascii="Simplified Arabic" w:eastAsia="Times New Roman" w:hAnsi="Simplified Arabic" w:cs="Simplified Arabic"/>
          <w:sz w:val="28"/>
          <w:szCs w:val="28"/>
          <w:rtl/>
        </w:rPr>
        <w:t xml:space="preserve">فقدّم الله </w:t>
      </w:r>
      <w:r w:rsidRPr="00D66D6D">
        <w:rPr>
          <w:rFonts w:ascii="Simplified Arabic" w:eastAsia="Times New Roman" w:hAnsi="Simplified Arabic" w:cs="Simplified Arabic"/>
          <w:sz w:val="28"/>
          <w:szCs w:val="28"/>
        </w:rPr>
        <w:sym w:font="AGA Arabesque" w:char="F055"/>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الوصية باليتيم على الوصية بالمسكين، ولم يُقيِّدها بفقر ولا مسكنة. فعُلِم أنها مقصودة لذاتها. والسرّ في ذلك ه</w:t>
      </w:r>
      <w:r w:rsidRPr="00D66D6D">
        <w:rPr>
          <w:rFonts w:ascii="Simplified Arabic" w:eastAsia="Times New Roman" w:hAnsi="Simplified Arabic" w:cs="Simplified Arabic" w:hint="cs"/>
          <w:sz w:val="28"/>
          <w:szCs w:val="28"/>
          <w:rtl/>
        </w:rPr>
        <w:t>و</w:t>
      </w:r>
      <w:r w:rsidRPr="00D66D6D">
        <w:rPr>
          <w:rFonts w:ascii="Simplified Arabic" w:eastAsia="Times New Roman" w:hAnsi="Simplified Arabic" w:cs="Simplified Arabic"/>
          <w:sz w:val="28"/>
          <w:szCs w:val="28"/>
          <w:rtl/>
        </w:rPr>
        <w:t xml:space="preserve"> كوْن اليتيم لا يجد في الغالب مَنْ تبعثه عاطفة الرحمة الفطرية على العناية بتربيته</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xml:space="preserve"> أو يكفله أو يرعى أموره،</w:t>
      </w:r>
      <w:r w:rsidRPr="00D66D6D">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 xml:space="preserve">واليتيم دائما صغير </w:t>
      </w:r>
      <w:r w:rsidRPr="00D66D6D">
        <w:rPr>
          <w:rFonts w:ascii="Simplified Arabic" w:eastAsia="Times New Roman" w:hAnsi="Simplified Arabic" w:cs="Simplified Arabic"/>
          <w:sz w:val="28"/>
          <w:szCs w:val="28"/>
          <w:rtl/>
        </w:rPr>
        <w:t xml:space="preserve">السن غير قادر على تحمل المسؤولية، والقيام بحفظ حقوقه أمر واجب، </w:t>
      </w:r>
      <w:r w:rsidRPr="00D66D6D">
        <w:rPr>
          <w:rFonts w:ascii="Simplified Arabic" w:eastAsia="Times New Roman" w:hAnsi="Simplified Arabic" w:cs="Simplified Arabic"/>
          <w:sz w:val="28"/>
          <w:szCs w:val="28"/>
          <w:rtl/>
        </w:rPr>
        <w:lastRenderedPageBreak/>
        <w:t>فإ</w:t>
      </w:r>
      <w:r>
        <w:rPr>
          <w:rFonts w:ascii="Simplified Arabic" w:eastAsia="Times New Roman" w:hAnsi="Simplified Arabic" w:cs="Simplified Arabic"/>
          <w:sz w:val="28"/>
          <w:szCs w:val="28"/>
          <w:rtl/>
        </w:rPr>
        <w:t>همال اليتامى إهمال لسائر أ</w:t>
      </w:r>
      <w:r>
        <w:rPr>
          <w:rFonts w:ascii="Simplified Arabic" w:eastAsia="Times New Roman" w:hAnsi="Simplified Arabic" w:cs="Simplified Arabic" w:hint="cs"/>
          <w:sz w:val="28"/>
          <w:szCs w:val="28"/>
          <w:rtl/>
        </w:rPr>
        <w:t>بناء</w:t>
      </w:r>
      <w:r w:rsidRPr="00D66D6D">
        <w:rPr>
          <w:rFonts w:ascii="Simplified Arabic" w:eastAsia="Times New Roman" w:hAnsi="Simplified Arabic" w:cs="Simplified Arabic"/>
          <w:sz w:val="28"/>
          <w:szCs w:val="28"/>
          <w:rtl/>
        </w:rPr>
        <w:t xml:space="preserve"> الأمة، أما المسكين فهو قادر على كفالة نفسه</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xml:space="preserve"> والتعبير عن مشاعره وقلما </w:t>
      </w:r>
      <w:r>
        <w:rPr>
          <w:rFonts w:ascii="Simplified Arabic" w:eastAsia="Times New Roman" w:hAnsi="Simplified Arabic" w:cs="Simplified Arabic" w:hint="cs"/>
          <w:sz w:val="28"/>
          <w:szCs w:val="28"/>
          <w:rtl/>
        </w:rPr>
        <w:t>يكون</w:t>
      </w:r>
      <w:r w:rsidRPr="00D66D6D">
        <w:rPr>
          <w:rFonts w:ascii="Simplified Arabic" w:eastAsia="Times New Roman" w:hAnsi="Simplified Arabic" w:cs="Simplified Arabic"/>
          <w:sz w:val="28"/>
          <w:szCs w:val="28"/>
          <w:rtl/>
        </w:rPr>
        <w:t xml:space="preserve"> صغيراً.</w:t>
      </w:r>
    </w:p>
    <w:p w:rsidR="00006212" w:rsidRPr="0063403A" w:rsidRDefault="00006212" w:rsidP="00C15F1E">
      <w:pPr>
        <w:spacing w:after="0" w:line="240" w:lineRule="auto"/>
        <w:jc w:val="lowKashida"/>
        <w:rPr>
          <w:rFonts w:ascii="Simplified Arabic" w:eastAsia="Times New Roman" w:hAnsi="Simplified Arabic" w:cs="Simplified Arabic"/>
          <w:b/>
          <w:bCs/>
          <w:sz w:val="28"/>
          <w:szCs w:val="28"/>
          <w:rtl/>
        </w:rPr>
      </w:pPr>
      <w:r w:rsidRPr="00D66D6D">
        <w:rPr>
          <w:rFonts w:ascii="Simplified Arabic" w:eastAsia="Times New Roman" w:hAnsi="Simplified Arabic" w:cs="Simplified Arabic"/>
          <w:sz w:val="28"/>
          <w:szCs w:val="28"/>
          <w:rtl/>
        </w:rPr>
        <w:t xml:space="preserve">وأكد  الرسول المصطفى </w:t>
      </w:r>
      <w:r w:rsidRPr="00D66D6D">
        <w:rPr>
          <w:rFonts w:ascii="Simplified Arabic" w:eastAsia="Times New Roman" w:hAnsi="Simplified Arabic" w:cs="Simplified Arabic"/>
          <w:sz w:val="28"/>
          <w:szCs w:val="28"/>
        </w:rPr>
        <w:sym w:font="AGA Arabesque" w:char="F072"/>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على حق الأيتام  في المجتمع، وتوفير حياة كريمة لهم حتى بلوغ سن الرشد والعقل، وحث على القيام برعايتهم وكفالتهم</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 xml:space="preserve"> لأن في ذلك أجر</w:t>
      </w:r>
      <w:r>
        <w:rPr>
          <w:rFonts w:ascii="Simplified Arabic" w:eastAsia="Times New Roman" w:hAnsi="Simplified Arabic" w:cs="Simplified Arabic" w:hint="cs"/>
          <w:sz w:val="28"/>
          <w:szCs w:val="28"/>
          <w:rtl/>
        </w:rPr>
        <w:t>اً</w:t>
      </w:r>
      <w:r w:rsidRPr="00D66D6D">
        <w:rPr>
          <w:rFonts w:ascii="Simplified Arabic" w:eastAsia="Times New Roman" w:hAnsi="Simplified Arabic" w:cs="Simplified Arabic"/>
          <w:sz w:val="28"/>
          <w:szCs w:val="28"/>
          <w:rtl/>
        </w:rPr>
        <w:t xml:space="preserve"> عظيم</w:t>
      </w:r>
      <w:r>
        <w:rPr>
          <w:rFonts w:ascii="Simplified Arabic" w:eastAsia="Times New Roman" w:hAnsi="Simplified Arabic" w:cs="Simplified Arabic" w:hint="cs"/>
          <w:sz w:val="28"/>
          <w:szCs w:val="28"/>
          <w:rtl/>
        </w:rPr>
        <w:t>اً</w:t>
      </w:r>
      <w:r w:rsidRPr="00D66D6D">
        <w:rPr>
          <w:rFonts w:ascii="Simplified Arabic" w:eastAsia="Times New Roman" w:hAnsi="Simplified Arabic" w:cs="Simplified Arabic"/>
          <w:sz w:val="28"/>
          <w:szCs w:val="28"/>
          <w:rtl/>
        </w:rPr>
        <w:t xml:space="preserve"> من الله في الدنيا والآخرة ومكافأة لمن يقوم بهذه المهمة وبركة وسعة في الرزق، فقال</w:t>
      </w:r>
      <w:r w:rsidRPr="00D66D6D">
        <w:rPr>
          <w:rFonts w:ascii="Simplified Arabic" w:eastAsia="Times New Roman" w:hAnsi="Simplified Arabic" w:cs="Simplified Arabic"/>
          <w:sz w:val="28"/>
          <w:szCs w:val="28"/>
        </w:rPr>
        <w:sym w:font="AGA Arabesque" w:char="F055"/>
      </w:r>
      <w:r w:rsidRPr="00D66D6D">
        <w:rPr>
          <w:rFonts w:ascii="Simplified Arabic" w:eastAsia="Times New Roman" w:hAnsi="Simplified Arabic" w:cs="Simplified Arabic"/>
          <w:sz w:val="28"/>
          <w:szCs w:val="28"/>
          <w:rtl/>
        </w:rPr>
        <w:t>:</w:t>
      </w:r>
      <w:r w:rsidRPr="00D66D6D">
        <w:rPr>
          <w:rFonts w:ascii="Simplified Arabic" w:eastAsia="Times New Roman" w:hAnsi="Simplified Arabic" w:cs="Simplified Arabic"/>
          <w:sz w:val="28"/>
          <w:szCs w:val="28"/>
        </w:rPr>
        <w:t xml:space="preserve"> </w:t>
      </w:r>
      <w:r w:rsidRPr="00D66D6D">
        <w:rPr>
          <w:rFonts w:ascii="Simplified Arabic" w:eastAsia="Times New Roman" w:hAnsi="Simplified Arabic" w:cs="Simplified Arabic"/>
          <w:sz w:val="28"/>
          <w:szCs w:val="28"/>
        </w:rPr>
        <w:sym w:font="AGA Arabesque" w:char="F07D"/>
      </w:r>
      <w:r w:rsidRPr="003F01EE">
        <w:rPr>
          <w:rFonts w:ascii="Simplified Arabic" w:eastAsia="Times New Roman" w:hAnsi="Simplified Arabic" w:cs="Simplified Arabic"/>
          <w:sz w:val="28"/>
          <w:szCs w:val="28"/>
          <w:rtl/>
        </w:rPr>
        <w:t>وَمَا كُنْتَ لَدَيْهِمْ إِذْ يُلْقُونَ أَقْلَامَهُمْ أَيُّهُمْ يَكْفُلُ مَرْيَمَ وَمَا كُنْتَ لَدَيْهِمْ إِذْ يَخْتَصِمُونَ</w:t>
      </w:r>
      <w:r w:rsidRPr="00D66D6D">
        <w:rPr>
          <w:rFonts w:ascii="Simplified Arabic" w:eastAsia="Times New Roman" w:hAnsi="Simplified Arabic" w:cs="Simplified Arabic"/>
          <w:sz w:val="28"/>
          <w:szCs w:val="28"/>
        </w:rPr>
        <w:sym w:font="AGA Arabesque" w:char="F07B"/>
      </w:r>
      <w:r w:rsidRPr="00D66D6D">
        <w:rPr>
          <w:rFonts w:ascii="Simplified Arabic" w:eastAsia="Times New Roman" w:hAnsi="Simplified Arabic" w:cs="Simplified Arabic"/>
          <w:sz w:val="28"/>
          <w:szCs w:val="28"/>
          <w:rtl/>
        </w:rPr>
        <w:t xml:space="preserve">(آل عمران: </w:t>
      </w:r>
      <w:r>
        <w:rPr>
          <w:rFonts w:ascii="Simplified Arabic" w:eastAsia="Times New Roman" w:hAnsi="Simplified Arabic" w:cs="Simplified Arabic"/>
          <w:sz w:val="28"/>
          <w:szCs w:val="28"/>
        </w:rPr>
        <w:t>44</w:t>
      </w:r>
      <w:r w:rsidRPr="00D66D6D">
        <w:rPr>
          <w:rFonts w:ascii="Simplified Arabic" w:eastAsia="Times New Roman" w:hAnsi="Simplified Arabic" w:cs="Simplified Arabic"/>
          <w:sz w:val="28"/>
          <w:szCs w:val="28"/>
          <w:rtl/>
        </w:rPr>
        <w:t xml:space="preserve">) حتى الملائكة يتسابقون على رعاية اليتيم، وتحصينه وحفظه، كما حث الرسول </w:t>
      </w:r>
      <w:r w:rsidRPr="00D66D6D">
        <w:rPr>
          <w:rFonts w:ascii="Simplified Arabic" w:eastAsia="Times New Roman" w:hAnsi="Simplified Arabic" w:cs="Simplified Arabic"/>
          <w:sz w:val="28"/>
          <w:szCs w:val="28"/>
        </w:rPr>
        <w:sym w:font="AGA Arabesque" w:char="F072"/>
      </w:r>
      <w:r w:rsidRPr="00D66D6D">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على كفالة اليتيم والإحسان إليه في أكثر من موضع</w:t>
      </w:r>
      <w:r w:rsidRPr="00D66D6D">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ف</w:t>
      </w:r>
      <w:r w:rsidRPr="00D66D6D">
        <w:rPr>
          <w:rFonts w:ascii="Simplified Arabic" w:eastAsia="Times New Roman" w:hAnsi="Simplified Arabic" w:cs="Simplified Arabic"/>
          <w:sz w:val="28"/>
          <w:szCs w:val="28"/>
          <w:rtl/>
        </w:rPr>
        <w:t>عن أبي هريرة</w:t>
      </w:r>
      <w:r w:rsidRPr="00D66D6D">
        <w:rPr>
          <w:rFonts w:ascii="Simplified Arabic" w:eastAsia="Times New Roman" w:hAnsi="Simplified Arabic" w:cs="Simplified Arabic"/>
          <w:sz w:val="28"/>
          <w:szCs w:val="28"/>
        </w:rPr>
        <w:sym w:font="AGA Arabesque" w:char="F074"/>
      </w:r>
      <w:r w:rsidRPr="00D66D6D">
        <w:rPr>
          <w:rFonts w:ascii="Simplified Arabic" w:eastAsia="Times New Roman" w:hAnsi="Simplified Arabic" w:cs="Simplified Arabic"/>
          <w:sz w:val="28"/>
          <w:szCs w:val="28"/>
        </w:rPr>
        <w:t xml:space="preserve"> </w:t>
      </w:r>
      <w:r w:rsidRPr="00D66D6D">
        <w:rPr>
          <w:rFonts w:ascii="Simplified Arabic" w:eastAsia="Times New Roman" w:hAnsi="Simplified Arabic" w:cs="Simplified Arabic"/>
          <w:sz w:val="28"/>
          <w:szCs w:val="28"/>
          <w:rtl/>
        </w:rPr>
        <w:t xml:space="preserve"> أنه قال : قال رسول </w:t>
      </w:r>
      <w:r w:rsidRPr="00D66D6D">
        <w:rPr>
          <w:rFonts w:ascii="Simplified Arabic" w:eastAsia="Times New Roman" w:hAnsi="Simplified Arabic" w:cs="Simplified Arabic"/>
          <w:sz w:val="28"/>
          <w:szCs w:val="28"/>
        </w:rPr>
        <w:sym w:font="AGA Arabesque" w:char="F072"/>
      </w:r>
      <w:r w:rsidRPr="00D66D6D">
        <w:rPr>
          <w:rFonts w:ascii="Simplified Arabic" w:eastAsia="Times New Roman" w:hAnsi="Simplified Arabic" w:cs="Simplified Arabic" w:hint="cs"/>
          <w:sz w:val="28"/>
          <w:szCs w:val="28"/>
          <w:rtl/>
        </w:rPr>
        <w:t>: (</w:t>
      </w:r>
      <w:r w:rsidRPr="00D66D6D">
        <w:rPr>
          <w:rFonts w:ascii="Simplified Arabic" w:eastAsia="Times New Roman" w:hAnsi="Simplified Arabic" w:cs="Simplified Arabic"/>
          <w:sz w:val="28"/>
          <w:szCs w:val="28"/>
          <w:rtl/>
        </w:rPr>
        <w:t xml:space="preserve"> أنا وكافل اليتيم في الجنة كهاتين " وأشار بالسبابة والوسطى وفرق بينهما</w:t>
      </w:r>
      <w:r w:rsidRPr="00D66D6D">
        <w:rPr>
          <w:rFonts w:ascii="Simplified Arabic" w:eastAsia="Times New Roman" w:hAnsi="Simplified Arabic" w:cs="Simplified Arabic" w:hint="cs"/>
          <w:sz w:val="28"/>
          <w:szCs w:val="28"/>
          <w:rtl/>
        </w:rPr>
        <w:t>)</w:t>
      </w:r>
      <w:r w:rsidRPr="00D66D6D">
        <w:rPr>
          <w:rFonts w:ascii="Simplified Arabic" w:eastAsia="Times New Roman" w:hAnsi="Simplified Arabic" w:cs="Simplified Arabic"/>
          <w:sz w:val="28"/>
          <w:szCs w:val="28"/>
          <w:rtl/>
        </w:rPr>
        <w:t>(البخاري</w:t>
      </w:r>
      <w:r w:rsidRPr="00D66D6D">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Pr>
        <w:t>2001</w:t>
      </w:r>
      <w:r w:rsidRPr="00D66D6D">
        <w:rPr>
          <w:rFonts w:ascii="Simplified Arabic" w:eastAsia="Times New Roman" w:hAnsi="Simplified Arabic" w:cs="Simplified Arabic"/>
          <w:sz w:val="28"/>
          <w:szCs w:val="28"/>
          <w:rtl/>
        </w:rPr>
        <w:t>:</w:t>
      </w:r>
      <w:r w:rsidRPr="00D66D6D">
        <w:rPr>
          <w:rFonts w:ascii="Simplified Arabic" w:eastAsia="Times New Roman" w:hAnsi="Simplified Arabic" w:cs="Simplified Arabic" w:hint="cs"/>
          <w:sz w:val="28"/>
          <w:szCs w:val="28"/>
          <w:rtl/>
        </w:rPr>
        <w:t>ج</w:t>
      </w:r>
      <w:r>
        <w:rPr>
          <w:rFonts w:ascii="Simplified Arabic" w:eastAsia="Times New Roman" w:hAnsi="Simplified Arabic" w:cs="Simplified Arabic"/>
          <w:sz w:val="28"/>
          <w:szCs w:val="28"/>
        </w:rPr>
        <w:t>4</w:t>
      </w:r>
      <w:r w:rsidR="0063403A">
        <w:rPr>
          <w:rFonts w:ascii="Simplified Arabic" w:eastAsia="Times New Roman" w:hAnsi="Simplified Arabic" w:cs="Simplified Arabic"/>
          <w:sz w:val="28"/>
          <w:szCs w:val="28"/>
          <w:rtl/>
        </w:rPr>
        <w:t xml:space="preserve"> )</w:t>
      </w:r>
      <w:r w:rsidR="0063403A">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 xml:space="preserve">وتدور كفالة اليتيم حول معنى الضمّ والرعاية والإنفاق . والضمّ فيه معنى الحنان والعطف، وهو أهم ما يحتاجه اليتيم للتخفيف عليه من مصيبة يُتْمه وانفراده. </w:t>
      </w:r>
    </w:p>
    <w:p w:rsidR="00006212" w:rsidRPr="00545731" w:rsidRDefault="00006212" w:rsidP="00C15F1E">
      <w:pPr>
        <w:spacing w:after="0" w:line="240" w:lineRule="auto"/>
        <w:jc w:val="lowKashida"/>
        <w:rPr>
          <w:rFonts w:ascii="Simplified Arabic" w:eastAsia="Times New Roman" w:hAnsi="Simplified Arabic" w:cs="Simplified Arabic"/>
          <w:sz w:val="28"/>
          <w:szCs w:val="28"/>
          <w:rtl/>
        </w:rPr>
      </w:pPr>
      <w:r w:rsidRPr="00D66D6D">
        <w:rPr>
          <w:rFonts w:ascii="Simplified Arabic" w:eastAsia="Times New Roman" w:hAnsi="Simplified Arabic" w:cs="Simplified Arabic"/>
          <w:sz w:val="28"/>
          <w:szCs w:val="28"/>
          <w:rtl/>
        </w:rPr>
        <w:t>اعت</w:t>
      </w:r>
      <w:r>
        <w:rPr>
          <w:rFonts w:ascii="Simplified Arabic" w:eastAsia="Times New Roman" w:hAnsi="Simplified Arabic" w:cs="Simplified Arabic"/>
          <w:sz w:val="28"/>
          <w:szCs w:val="28"/>
          <w:rtl/>
        </w:rPr>
        <w:t>برت الشريعة الإسلامية الإنفاق ع</w:t>
      </w:r>
      <w:r>
        <w:rPr>
          <w:rFonts w:ascii="Simplified Arabic" w:eastAsia="Times New Roman" w:hAnsi="Simplified Arabic" w:cs="Simplified Arabic" w:hint="cs"/>
          <w:sz w:val="28"/>
          <w:szCs w:val="28"/>
          <w:rtl/>
        </w:rPr>
        <w:t>ل</w:t>
      </w:r>
      <w:r w:rsidRPr="00D66D6D">
        <w:rPr>
          <w:rFonts w:ascii="Simplified Arabic" w:eastAsia="Times New Roman" w:hAnsi="Simplified Arabic" w:cs="Simplified Arabic"/>
          <w:sz w:val="28"/>
          <w:szCs w:val="28"/>
          <w:rtl/>
        </w:rPr>
        <w:t>ى</w:t>
      </w:r>
      <w:r w:rsidRPr="003F01EE">
        <w:rPr>
          <w:rFonts w:ascii="Simplified Arabic" w:eastAsia="Times New Roman" w:hAnsi="Simplified Arabic" w:cs="Simplified Arabic"/>
          <w:sz w:val="28"/>
          <w:szCs w:val="28"/>
          <w:rtl/>
        </w:rPr>
        <w:t xml:space="preserve"> اليتيم من أفضل النفقة التي ينفقها المسلم قال </w:t>
      </w:r>
      <w:r w:rsidRPr="003F01EE">
        <w:rPr>
          <w:rFonts w:ascii="Simplified Arabic" w:eastAsia="Times New Roman" w:hAnsi="Simplified Arabic" w:cs="Simplified Arabic"/>
          <w:sz w:val="28"/>
          <w:szCs w:val="28"/>
        </w:rPr>
        <w:sym w:font="AGA Arabesque" w:char="F055"/>
      </w:r>
      <w:r w:rsidRPr="003F01EE">
        <w:rPr>
          <w:rFonts w:ascii="Simplified Arabic" w:eastAsia="Times New Roman" w:hAnsi="Simplified Arabic" w:cs="Simplified Arabic"/>
          <w:sz w:val="28"/>
          <w:szCs w:val="28"/>
          <w:rtl/>
        </w:rPr>
        <w:t>:</w:t>
      </w:r>
      <w:r w:rsidR="00545731">
        <w:rPr>
          <w:rFonts w:ascii="Simplified Arabic" w:eastAsia="Times New Roman" w:hAnsi="Simplified Arabic" w:cs="Simplified Arabic"/>
          <w:sz w:val="28"/>
          <w:szCs w:val="28"/>
        </w:rPr>
        <w:t>)</w:t>
      </w:r>
      <w:r w:rsidRPr="003F01EE">
        <w:rPr>
          <w:rFonts w:ascii="Simplified Arabic" w:eastAsia="Times New Roman" w:hAnsi="Simplified Arabic" w:cs="Simplified Arabic"/>
          <w:color w:val="000000"/>
          <w:sz w:val="28"/>
          <w:szCs w:val="28"/>
          <w:shd w:val="clear" w:color="auto" w:fill="FFFFFF"/>
          <w:rtl/>
        </w:rPr>
        <w:t>يَسْأَلُونَكَ مَاذَا يُنفِقُونَ قُلْ مَا أَنفَقْتُم مِّنْ خَيْرٍ فَلِلْوَالِدَيْنِ وَالأَقْرَبِينَ وَالْيَتَامَى وَالْمَسَاكِينِ وَابْنِ السَّبِيلِ وَمَا تَفْعَلُواْ مِنْ خَيْرٍ فَإِنَّ اللّهَ بِهِ عَلِيمٌ</w:t>
      </w:r>
      <w:r w:rsidRPr="003F01EE">
        <w:rPr>
          <w:rFonts w:ascii="Simplified Arabic" w:eastAsia="Times New Roman" w:hAnsi="Simplified Arabic" w:cs="Simplified Arabic"/>
          <w:sz w:val="28"/>
          <w:szCs w:val="28"/>
        </w:rPr>
        <w:sym w:font="AGA Arabesque" w:char="F07B"/>
      </w:r>
      <w:r w:rsidRPr="003F01EE">
        <w:rPr>
          <w:rFonts w:ascii="Simplified Arabic" w:eastAsia="Times New Roman" w:hAnsi="Simplified Arabic" w:cs="Simplified Arabic"/>
          <w:color w:val="000000"/>
          <w:sz w:val="28"/>
          <w:szCs w:val="28"/>
          <w:shd w:val="clear" w:color="auto" w:fill="FFFFFF"/>
          <w:rtl/>
        </w:rPr>
        <w:t xml:space="preserve"> (البقرة:</w:t>
      </w:r>
      <w:r w:rsidRPr="003F01EE">
        <w:rPr>
          <w:rFonts w:ascii="Simplified Arabic" w:eastAsia="Times New Roman" w:hAnsi="Simplified Arabic" w:cs="Simplified Arabic"/>
          <w:color w:val="000000"/>
          <w:sz w:val="28"/>
          <w:szCs w:val="28"/>
          <w:shd w:val="clear" w:color="auto" w:fill="FFFFFF"/>
        </w:rPr>
        <w:t>215</w:t>
      </w:r>
      <w:r w:rsidRPr="003F01EE">
        <w:rPr>
          <w:rFonts w:ascii="Simplified Arabic" w:eastAsia="Times New Roman" w:hAnsi="Simplified Arabic" w:cs="Simplified Arabic"/>
          <w:color w:val="000000"/>
          <w:sz w:val="28"/>
          <w:szCs w:val="28"/>
          <w:shd w:val="clear" w:color="auto" w:fill="FFFFFF"/>
          <w:rtl/>
        </w:rPr>
        <w:t>)،</w:t>
      </w:r>
      <w:r w:rsidRPr="003F01EE">
        <w:rPr>
          <w:rFonts w:ascii="Simplified Arabic" w:eastAsia="Times New Roman" w:hAnsi="Simplified Arabic" w:cs="Simplified Arabic"/>
          <w:sz w:val="28"/>
          <w:szCs w:val="28"/>
          <w:rtl/>
        </w:rPr>
        <w:t xml:space="preserve"> وأوضح القرآن الكريم أن النجاة  في الدنيا والآخرة تكمُن في إطعام اليتيم وذلك في قول الله </w:t>
      </w:r>
      <w:r w:rsidRPr="003F01EE">
        <w:rPr>
          <w:rFonts w:ascii="Simplified Arabic" w:eastAsia="Times New Roman" w:hAnsi="Simplified Arabic" w:cs="Simplified Arabic"/>
          <w:sz w:val="28"/>
          <w:szCs w:val="28"/>
        </w:rPr>
        <w:sym w:font="AGA Arabesque" w:char="F055"/>
      </w:r>
      <w:r w:rsidRPr="003F01EE">
        <w:rPr>
          <w:rFonts w:ascii="Simplified Arabic" w:eastAsia="Times New Roman" w:hAnsi="Simplified Arabic" w:cs="Simplified Arabic"/>
          <w:sz w:val="28"/>
          <w:szCs w:val="28"/>
          <w:rtl/>
        </w:rPr>
        <w:t>:</w:t>
      </w:r>
      <w:r w:rsidRPr="003F01EE">
        <w:rPr>
          <w:rFonts w:ascii="Simplified Arabic" w:eastAsia="Times New Roman" w:hAnsi="Simplified Arabic" w:cs="Simplified Arabic"/>
          <w:sz w:val="28"/>
          <w:szCs w:val="28"/>
        </w:rPr>
        <w:sym w:font="AGA Arabesque" w:char="F07D"/>
      </w:r>
      <w:r w:rsidRPr="003F01EE">
        <w:rPr>
          <w:rFonts w:ascii="Simplified Arabic" w:eastAsia="Times New Roman" w:hAnsi="Simplified Arabic" w:cs="Simplified Arabic"/>
          <w:sz w:val="28"/>
          <w:szCs w:val="28"/>
          <w:rtl/>
        </w:rPr>
        <w:t xml:space="preserve"> فَلَا اقْتَحَمَ الْعَقَبَةَ * وَمَا أَدْرَاكَ مَا الْعَقَبَةُ * فَكُّ رَقَبَةٍ * أَوْ إِطْعَامٌ فِي يَوْمٍ ذِي مَسْغَبَةٍ * يَتِيمًا ذَا مَقْرَبَةٍ * أَوْ مِسْكِينًا ذَا مَتْرَبَةٍ * ثُمَّ كَانَ مِنَ الَّذِينَ آمَنُوا وَتَوَاصَوْا بِالصَّبْرِ وَتَوَاصَوْا بِالْمَرْحَمَةِ*أُولَٰئِكَ أَصْحَابُ الْمَيْمَنَةِ </w:t>
      </w:r>
      <w:r w:rsidRPr="003F01EE">
        <w:rPr>
          <w:rFonts w:ascii="Simplified Arabic" w:eastAsia="Times New Roman" w:hAnsi="Simplified Arabic" w:cs="Simplified Arabic"/>
          <w:sz w:val="28"/>
          <w:szCs w:val="28"/>
        </w:rPr>
        <w:sym w:font="AGA Arabesque" w:char="F07B"/>
      </w:r>
      <w:r w:rsidRPr="003F01EE">
        <w:rPr>
          <w:rFonts w:ascii="Simplified Arabic" w:eastAsia="Times New Roman" w:hAnsi="Simplified Arabic" w:cs="Simplified Arabic"/>
          <w:sz w:val="28"/>
          <w:szCs w:val="28"/>
          <w:rtl/>
        </w:rPr>
        <w:t>(</w:t>
      </w:r>
      <w:r w:rsidRPr="00D66D6D">
        <w:rPr>
          <w:rFonts w:ascii="Simplified Arabic" w:eastAsia="Times New Roman" w:hAnsi="Simplified Arabic" w:cs="Simplified Arabic"/>
          <w:sz w:val="28"/>
          <w:szCs w:val="28"/>
          <w:rtl/>
        </w:rPr>
        <w:t>البلد:</w:t>
      </w:r>
      <w:r>
        <w:rPr>
          <w:rFonts w:ascii="Simplified Arabic" w:eastAsia="Times New Roman" w:hAnsi="Simplified Arabic" w:cs="Simplified Arabic"/>
          <w:sz w:val="28"/>
          <w:szCs w:val="28"/>
        </w:rPr>
        <w:t>10</w:t>
      </w:r>
      <w:r w:rsidRPr="00D66D6D">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18</w:t>
      </w:r>
      <w:r w:rsidRPr="00D66D6D">
        <w:rPr>
          <w:rFonts w:ascii="Simplified Arabic" w:eastAsia="Times New Roman" w:hAnsi="Simplified Arabic" w:cs="Simplified Arabic"/>
          <w:sz w:val="28"/>
          <w:szCs w:val="28"/>
          <w:rtl/>
        </w:rPr>
        <w:t xml:space="preserve">)، فالله </w:t>
      </w:r>
      <w:r w:rsidRPr="00D66D6D">
        <w:rPr>
          <w:rFonts w:ascii="Simplified Arabic" w:eastAsia="Times New Roman" w:hAnsi="Simplified Arabic" w:cs="Simplified Arabic"/>
          <w:sz w:val="28"/>
          <w:szCs w:val="28"/>
        </w:rPr>
        <w:sym w:font="AGA Arabesque" w:char="F055"/>
      </w:r>
      <w:r w:rsidRPr="00D66D6D">
        <w:rPr>
          <w:rFonts w:ascii="Simplified Arabic" w:eastAsia="Times New Roman" w:hAnsi="Simplified Arabic" w:cs="Simplified Arabic"/>
          <w:sz w:val="28"/>
          <w:szCs w:val="28"/>
          <w:rtl/>
        </w:rPr>
        <w:t xml:space="preserve"> جعل كفالة اليتيم مقدمة على كل المحتاجي</w:t>
      </w:r>
      <w:r>
        <w:rPr>
          <w:rFonts w:ascii="Simplified Arabic" w:eastAsia="Times New Roman" w:hAnsi="Simplified Arabic" w:cs="Simplified Arabic"/>
          <w:sz w:val="28"/>
          <w:szCs w:val="28"/>
          <w:rtl/>
        </w:rPr>
        <w:t>ن في</w:t>
      </w:r>
      <w:r>
        <w:rPr>
          <w:rFonts w:ascii="Simplified Arabic" w:eastAsia="Times New Roman" w:hAnsi="Simplified Arabic" w:cs="Simplified Arabic" w:hint="cs"/>
          <w:sz w:val="28"/>
          <w:szCs w:val="28"/>
          <w:rtl/>
        </w:rPr>
        <w:t xml:space="preserve"> </w:t>
      </w:r>
      <w:r w:rsidRPr="00D66D6D">
        <w:rPr>
          <w:rFonts w:ascii="Simplified Arabic" w:eastAsia="Times New Roman" w:hAnsi="Simplified Arabic" w:cs="Simplified Arabic"/>
          <w:sz w:val="28"/>
          <w:szCs w:val="28"/>
          <w:rtl/>
        </w:rPr>
        <w:t>المجتمع الإسلامي، بل نسب كفالة اليتيم إلى صلة الرحم والتراحم، الذي لا يقوم بها إلا من تميزوا بالقدرة على تحمل المشاق  فوصفهم الله بالصابرين، وأصحاب اليمين</w:t>
      </w:r>
      <w:r w:rsidR="00545731">
        <w:rPr>
          <w:rFonts w:ascii="Simplified Arabic" w:eastAsia="Times New Roman" w:hAnsi="Simplified Arabic" w:cs="Simplified Arabic" w:hint="cs"/>
          <w:sz w:val="28"/>
          <w:szCs w:val="28"/>
          <w:rtl/>
        </w:rPr>
        <w:t xml:space="preserve"> (أبو ناموس، 2015: 75)</w:t>
      </w:r>
      <w:r w:rsidRPr="00D66D6D">
        <w:rPr>
          <w:rFonts w:ascii="Simplified Arabic" w:eastAsia="Times New Roman" w:hAnsi="Simplified Arabic" w:cs="Simplified Arabic"/>
          <w:sz w:val="28"/>
          <w:szCs w:val="28"/>
          <w:rtl/>
        </w:rPr>
        <w:t>.</w:t>
      </w:r>
    </w:p>
    <w:p w:rsidR="00006212" w:rsidRDefault="00545731" w:rsidP="00C15F1E">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6</w:t>
      </w:r>
      <w:r w:rsidR="0063403A">
        <w:rPr>
          <w:rFonts w:ascii="Simplified Arabic" w:eastAsia="Times New Roman" w:hAnsi="Simplified Arabic" w:cs="Simplified Arabic" w:hint="cs"/>
          <w:b/>
          <w:bCs/>
          <w:sz w:val="28"/>
          <w:szCs w:val="28"/>
          <w:rtl/>
        </w:rPr>
        <w:t>-</w:t>
      </w:r>
      <w:r w:rsidR="0063403A">
        <w:rPr>
          <w:rFonts w:ascii="Simplified Arabic" w:eastAsia="Times New Roman" w:hAnsi="Simplified Arabic" w:cs="Simplified Arabic"/>
          <w:sz w:val="28"/>
          <w:szCs w:val="28"/>
        </w:rPr>
        <w:t xml:space="preserve"> </w:t>
      </w:r>
      <w:r w:rsidR="00006212" w:rsidRPr="003C79A1">
        <w:rPr>
          <w:rFonts w:ascii="Simplified Arabic" w:eastAsia="Times New Roman" w:hAnsi="Simplified Arabic" w:cs="Simplified Arabic"/>
          <w:b/>
          <w:bCs/>
          <w:sz w:val="28"/>
          <w:szCs w:val="28"/>
          <w:rtl/>
        </w:rPr>
        <w:t>حق اليتيم في الحماية وقت الحرب والغوث والمساعدة عند الكوارث :</w:t>
      </w:r>
    </w:p>
    <w:p w:rsidR="00006212" w:rsidRDefault="00006212" w:rsidP="00C15F1E">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3C79A1">
        <w:rPr>
          <w:rFonts w:ascii="Simplified Arabic" w:eastAsia="Times New Roman" w:hAnsi="Simplified Arabic" w:cs="Simplified Arabic"/>
          <w:sz w:val="28"/>
          <w:szCs w:val="28"/>
          <w:rtl/>
        </w:rPr>
        <w:t xml:space="preserve">أوجب الإسلام حماية المدنيين في الكوارث والطوارئ، وأثناء المعارك والحروب، ومنهم النساء والأطفال، فروى البخاري عن نافع عن ابن عمر –رضي الله عنهم  قال :"وُجِدَت </w:t>
      </w:r>
      <w:r w:rsidRPr="003C79A1">
        <w:rPr>
          <w:rFonts w:ascii="Simplified Arabic" w:eastAsia="Times New Roman" w:hAnsi="Simplified Arabic" w:cs="Simplified Arabic"/>
          <w:sz w:val="28"/>
          <w:szCs w:val="28"/>
          <w:rtl/>
        </w:rPr>
        <w:lastRenderedPageBreak/>
        <w:t>إمرأةٌ مقتولةٌ في بعض مغازي رسول الله</w:t>
      </w:r>
      <w:r w:rsidRPr="003C79A1">
        <w:rPr>
          <w:rFonts w:ascii="Simplified Arabic" w:eastAsia="Times New Roman" w:hAnsi="Simplified Arabic" w:cs="Simplified Arabic"/>
          <w:sz w:val="28"/>
          <w:szCs w:val="28"/>
        </w:rPr>
        <w:sym w:font="AGA Arabesque" w:char="F072"/>
      </w:r>
      <w:r w:rsidRPr="003C79A1">
        <w:rPr>
          <w:rFonts w:ascii="Simplified Arabic" w:eastAsia="Times New Roman" w:hAnsi="Simplified Arabic" w:cs="Simplified Arabic"/>
          <w:sz w:val="28"/>
          <w:szCs w:val="28"/>
        </w:rPr>
        <w:t xml:space="preserve"> </w:t>
      </w:r>
      <w:r w:rsidRPr="003C79A1">
        <w:rPr>
          <w:rFonts w:ascii="Simplified Arabic" w:eastAsia="Times New Roman" w:hAnsi="Simplified Arabic" w:cs="Simplified Arabic"/>
          <w:sz w:val="28"/>
          <w:szCs w:val="28"/>
          <w:rtl/>
        </w:rPr>
        <w:t xml:space="preserve"> فنهى الرسول</w:t>
      </w:r>
      <w:r w:rsidRPr="003C79A1">
        <w:rPr>
          <w:rFonts w:ascii="Simplified Arabic" w:eastAsia="Times New Roman" w:hAnsi="Simplified Arabic" w:cs="Simplified Arabic"/>
          <w:sz w:val="28"/>
          <w:szCs w:val="28"/>
        </w:rPr>
        <w:sym w:font="AGA Arabesque" w:char="F072"/>
      </w:r>
      <w:r w:rsidRPr="003C79A1">
        <w:rPr>
          <w:rFonts w:ascii="Simplified Arabic" w:eastAsia="Times New Roman" w:hAnsi="Simplified Arabic" w:cs="Simplified Arabic"/>
          <w:sz w:val="28"/>
          <w:szCs w:val="28"/>
        </w:rPr>
        <w:t xml:space="preserve"> </w:t>
      </w:r>
      <w:r w:rsidRPr="003C79A1">
        <w:rPr>
          <w:rFonts w:ascii="Simplified Arabic" w:eastAsia="Times New Roman" w:hAnsi="Simplified Arabic" w:cs="Simplified Arabic"/>
          <w:sz w:val="28"/>
          <w:szCs w:val="28"/>
          <w:rtl/>
        </w:rPr>
        <w:t xml:space="preserve"> عن قتل النساء والصبيان" (البخاري،</w:t>
      </w:r>
      <w:r>
        <w:rPr>
          <w:rFonts w:ascii="Simplified Arabic" w:eastAsia="Times New Roman" w:hAnsi="Simplified Arabic" w:cs="Simplified Arabic"/>
          <w:sz w:val="28"/>
          <w:szCs w:val="28"/>
        </w:rPr>
        <w:t>1987</w:t>
      </w:r>
      <w:r w:rsidRPr="003C79A1">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4</w:t>
      </w:r>
      <w:r w:rsidRPr="003C79A1">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74</w:t>
      </w:r>
      <w:r w:rsidRPr="003C79A1">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w:t>
      </w:r>
      <w:r w:rsidRPr="003C79A1">
        <w:rPr>
          <w:rFonts w:ascii="Simplified Arabic" w:eastAsia="Times New Roman" w:hAnsi="Simplified Arabic" w:cs="Simplified Arabic"/>
          <w:sz w:val="28"/>
          <w:szCs w:val="28"/>
          <w:rtl/>
        </w:rPr>
        <w:t xml:space="preserve"> </w:t>
      </w:r>
    </w:p>
    <w:p w:rsidR="00006212" w:rsidRDefault="00006212" w:rsidP="00C15F1E">
      <w:pPr>
        <w:spacing w:after="0" w:line="240" w:lineRule="auto"/>
        <w:jc w:val="both"/>
        <w:rPr>
          <w:rFonts w:ascii="Simplified Arabic" w:eastAsia="Times New Roman" w:hAnsi="Simplified Arabic" w:cs="Simplified Arabic"/>
          <w:sz w:val="28"/>
          <w:szCs w:val="28"/>
          <w:rtl/>
        </w:rPr>
      </w:pPr>
      <w:r w:rsidRPr="003C79A1">
        <w:rPr>
          <w:rFonts w:ascii="Simplified Arabic" w:eastAsia="Times New Roman" w:hAnsi="Simplified Arabic" w:cs="Simplified Arabic"/>
          <w:sz w:val="28"/>
          <w:szCs w:val="28"/>
          <w:rtl/>
        </w:rPr>
        <w:t xml:space="preserve">إنّ الشريعة الإسلامية قد كفلت حق اليتيم بالحماية وقت الحرب، والغوث والمساعدة عند الكوارث صيانة لحياته من الهلاك، وهذا من أقوى الأدلة على حرص الشريعة الإسلامية واهتمامها البالغ بهذه الفئة، وحفظها لحقوقها(استيتي، </w:t>
      </w:r>
      <w:r>
        <w:rPr>
          <w:rFonts w:ascii="Simplified Arabic" w:eastAsia="Times New Roman" w:hAnsi="Simplified Arabic" w:cs="Simplified Arabic"/>
          <w:sz w:val="28"/>
          <w:szCs w:val="28"/>
        </w:rPr>
        <w:t>2007</w:t>
      </w:r>
      <w:r w:rsidRPr="003C79A1">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98</w:t>
      </w:r>
      <w:r w:rsidRPr="003C79A1">
        <w:rPr>
          <w:rFonts w:ascii="Simplified Arabic" w:eastAsia="Times New Roman" w:hAnsi="Simplified Arabic" w:cs="Simplified Arabic"/>
          <w:sz w:val="28"/>
          <w:szCs w:val="28"/>
          <w:rtl/>
        </w:rPr>
        <w:t>).</w:t>
      </w:r>
    </w:p>
    <w:p w:rsidR="00006212" w:rsidRDefault="00006212" w:rsidP="00C15F1E">
      <w:pPr>
        <w:spacing w:after="0" w:line="240" w:lineRule="auto"/>
        <w:jc w:val="both"/>
        <w:rPr>
          <w:rFonts w:ascii="Simplified Arabic" w:eastAsia="Times New Roman" w:hAnsi="Simplified Arabic" w:cs="Simplified Arabic"/>
          <w:sz w:val="28"/>
          <w:szCs w:val="28"/>
          <w:rtl/>
        </w:rPr>
      </w:pPr>
      <w:r w:rsidRPr="003C79A1">
        <w:rPr>
          <w:rFonts w:ascii="Simplified Arabic" w:eastAsia="Times New Roman" w:hAnsi="Simplified Arabic" w:cs="Simplified Arabic"/>
          <w:sz w:val="28"/>
          <w:szCs w:val="28"/>
          <w:rtl/>
        </w:rPr>
        <w:t>فإذا كان هذا هو موقف الشريعة الإسلامية من حماية النساء والأطفال المدنيين بشكلٍ عام، فأرى أن حماية الأيتام أوجب بشكل أخص في جميع الأوقات وعلى وجه الخصوص أوقات الأزمات والحروب والكوارث، لأنه لا معيل ولا راعي لهم، فيجب على الدولة الإسلامية أنْ توفر لهم الحماية والرعاية، وتجنبهم ويلات الحروب والقتل والخوف والرعب .</w:t>
      </w:r>
    </w:p>
    <w:p w:rsidR="00006212" w:rsidRDefault="00006212" w:rsidP="00C15F1E">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Pr>
        <w:t>-10</w:t>
      </w:r>
      <w:r w:rsidRPr="003C79A1">
        <w:rPr>
          <w:rFonts w:ascii="Simplified Arabic" w:eastAsia="Times New Roman" w:hAnsi="Simplified Arabic" w:cs="Simplified Arabic" w:hint="cs"/>
          <w:b/>
          <w:bCs/>
          <w:sz w:val="28"/>
          <w:szCs w:val="28"/>
          <w:rtl/>
        </w:rPr>
        <w:t xml:space="preserve"> </w:t>
      </w:r>
      <w:r w:rsidRPr="003C79A1">
        <w:rPr>
          <w:rFonts w:ascii="Simplified Arabic" w:eastAsia="Times New Roman" w:hAnsi="Simplified Arabic" w:cs="Simplified Arabic"/>
          <w:b/>
          <w:bCs/>
          <w:sz w:val="28"/>
          <w:szCs w:val="28"/>
          <w:rtl/>
        </w:rPr>
        <w:t>حق اليتيم في عدم تشغيله قبل بلوغه السن المناسب:</w:t>
      </w:r>
    </w:p>
    <w:p w:rsidR="00006212" w:rsidRDefault="00006212" w:rsidP="00C15F1E">
      <w:pPr>
        <w:spacing w:after="0" w:line="240" w:lineRule="auto"/>
        <w:jc w:val="both"/>
        <w:rPr>
          <w:rFonts w:ascii="Simplified Arabic" w:eastAsia="Times New Roman" w:hAnsi="Simplified Arabic" w:cs="Simplified Arabic"/>
          <w:sz w:val="28"/>
          <w:szCs w:val="28"/>
          <w:rtl/>
        </w:rPr>
      </w:pPr>
      <w:r w:rsidRPr="003C79A1">
        <w:rPr>
          <w:rFonts w:ascii="Simplified Arabic" w:eastAsia="Times New Roman" w:hAnsi="Simplified Arabic" w:cs="Simplified Arabic"/>
          <w:sz w:val="28"/>
          <w:szCs w:val="28"/>
          <w:rtl/>
        </w:rPr>
        <w:t>من حق اليتيم على وليّه أن لا يستخدمه قبل بلوغه السن المناسبة كسائر الأطفال،  وهذا مقرر في حديث رسول الله</w:t>
      </w:r>
      <w:r w:rsidRPr="003C79A1">
        <w:rPr>
          <w:rFonts w:ascii="Simplified Arabic" w:eastAsia="Times New Roman" w:hAnsi="Simplified Arabic" w:cs="Simplified Arabic"/>
          <w:sz w:val="28"/>
          <w:szCs w:val="28"/>
        </w:rPr>
        <w:sym w:font="AGA Arabesque" w:char="F072"/>
      </w:r>
      <w:r w:rsidRPr="003C79A1">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 الذي</w:t>
      </w:r>
      <w:r>
        <w:rPr>
          <w:rFonts w:ascii="Simplified Arabic" w:eastAsia="Times New Roman" w:hAnsi="Simplified Arabic" w:cs="Simplified Arabic" w:hint="cs"/>
          <w:sz w:val="28"/>
          <w:szCs w:val="28"/>
          <w:rtl/>
        </w:rPr>
        <w:t xml:space="preserve"> </w:t>
      </w:r>
      <w:r w:rsidRPr="003C79A1">
        <w:rPr>
          <w:rFonts w:ascii="Simplified Arabic" w:eastAsia="Times New Roman" w:hAnsi="Simplified Arabic" w:cs="Simplified Arabic"/>
          <w:sz w:val="28"/>
          <w:szCs w:val="28"/>
          <w:rtl/>
        </w:rPr>
        <w:t xml:space="preserve">يحدّد سن </w:t>
      </w:r>
      <w:r>
        <w:rPr>
          <w:rFonts w:ascii="Simplified Arabic" w:eastAsia="Times New Roman" w:hAnsi="Simplified Arabic" w:cs="Simplified Arabic"/>
          <w:sz w:val="28"/>
          <w:szCs w:val="28"/>
          <w:rtl/>
        </w:rPr>
        <w:t>تشغيل الطفل واستخدامه بخمسة عشر</w:t>
      </w:r>
      <w:r>
        <w:rPr>
          <w:rFonts w:ascii="Simplified Arabic" w:eastAsia="Times New Roman" w:hAnsi="Simplified Arabic" w:cs="Simplified Arabic" w:hint="cs"/>
          <w:sz w:val="28"/>
          <w:szCs w:val="28"/>
          <w:rtl/>
        </w:rPr>
        <w:t xml:space="preserve"> </w:t>
      </w:r>
      <w:r w:rsidRPr="003C79A1">
        <w:rPr>
          <w:rFonts w:ascii="Simplified Arabic" w:eastAsia="Times New Roman" w:hAnsi="Simplified Arabic" w:cs="Simplified Arabic"/>
          <w:sz w:val="28"/>
          <w:szCs w:val="28"/>
          <w:rtl/>
        </w:rPr>
        <w:t>عامًا(محمد،</w:t>
      </w:r>
      <w:r>
        <w:rPr>
          <w:rFonts w:ascii="Simplified Arabic" w:eastAsia="Times New Roman" w:hAnsi="Simplified Arabic" w:cs="Simplified Arabic"/>
          <w:sz w:val="28"/>
          <w:szCs w:val="28"/>
        </w:rPr>
        <w:t>2007</w:t>
      </w:r>
      <w:r w:rsidRPr="003C79A1">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49</w:t>
      </w:r>
      <w:r w:rsidRPr="003C79A1">
        <w:rPr>
          <w:rFonts w:ascii="Simplified Arabic" w:eastAsia="Times New Roman" w:hAnsi="Simplified Arabic" w:cs="Simplified Arabic"/>
          <w:sz w:val="28"/>
          <w:szCs w:val="28"/>
          <w:rtl/>
        </w:rPr>
        <w:t>).</w:t>
      </w:r>
    </w:p>
    <w:p w:rsidR="00006212" w:rsidRDefault="00006212" w:rsidP="00C15F1E">
      <w:pPr>
        <w:spacing w:after="0" w:line="240" w:lineRule="auto"/>
        <w:jc w:val="both"/>
        <w:rPr>
          <w:rFonts w:ascii="Simplified Arabic" w:eastAsia="Times New Roman" w:hAnsi="Simplified Arabic" w:cs="Simplified Arabic"/>
          <w:sz w:val="28"/>
          <w:szCs w:val="28"/>
          <w:rtl/>
        </w:rPr>
      </w:pPr>
      <w:r w:rsidRPr="003C79A1">
        <w:rPr>
          <w:rFonts w:ascii="Simplified Arabic" w:eastAsia="Times New Roman" w:hAnsi="Simplified Arabic" w:cs="Simplified Arabic"/>
          <w:sz w:val="28"/>
          <w:szCs w:val="28"/>
          <w:rtl/>
        </w:rPr>
        <w:t>عن ابن عمر – رضي الله عنهما - قال: "عرَفني رسول الله</w:t>
      </w:r>
      <w:r w:rsidRPr="003C79A1">
        <w:rPr>
          <w:rFonts w:ascii="Simplified Arabic" w:eastAsia="Times New Roman" w:hAnsi="Simplified Arabic" w:cs="Simplified Arabic"/>
          <w:sz w:val="28"/>
          <w:szCs w:val="28"/>
        </w:rPr>
        <w:sym w:font="AGA Arabesque" w:char="F072"/>
      </w:r>
      <w:r w:rsidRPr="003C79A1">
        <w:rPr>
          <w:rFonts w:ascii="Simplified Arabic" w:eastAsia="Times New Roman" w:hAnsi="Simplified Arabic" w:cs="Simplified Arabic"/>
          <w:sz w:val="28"/>
          <w:szCs w:val="28"/>
        </w:rPr>
        <w:t xml:space="preserve"> </w:t>
      </w:r>
      <w:r w:rsidRPr="003C79A1">
        <w:rPr>
          <w:rFonts w:ascii="Simplified Arabic" w:eastAsia="Times New Roman" w:hAnsi="Simplified Arabic" w:cs="Simplified Arabic"/>
          <w:sz w:val="28"/>
          <w:szCs w:val="28"/>
          <w:rtl/>
        </w:rPr>
        <w:t xml:space="preserve"> يوم أحد في القتال، وأنا ابن أربع عشرة سنة، فلم يجزني، وعَرَضني يوم الخندق وأنا ابن خمس عشرة سنة فأجازني" (مسلم،</w:t>
      </w:r>
      <w:r>
        <w:rPr>
          <w:rFonts w:ascii="Simplified Arabic" w:eastAsia="Times New Roman" w:hAnsi="Simplified Arabic" w:cs="Simplified Arabic"/>
          <w:sz w:val="28"/>
          <w:szCs w:val="28"/>
        </w:rPr>
        <w:t>1990</w:t>
      </w:r>
      <w:r w:rsidRPr="003C79A1">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13</w:t>
      </w:r>
      <w:r w:rsidRPr="003C79A1">
        <w:rPr>
          <w:rFonts w:ascii="Simplified Arabic" w:eastAsia="Times New Roman" w:hAnsi="Simplified Arabic" w:cs="Simplified Arabic"/>
          <w:sz w:val="28"/>
          <w:szCs w:val="28"/>
          <w:rtl/>
        </w:rPr>
        <w:t>/</w:t>
      </w:r>
      <w:r>
        <w:rPr>
          <w:rFonts w:ascii="Simplified Arabic" w:eastAsia="Times New Roman" w:hAnsi="Simplified Arabic" w:cs="Simplified Arabic"/>
          <w:sz w:val="28"/>
          <w:szCs w:val="28"/>
        </w:rPr>
        <w:t>12</w:t>
      </w:r>
      <w:r w:rsidRPr="003C79A1">
        <w:rPr>
          <w:rFonts w:ascii="Simplified Arabic" w:eastAsia="Times New Roman" w:hAnsi="Simplified Arabic" w:cs="Simplified Arabic"/>
          <w:sz w:val="28"/>
          <w:szCs w:val="28"/>
          <w:rtl/>
        </w:rPr>
        <w:t>).</w:t>
      </w:r>
    </w:p>
    <w:p w:rsidR="00E86086" w:rsidRPr="00545731" w:rsidRDefault="00006212" w:rsidP="00C15F1E">
      <w:pPr>
        <w:spacing w:after="0" w:line="240" w:lineRule="auto"/>
        <w:jc w:val="both"/>
        <w:rPr>
          <w:rFonts w:ascii="Simplified Arabic" w:eastAsia="Times New Roman" w:hAnsi="Simplified Arabic" w:cs="Simplified Arabic"/>
          <w:sz w:val="28"/>
          <w:szCs w:val="28"/>
          <w:rtl/>
        </w:rPr>
      </w:pPr>
      <w:r w:rsidRPr="003C79A1">
        <w:rPr>
          <w:rFonts w:ascii="Simplified Arabic" w:eastAsia="Times New Roman" w:hAnsi="Simplified Arabic" w:cs="Simplified Arabic"/>
          <w:sz w:val="28"/>
          <w:szCs w:val="28"/>
          <w:rtl/>
        </w:rPr>
        <w:t>وهذا الحديث من الأدلة على ثبوت هذا الحق لليتيم في الإسلام</w:t>
      </w:r>
      <w:r w:rsidR="00545731">
        <w:rPr>
          <w:rFonts w:ascii="Simplified Arabic" w:eastAsia="Times New Roman" w:hAnsi="Simplified Arabic" w:cs="Simplified Arabic" w:hint="cs"/>
          <w:sz w:val="28"/>
          <w:szCs w:val="28"/>
          <w:rtl/>
        </w:rPr>
        <w:t>،</w:t>
      </w:r>
      <w:r w:rsidRPr="003C79A1">
        <w:rPr>
          <w:rFonts w:ascii="Simplified Arabic" w:eastAsia="Times New Roman" w:hAnsi="Simplified Arabic" w:cs="Simplified Arabic"/>
          <w:sz w:val="28"/>
          <w:szCs w:val="28"/>
          <w:rtl/>
        </w:rPr>
        <w:t xml:space="preserve"> حيث منع الرسول</w:t>
      </w:r>
      <w:r w:rsidRPr="003C79A1">
        <w:rPr>
          <w:rFonts w:ascii="Simplified Arabic" w:eastAsia="Times New Roman" w:hAnsi="Simplified Arabic" w:cs="Simplified Arabic"/>
          <w:sz w:val="28"/>
          <w:szCs w:val="28"/>
        </w:rPr>
        <w:sym w:font="AGA Arabesque" w:char="F072"/>
      </w:r>
      <w:r w:rsidRPr="003C79A1">
        <w:rPr>
          <w:rFonts w:ascii="Simplified Arabic" w:eastAsia="Times New Roman" w:hAnsi="Simplified Arabic" w:cs="Simplified Arabic"/>
          <w:sz w:val="28"/>
          <w:szCs w:val="28"/>
        </w:rPr>
        <w:t xml:space="preserve"> </w:t>
      </w:r>
      <w:r w:rsidRPr="003C79A1">
        <w:rPr>
          <w:rFonts w:ascii="Simplified Arabic" w:eastAsia="Times New Roman" w:hAnsi="Simplified Arabic" w:cs="Simplified Arabic"/>
          <w:sz w:val="28"/>
          <w:szCs w:val="28"/>
          <w:rtl/>
        </w:rPr>
        <w:t xml:space="preserve"> ابن عمر–رضي الله عنهما- من الاشتراك في غزوة أحد لعدم إكماله خمس عشرة سنة من عمره، لما في الأعمال الحربية من أخطار على الأطفال، لعجزهم عن تحمُّل مخاطر القتال وسجالات الحرب، وهذا الحق هو ثمرة الحق السابق، الذي يق</w:t>
      </w:r>
      <w:r>
        <w:rPr>
          <w:rFonts w:ascii="Simplified Arabic" w:eastAsia="Times New Roman" w:hAnsi="Simplified Arabic" w:cs="Simplified Arabic"/>
          <w:sz w:val="28"/>
          <w:szCs w:val="28"/>
          <w:rtl/>
        </w:rPr>
        <w:t>تضي وجوب حماية الأطفال من ويلات</w:t>
      </w:r>
      <w:r>
        <w:rPr>
          <w:rFonts w:ascii="Simplified Arabic" w:eastAsia="Times New Roman" w:hAnsi="Simplified Arabic" w:cs="Simplified Arabic" w:hint="cs"/>
          <w:sz w:val="28"/>
          <w:szCs w:val="28"/>
          <w:rtl/>
        </w:rPr>
        <w:t xml:space="preserve"> </w:t>
      </w:r>
      <w:r w:rsidRPr="003C79A1">
        <w:rPr>
          <w:rFonts w:ascii="Simplified Arabic" w:eastAsia="Times New Roman" w:hAnsi="Simplified Arabic" w:cs="Simplified Arabic"/>
          <w:sz w:val="28"/>
          <w:szCs w:val="28"/>
          <w:rtl/>
        </w:rPr>
        <w:t>الحروب والخوف، ثم يترتب على ذلك حماية الطفولة في سن</w:t>
      </w:r>
      <w:r>
        <w:rPr>
          <w:rFonts w:ascii="Simplified Arabic" w:eastAsia="Times New Roman" w:hAnsi="Simplified Arabic" w:cs="Simplified Arabic"/>
          <w:sz w:val="28"/>
          <w:szCs w:val="28"/>
          <w:rtl/>
        </w:rPr>
        <w:t>ها، وعدم استغلال الأطفال الصغار</w:t>
      </w:r>
      <w:r>
        <w:rPr>
          <w:rFonts w:ascii="Simplified Arabic" w:eastAsia="Times New Roman" w:hAnsi="Simplified Arabic" w:cs="Simplified Arabic" w:hint="cs"/>
          <w:sz w:val="28"/>
          <w:szCs w:val="28"/>
          <w:rtl/>
        </w:rPr>
        <w:t xml:space="preserve"> </w:t>
      </w:r>
      <w:r w:rsidRPr="003C79A1">
        <w:rPr>
          <w:rFonts w:ascii="Simplified Arabic" w:eastAsia="Times New Roman" w:hAnsi="Simplified Arabic" w:cs="Simplified Arabic"/>
          <w:sz w:val="28"/>
          <w:szCs w:val="28"/>
          <w:rtl/>
        </w:rPr>
        <w:t>في الأعمال التي فيها إرغامًا لهم ومشقة عليهم. فمن</w:t>
      </w:r>
      <w:r>
        <w:rPr>
          <w:rFonts w:ascii="Simplified Arabic" w:eastAsia="Times New Roman" w:hAnsi="Simplified Arabic" w:cs="Simplified Arabic"/>
          <w:sz w:val="28"/>
          <w:szCs w:val="28"/>
          <w:rtl/>
        </w:rPr>
        <w:t xml:space="preserve"> حق الطفل أن يعيش طفولته ويتمتع</w:t>
      </w:r>
      <w:r>
        <w:rPr>
          <w:rFonts w:ascii="Simplified Arabic" w:eastAsia="Times New Roman" w:hAnsi="Simplified Arabic" w:cs="Simplified Arabic" w:hint="cs"/>
          <w:sz w:val="28"/>
          <w:szCs w:val="28"/>
          <w:rtl/>
        </w:rPr>
        <w:t xml:space="preserve"> </w:t>
      </w:r>
      <w:r w:rsidRPr="003C79A1">
        <w:rPr>
          <w:rFonts w:ascii="Simplified Arabic" w:eastAsia="Times New Roman" w:hAnsi="Simplified Arabic" w:cs="Simplified Arabic"/>
          <w:sz w:val="28"/>
          <w:szCs w:val="28"/>
          <w:rtl/>
        </w:rPr>
        <w:t>بالحنان والرعاية والحب، وأنْ يتربّى تربية سليمة، ولا يتعرض لل</w:t>
      </w:r>
      <w:r>
        <w:rPr>
          <w:rFonts w:ascii="Simplified Arabic" w:eastAsia="Times New Roman" w:hAnsi="Simplified Arabic" w:cs="Simplified Arabic"/>
          <w:sz w:val="28"/>
          <w:szCs w:val="28"/>
          <w:rtl/>
        </w:rPr>
        <w:t>أعمال الشاقة، والتي تكون غالبًا</w:t>
      </w:r>
      <w:r>
        <w:rPr>
          <w:rFonts w:ascii="Simplified Arabic" w:eastAsia="Times New Roman" w:hAnsi="Simplified Arabic" w:cs="Simplified Arabic" w:hint="cs"/>
          <w:sz w:val="28"/>
          <w:szCs w:val="28"/>
          <w:rtl/>
        </w:rPr>
        <w:t xml:space="preserve"> </w:t>
      </w:r>
      <w:r w:rsidRPr="003C79A1">
        <w:rPr>
          <w:rFonts w:ascii="Simplified Arabic" w:eastAsia="Times New Roman" w:hAnsi="Simplified Arabic" w:cs="Simplified Arabic"/>
          <w:sz w:val="28"/>
          <w:szCs w:val="28"/>
          <w:rtl/>
        </w:rPr>
        <w:t>على حساب عمره وحقوقه كطفل، ولكن ورغم ذلك فيمكن</w:t>
      </w:r>
      <w:r>
        <w:rPr>
          <w:rFonts w:ascii="Simplified Arabic" w:eastAsia="Times New Roman" w:hAnsi="Simplified Arabic" w:cs="Simplified Arabic"/>
          <w:sz w:val="28"/>
          <w:szCs w:val="28"/>
          <w:rtl/>
        </w:rPr>
        <w:t xml:space="preserve"> الطلب من الطفل أن يقوم ببعض</w:t>
      </w:r>
      <w:r>
        <w:rPr>
          <w:rFonts w:ascii="Simplified Arabic" w:eastAsia="Times New Roman" w:hAnsi="Simplified Arabic" w:cs="Simplified Arabic" w:hint="cs"/>
          <w:sz w:val="28"/>
          <w:szCs w:val="28"/>
          <w:rtl/>
        </w:rPr>
        <w:t xml:space="preserve"> </w:t>
      </w:r>
      <w:r w:rsidRPr="003C79A1">
        <w:rPr>
          <w:rFonts w:ascii="Simplified Arabic" w:eastAsia="Times New Roman" w:hAnsi="Simplified Arabic" w:cs="Simplified Arabic"/>
          <w:sz w:val="28"/>
          <w:szCs w:val="28"/>
          <w:rtl/>
        </w:rPr>
        <w:t>الأعمال المنزلية، أو إنجاز بعض المهام تعويدًا له على تحمل</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lastRenderedPageBreak/>
        <w:t>المسؤولية، وتحمّل مشاق الحياة،</w:t>
      </w:r>
      <w:r>
        <w:rPr>
          <w:rFonts w:ascii="Simplified Arabic" w:eastAsia="Times New Roman" w:hAnsi="Simplified Arabic" w:cs="Simplified Arabic" w:hint="cs"/>
          <w:sz w:val="28"/>
          <w:szCs w:val="28"/>
          <w:rtl/>
        </w:rPr>
        <w:t xml:space="preserve"> </w:t>
      </w:r>
      <w:r w:rsidRPr="003C79A1">
        <w:rPr>
          <w:rFonts w:ascii="Simplified Arabic" w:eastAsia="Times New Roman" w:hAnsi="Simplified Arabic" w:cs="Simplified Arabic"/>
          <w:sz w:val="28"/>
          <w:szCs w:val="28"/>
          <w:rtl/>
        </w:rPr>
        <w:t>وتربية له على الرجولة، ولكن</w:t>
      </w:r>
      <w:r>
        <w:rPr>
          <w:rFonts w:ascii="Simplified Arabic" w:eastAsia="Times New Roman" w:hAnsi="Simplified Arabic" w:cs="Simplified Arabic"/>
          <w:sz w:val="28"/>
          <w:szCs w:val="28"/>
          <w:rtl/>
        </w:rPr>
        <w:t xml:space="preserve"> بدون مشقة وتكليفه مالا يطيق</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w:t>
      </w:r>
      <w:r w:rsidRPr="003C79A1">
        <w:rPr>
          <w:rFonts w:ascii="Simplified Arabic" w:eastAsia="Times New Roman" w:hAnsi="Simplified Arabic" w:cs="Simplified Arabic"/>
          <w:sz w:val="28"/>
          <w:szCs w:val="28"/>
          <w:rtl/>
        </w:rPr>
        <w:t>ابن جماعة، د.ت :</w:t>
      </w:r>
      <w:r>
        <w:rPr>
          <w:rFonts w:ascii="Simplified Arabic" w:eastAsia="Times New Roman" w:hAnsi="Simplified Arabic" w:cs="Simplified Arabic"/>
          <w:sz w:val="28"/>
          <w:szCs w:val="28"/>
        </w:rPr>
        <w:t>65</w:t>
      </w:r>
      <w:r>
        <w:rPr>
          <w:rFonts w:ascii="Simplified Arabic" w:eastAsia="Times New Roman" w:hAnsi="Simplified Arabic" w:cs="Simplified Arabic"/>
          <w:sz w:val="28"/>
          <w:szCs w:val="28"/>
          <w:rtl/>
        </w:rPr>
        <w:t>)</w:t>
      </w:r>
      <w:r w:rsidRPr="003C79A1">
        <w:rPr>
          <w:rFonts w:ascii="Simplified Arabic" w:eastAsia="Times New Roman" w:hAnsi="Simplified Arabic" w:cs="Simplified Arabic"/>
          <w:sz w:val="28"/>
          <w:szCs w:val="28"/>
          <w:rtl/>
        </w:rPr>
        <w:t>.</w:t>
      </w:r>
    </w:p>
    <w:p w:rsidR="004717E5" w:rsidRPr="00DE52EC" w:rsidRDefault="004717E5" w:rsidP="00C15F1E">
      <w:pPr>
        <w:spacing w:after="0" w:line="240" w:lineRule="auto"/>
        <w:jc w:val="both"/>
        <w:rPr>
          <w:rFonts w:ascii="Simplified Arabic" w:hAnsi="Simplified Arabic" w:cs="Simplified Arabic"/>
          <w:b/>
          <w:bCs/>
          <w:sz w:val="28"/>
          <w:szCs w:val="28"/>
          <w:shd w:val="clear" w:color="auto" w:fill="FFFFFF"/>
          <w:rtl/>
        </w:rPr>
      </w:pPr>
      <w:r w:rsidRPr="00DE52EC">
        <w:rPr>
          <w:rFonts w:ascii="Simplified Arabic" w:hAnsi="Simplified Arabic" w:cs="Simplified Arabic" w:hint="cs"/>
          <w:b/>
          <w:bCs/>
          <w:sz w:val="28"/>
          <w:szCs w:val="28"/>
          <w:shd w:val="clear" w:color="auto" w:fill="FFFFFF"/>
          <w:rtl/>
        </w:rPr>
        <w:t>حماية الأطفال من أخطار المنازعات المسلحة في الشريعة الإسلامية</w:t>
      </w:r>
    </w:p>
    <w:p w:rsidR="004717E5" w:rsidRPr="00B55F72" w:rsidRDefault="004717E5" w:rsidP="00C15F1E">
      <w:pPr>
        <w:spacing w:after="0" w:line="240" w:lineRule="auto"/>
        <w:jc w:val="both"/>
        <w:rPr>
          <w:rFonts w:ascii="Simplified Arabic" w:hAnsi="Simplified Arabic" w:cs="Simplified Arabic"/>
          <w:sz w:val="28"/>
          <w:szCs w:val="28"/>
          <w:shd w:val="clear" w:color="auto" w:fill="FFFFFF"/>
          <w:vertAlign w:val="superscript"/>
          <w:rtl/>
        </w:rPr>
      </w:pPr>
      <w:r>
        <w:rPr>
          <w:rFonts w:ascii="Simplified Arabic" w:hAnsi="Simplified Arabic" w:cs="Simplified Arabic" w:hint="cs"/>
          <w:sz w:val="28"/>
          <w:szCs w:val="28"/>
          <w:shd w:val="clear" w:color="auto" w:fill="FFFFFF"/>
          <w:rtl/>
        </w:rPr>
        <w:t>من المسلم به عند الفقهاء أن الطفل بشكل عام ليس من أهل التكليف، عملاً بقول النبي</w:t>
      </w:r>
      <w:r w:rsidR="00831AA1">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 (رفع القلم عن ثلاثة، عن المجنون المغلوب على عقله حتى يفيق، وعن النائم حتى يستيقظ، وعن الصبي حتى يحلم)</w:t>
      </w:r>
      <w:r w:rsidR="00DE52EC">
        <w:rPr>
          <w:rFonts w:ascii="Simplified Arabic" w:hAnsi="Simplified Arabic" w:cs="Simplified Arabic" w:hint="cs"/>
          <w:sz w:val="28"/>
          <w:szCs w:val="28"/>
          <w:shd w:val="clear" w:color="auto" w:fill="FFFFFF"/>
          <w:vertAlign w:val="superscript"/>
          <w:rtl/>
        </w:rPr>
        <w:t xml:space="preserve"> </w:t>
      </w:r>
      <w:r w:rsidR="008A4034">
        <w:rPr>
          <w:rStyle w:val="FootnoteReference"/>
          <w:rFonts w:ascii="Simplified Arabic" w:hAnsi="Simplified Arabic" w:cs="Simplified Arabic"/>
          <w:sz w:val="28"/>
          <w:szCs w:val="28"/>
          <w:shd w:val="clear" w:color="auto" w:fill="FFFFFF"/>
          <w:rtl/>
        </w:rPr>
        <w:t>(</w:t>
      </w:r>
      <w:r w:rsidR="008A4034">
        <w:rPr>
          <w:rStyle w:val="FootnoteReference"/>
          <w:rFonts w:ascii="Simplified Arabic" w:hAnsi="Simplified Arabic" w:cs="Simplified Arabic"/>
          <w:sz w:val="28"/>
          <w:szCs w:val="28"/>
          <w:shd w:val="clear" w:color="auto" w:fill="FFFFFF"/>
          <w:rtl/>
        </w:rPr>
        <w:footnoteReference w:id="3"/>
      </w:r>
      <w:r w:rsidR="008A4034">
        <w:rPr>
          <w:rStyle w:val="FootnoteReference"/>
          <w:rFonts w:ascii="Simplified Arabic" w:hAnsi="Simplified Arabic" w:cs="Simplified Arabic"/>
          <w:sz w:val="28"/>
          <w:szCs w:val="28"/>
          <w:shd w:val="clear" w:color="auto" w:fill="FFFFFF"/>
          <w:rtl/>
        </w:rPr>
        <w:t>)</w:t>
      </w:r>
      <w:r w:rsidR="00B55F72">
        <w:rPr>
          <w:rFonts w:ascii="Simplified Arabic" w:hAnsi="Simplified Arabic" w:cs="Simplified Arabic" w:hint="cs"/>
          <w:sz w:val="28"/>
          <w:szCs w:val="28"/>
          <w:shd w:val="clear" w:color="auto" w:fill="FFFFFF"/>
          <w:vertAlign w:val="superscript"/>
          <w:rtl/>
        </w:rPr>
        <w:t xml:space="preserve"> </w:t>
      </w:r>
      <w:r>
        <w:rPr>
          <w:rFonts w:ascii="Simplified Arabic" w:hAnsi="Simplified Arabic" w:cs="Simplified Arabic" w:hint="cs"/>
          <w:sz w:val="28"/>
          <w:szCs w:val="28"/>
          <w:shd w:val="clear" w:color="auto" w:fill="FFFFFF"/>
          <w:rtl/>
        </w:rPr>
        <w:t>فما بالك بــ(اليتيم-</w:t>
      </w:r>
      <w:r w:rsidR="006D6C4D">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اللطيم-</w:t>
      </w:r>
      <w:r w:rsidR="006D6C4D">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العجيّ) وعليه كان من المنطق في الفقه الإسلامي عدم جواز تجنيد الأطفال أو إشراكهم في الأعمال القتالية.(قاسم وأبو عون، 2015: 966)</w:t>
      </w:r>
    </w:p>
    <w:p w:rsidR="004717E5" w:rsidRDefault="004717E5" w:rsidP="00C15F1E">
      <w:pPr>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ولعل هذا ما يتفق مع ورد في الاتفاقية الدولية لحقوق الطفل في المادة (38) فقرة(2) التي منعت المشاركة المباشرة في الحرب على كل من يبلغ سن الخامسة عشر سنة . </w:t>
      </w:r>
    </w:p>
    <w:p w:rsidR="004717E5" w:rsidRDefault="004717E5" w:rsidP="00C15F1E">
      <w:pPr>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ورغم ذلك يرى الفقهاء أن الطفل  لا يصل سن البلوغ إلا عند الثامنة عشر سنة، ومن أولئك الفقهاء الإمام أبو حنيفة والإمام مالك اللذان استدلا بأن الله جل جلاله قد اشترط في البلوغ أشده، وذلك في قوله تعالى</w:t>
      </w:r>
      <w:r w:rsidRPr="00187D09">
        <w:rPr>
          <w:rFonts w:ascii="Simplified Arabic" w:hAnsi="Simplified Arabic" w:cs="Simplified Arabic"/>
          <w:sz w:val="28"/>
          <w:szCs w:val="28"/>
          <w:shd w:val="clear" w:color="auto" w:fill="FFFFFF"/>
          <w:rtl/>
        </w:rPr>
        <w:t xml:space="preserve">:" </w:t>
      </w:r>
      <w:r w:rsidR="00187D09" w:rsidRPr="00187D09">
        <w:rPr>
          <w:rFonts w:ascii="Simplified Arabic" w:hAnsi="Simplified Arabic" w:cs="Simplified Arabic"/>
          <w:color w:val="000000"/>
          <w:sz w:val="28"/>
          <w:szCs w:val="28"/>
          <w:rtl/>
        </w:rPr>
        <w:t xml:space="preserve">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w:t>
      </w:r>
      <w:r w:rsidRPr="00187D09">
        <w:rPr>
          <w:rFonts w:ascii="Simplified Arabic" w:hAnsi="Simplified Arabic" w:cs="Simplified Arabic"/>
          <w:sz w:val="28"/>
          <w:szCs w:val="28"/>
          <w:shd w:val="clear" w:color="auto" w:fill="FFFFFF"/>
          <w:rtl/>
        </w:rPr>
        <w:t>".(الأنعام: 1</w:t>
      </w:r>
      <w:r w:rsidR="00187D09" w:rsidRPr="00187D09">
        <w:rPr>
          <w:rFonts w:ascii="Simplified Arabic" w:hAnsi="Simplified Arabic" w:cs="Simplified Arabic"/>
          <w:sz w:val="28"/>
          <w:szCs w:val="28"/>
          <w:shd w:val="clear" w:color="auto" w:fill="FFFFFF"/>
          <w:rtl/>
        </w:rPr>
        <w:t>52</w:t>
      </w:r>
      <w:r w:rsidRPr="00187D09">
        <w:rPr>
          <w:rFonts w:ascii="Simplified Arabic" w:hAnsi="Simplified Arabic" w:cs="Simplified Arabic"/>
          <w:sz w:val="28"/>
          <w:szCs w:val="28"/>
          <w:shd w:val="clear" w:color="auto" w:fill="FFFFFF"/>
          <w:rtl/>
        </w:rPr>
        <w:t xml:space="preserve">)، وفي قوله :" </w:t>
      </w:r>
      <w:r w:rsidR="00187D09" w:rsidRPr="00187D09">
        <w:rPr>
          <w:rFonts w:ascii="Simplified Arabic" w:hAnsi="Simplified Arabic" w:cs="Simplified Arabic"/>
          <w:color w:val="000000"/>
          <w:sz w:val="28"/>
          <w:szCs w:val="28"/>
          <w:rtl/>
        </w:rPr>
        <w:t xml:space="preserve">وَلَا تَقْرَبُوا مَالَ الْيَتِيمِ إِلَّا بِالَّتِي هِيَ أَحْسَنُ حَتَّى يَبْلُغَ أَشُدَّهُ وَأَوْفُوا بِالْعَهْدِ إِنَّ الْعَهْدَ كَانَ مَسْئُولًا </w:t>
      </w:r>
      <w:r w:rsidRPr="00187D09">
        <w:rPr>
          <w:rFonts w:ascii="Simplified Arabic" w:hAnsi="Simplified Arabic" w:cs="Simplified Arabic"/>
          <w:sz w:val="28"/>
          <w:szCs w:val="28"/>
          <w:shd w:val="clear" w:color="auto" w:fill="FFFFFF"/>
          <w:rtl/>
        </w:rPr>
        <w:t>"(</w:t>
      </w:r>
      <w:r w:rsidR="00187D09" w:rsidRPr="00187D09">
        <w:rPr>
          <w:rFonts w:ascii="Simplified Arabic" w:hAnsi="Simplified Arabic" w:cs="Simplified Arabic" w:hint="cs"/>
          <w:sz w:val="28"/>
          <w:szCs w:val="28"/>
          <w:shd w:val="clear" w:color="auto" w:fill="FFFFFF"/>
          <w:rtl/>
        </w:rPr>
        <w:t>الإسراء</w:t>
      </w:r>
      <w:r w:rsidRPr="00187D09">
        <w:rPr>
          <w:rFonts w:ascii="Simplified Arabic" w:hAnsi="Simplified Arabic" w:cs="Simplified Arabic"/>
          <w:sz w:val="28"/>
          <w:szCs w:val="28"/>
          <w:shd w:val="clear" w:color="auto" w:fill="FFFFFF"/>
          <w:rtl/>
        </w:rPr>
        <w:t>: 34).</w:t>
      </w:r>
    </w:p>
    <w:p w:rsidR="004717E5" w:rsidRDefault="004717E5" w:rsidP="00C15F1E">
      <w:pPr>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وإذا كان الفقهاء قد اتفقوا على منع الأطفال من المشاركة في الأعمال القتالية على النحو السابق بيانه، فإنه من المؤكد أن الشريعة الإسلامية قد منعت أن تمتد الأعمال القتالية إلى الأطفال، وذلك في قوله تعالى:"</w:t>
      </w:r>
      <w:r w:rsidR="00187D09" w:rsidRPr="00187D09">
        <w:rPr>
          <w:rFonts w:cs="Traditional Arabic"/>
          <w:color w:val="000000"/>
          <w:sz w:val="44"/>
          <w:szCs w:val="40"/>
          <w:rtl/>
        </w:rPr>
        <w:t xml:space="preserve"> </w:t>
      </w:r>
      <w:r w:rsidR="00187D09" w:rsidRPr="00187D09">
        <w:rPr>
          <w:rFonts w:ascii="Simplified Arabic" w:hAnsi="Simplified Arabic" w:cs="Simplified Arabic"/>
          <w:color w:val="000000"/>
          <w:sz w:val="28"/>
          <w:szCs w:val="28"/>
          <w:rtl/>
        </w:rPr>
        <w:t>وَقَاتِلُوا فِي سَبِيلِ اللَّهِ الَّذِينَ يُقَاتِلُونَكُمْ وَلَا تَعْتَدُوا إِنَّ اللَّهَ لَا يُحِبُّ الْمُعْتَدِينَ</w:t>
      </w:r>
      <w:r w:rsidR="00187D09" w:rsidRPr="00187D09">
        <w:rPr>
          <w:rFonts w:ascii="Simplified Arabic" w:hAnsi="Simplified Arabic" w:cs="Simplified Arabic"/>
          <w:sz w:val="28"/>
          <w:szCs w:val="28"/>
          <w:shd w:val="clear" w:color="auto" w:fill="FFFFFF"/>
          <w:rtl/>
        </w:rPr>
        <w:t xml:space="preserve"> </w:t>
      </w:r>
      <w:r w:rsidRPr="00187D09">
        <w:rPr>
          <w:rFonts w:ascii="Simplified Arabic" w:hAnsi="Simplified Arabic" w:cs="Simplified Arabic"/>
          <w:sz w:val="28"/>
          <w:szCs w:val="28"/>
          <w:shd w:val="clear" w:color="auto" w:fill="FFFFFF"/>
          <w:rtl/>
        </w:rPr>
        <w:t>" (البقرة: 190)</w:t>
      </w:r>
    </w:p>
    <w:p w:rsidR="004717E5" w:rsidRDefault="004717E5" w:rsidP="00C15F1E">
      <w:pPr>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ولما كانت أوقات الطوارئ والنزاعات المسلحة أوقات استثنائية يسودها الاضطراب وعدم الاستقرار، فقد ذهب أهل اللغة إلى تسمية الطفل (اليتيم) بهذا الاسم للدلالة على  عدم الاعتناء الذي يلاقيه من فقد كفيله، وحيث كانت الكفالة في الإنسان منوطة بالأب، كان فاقد </w:t>
      </w:r>
      <w:r>
        <w:rPr>
          <w:rFonts w:ascii="Simplified Arabic" w:hAnsi="Simplified Arabic" w:cs="Simplified Arabic" w:hint="cs"/>
          <w:sz w:val="28"/>
          <w:szCs w:val="28"/>
          <w:shd w:val="clear" w:color="auto" w:fill="FFFFFF"/>
          <w:rtl/>
        </w:rPr>
        <w:lastRenderedPageBreak/>
        <w:t>الأ</w:t>
      </w:r>
      <w:r w:rsidR="00390282">
        <w:rPr>
          <w:rFonts w:ascii="Simplified Arabic" w:hAnsi="Simplified Arabic" w:cs="Simplified Arabic" w:hint="cs"/>
          <w:sz w:val="28"/>
          <w:szCs w:val="28"/>
          <w:shd w:val="clear" w:color="auto" w:fill="FFFFFF"/>
          <w:rtl/>
        </w:rPr>
        <w:t>ب(قتلاً-غرقاً-تهجيراً-خطفاً...)</w:t>
      </w:r>
      <w:r>
        <w:rPr>
          <w:rFonts w:ascii="Simplified Arabic" w:hAnsi="Simplified Arabic" w:cs="Simplified Arabic" w:hint="cs"/>
          <w:sz w:val="28"/>
          <w:szCs w:val="28"/>
          <w:shd w:val="clear" w:color="auto" w:fill="FFFFFF"/>
          <w:rtl/>
        </w:rPr>
        <w:t xml:space="preserve"> يتيماً، وإذا بلغ زال عنه اسم اليتيم، وقد يطلق عليه جازاً بعد البلوغ.(السوسي، 2009: 20)</w:t>
      </w:r>
    </w:p>
    <w:p w:rsidR="004717E5" w:rsidRDefault="004717E5" w:rsidP="00C15F1E">
      <w:pPr>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وعليه، كان في الشريعة معيار للتميز بين وضعية الطفل في كل من النزاعين، قتال المشركين، وقتال أهل البغي، وكذلك وضعيته كمقاتل تارة، وجزء من المدنيين تارة أخرى، وفيما يلي تفصيل ذلك:-</w:t>
      </w:r>
    </w:p>
    <w:p w:rsidR="004717E5" w:rsidRPr="00DE52EC" w:rsidRDefault="004717E5" w:rsidP="00C15F1E">
      <w:pPr>
        <w:spacing w:after="0" w:line="240" w:lineRule="auto"/>
        <w:jc w:val="both"/>
        <w:rPr>
          <w:rFonts w:ascii="Simplified Arabic" w:hAnsi="Simplified Arabic" w:cs="Simplified Arabic"/>
          <w:sz w:val="28"/>
          <w:szCs w:val="28"/>
          <w:shd w:val="clear" w:color="auto" w:fill="FFFFFF"/>
        </w:rPr>
      </w:pPr>
      <w:r w:rsidRPr="00DE52EC">
        <w:rPr>
          <w:rFonts w:ascii="Simplified Arabic" w:hAnsi="Simplified Arabic" w:cs="Simplified Arabic" w:hint="cs"/>
          <w:sz w:val="28"/>
          <w:szCs w:val="28"/>
          <w:shd w:val="clear" w:color="auto" w:fill="FFFFFF"/>
          <w:rtl/>
        </w:rPr>
        <w:t xml:space="preserve">حيث حرصت الشريعة الإسلامية على توفر الحماية للأطفال من خلال منع أطراف النزاع من تجنيدهم أو الاعتداء عليهم، فلو كان الأطفال جزء من المدنيين غير المقاتلين، نهى </w:t>
      </w:r>
      <w:r w:rsidR="00187D09" w:rsidRPr="00DE52EC">
        <w:rPr>
          <w:rFonts w:ascii="Simplified Arabic" w:hAnsi="Simplified Arabic" w:cs="Simplified Arabic" w:hint="cs"/>
          <w:sz w:val="28"/>
          <w:szCs w:val="28"/>
          <w:shd w:val="clear" w:color="auto" w:fill="FFFFFF"/>
          <w:rtl/>
        </w:rPr>
        <w:t>الإسلام</w:t>
      </w:r>
      <w:r w:rsidRPr="00DE52EC">
        <w:rPr>
          <w:rFonts w:ascii="Simplified Arabic" w:hAnsi="Simplified Arabic" w:cs="Simplified Arabic" w:hint="cs"/>
          <w:sz w:val="28"/>
          <w:szCs w:val="28"/>
          <w:shd w:val="clear" w:color="auto" w:fill="FFFFFF"/>
          <w:rtl/>
        </w:rPr>
        <w:t xml:space="preserve"> عن قتلهم، فعن ابن عباس رضي الله عنهما قال: كان النبي صلى الله عليه وسلم يوصي أمراء الأج</w:t>
      </w:r>
      <w:r w:rsidR="005C1325">
        <w:rPr>
          <w:rFonts w:ascii="Simplified Arabic" w:hAnsi="Simplified Arabic" w:cs="Simplified Arabic" w:hint="cs"/>
          <w:sz w:val="28"/>
          <w:szCs w:val="28"/>
          <w:shd w:val="clear" w:color="auto" w:fill="FFFFFF"/>
          <w:rtl/>
        </w:rPr>
        <w:t>ناد إذا وجههم بتقوى الله، ويقول</w:t>
      </w:r>
      <w:r w:rsidRPr="00DE52EC">
        <w:rPr>
          <w:rFonts w:ascii="Simplified Arabic" w:hAnsi="Simplified Arabic" w:cs="Simplified Arabic" w:hint="cs"/>
          <w:sz w:val="28"/>
          <w:szCs w:val="28"/>
          <w:shd w:val="clear" w:color="auto" w:fill="FFFFFF"/>
          <w:rtl/>
        </w:rPr>
        <w:t>: "اغزوا باسم الله تقاتلون من كفر بالله، اغزوا ولا تغلوا ولا تغدروا، ولا تمثلوا، ولا تقتلوا امرأة ولا الولدان ولا أصحاب الصوامع".</w:t>
      </w:r>
      <w:r w:rsidR="008A4034">
        <w:rPr>
          <w:rStyle w:val="FootnoteReference"/>
          <w:rFonts w:ascii="Simplified Arabic" w:hAnsi="Simplified Arabic" w:cs="Simplified Arabic"/>
          <w:sz w:val="28"/>
          <w:szCs w:val="28"/>
          <w:shd w:val="clear" w:color="auto" w:fill="FFFFFF"/>
          <w:rtl/>
        </w:rPr>
        <w:t>((</w:t>
      </w:r>
      <w:r w:rsidR="008A4034">
        <w:rPr>
          <w:rStyle w:val="FootnoteReference"/>
          <w:rFonts w:ascii="Simplified Arabic" w:hAnsi="Simplified Arabic" w:cs="Simplified Arabic"/>
          <w:sz w:val="28"/>
          <w:szCs w:val="28"/>
          <w:shd w:val="clear" w:color="auto" w:fill="FFFFFF"/>
          <w:rtl/>
        </w:rPr>
        <w:footnoteReference w:id="4"/>
      </w:r>
      <w:r w:rsidR="008A4034">
        <w:rPr>
          <w:rStyle w:val="FootnoteReference"/>
          <w:rFonts w:ascii="Simplified Arabic" w:hAnsi="Simplified Arabic" w:cs="Simplified Arabic"/>
          <w:sz w:val="28"/>
          <w:szCs w:val="28"/>
          <w:shd w:val="clear" w:color="auto" w:fill="FFFFFF"/>
          <w:rtl/>
        </w:rPr>
        <w:t>))</w:t>
      </w:r>
      <w:r w:rsidR="00DE52EC" w:rsidRPr="00DE52EC">
        <w:rPr>
          <w:rFonts w:ascii="Simplified Arabic" w:hAnsi="Simplified Arabic" w:cs="Simplified Arabic" w:hint="cs"/>
          <w:sz w:val="28"/>
          <w:szCs w:val="28"/>
          <w:shd w:val="clear" w:color="auto" w:fill="FFFFFF"/>
          <w:rtl/>
        </w:rPr>
        <w:t xml:space="preserve"> </w:t>
      </w:r>
    </w:p>
    <w:p w:rsidR="004717E5" w:rsidRPr="00DE52EC" w:rsidRDefault="004717E5" w:rsidP="00BE5E65">
      <w:pPr>
        <w:spacing w:after="0" w:line="240" w:lineRule="auto"/>
        <w:ind w:firstLine="720"/>
        <w:jc w:val="both"/>
        <w:rPr>
          <w:rFonts w:ascii="Simplified Arabic" w:hAnsi="Simplified Arabic" w:cs="Simplified Arabic"/>
          <w:sz w:val="28"/>
          <w:szCs w:val="28"/>
          <w:shd w:val="clear" w:color="auto" w:fill="FFFFFF"/>
          <w:rtl/>
        </w:rPr>
      </w:pPr>
      <w:r w:rsidRPr="00DE52EC">
        <w:rPr>
          <w:rFonts w:ascii="Simplified Arabic" w:hAnsi="Simplified Arabic" w:cs="Simplified Arabic" w:hint="cs"/>
          <w:sz w:val="28"/>
          <w:szCs w:val="28"/>
          <w:shd w:val="clear" w:color="auto" w:fill="FFFFFF"/>
          <w:rtl/>
        </w:rPr>
        <w:t>وفي هذا، تنطلق الفلسفة الإسلامية من أن القتال ضرورة يجب أن تقدر بقدرها، فلا ينبغي لها أن تتجاوز الضرورات، ومن ثم فكل من ليس من المقاتلين خاصة الأطفال يجب ألا تتناوله أعمال الحرب، ولعل ال</w:t>
      </w:r>
      <w:r w:rsidR="00BE5E65">
        <w:rPr>
          <w:rFonts w:ascii="Simplified Arabic" w:hAnsi="Simplified Arabic" w:cs="Simplified Arabic" w:hint="cs"/>
          <w:sz w:val="28"/>
          <w:szCs w:val="28"/>
          <w:shd w:val="clear" w:color="auto" w:fill="FFFFFF"/>
          <w:rtl/>
        </w:rPr>
        <w:t>حكمة</w:t>
      </w:r>
      <w:r w:rsidRPr="00DE52EC">
        <w:rPr>
          <w:rFonts w:ascii="Simplified Arabic" w:hAnsi="Simplified Arabic" w:cs="Simplified Arabic" w:hint="cs"/>
          <w:sz w:val="28"/>
          <w:szCs w:val="28"/>
          <w:shd w:val="clear" w:color="auto" w:fill="FFFFFF"/>
          <w:rtl/>
        </w:rPr>
        <w:t xml:space="preserve"> في عدم مشروعية قتل الأطفال غير المقاتلين، هو أن الأصل عدم </w:t>
      </w:r>
      <w:r w:rsidR="00BE5E65" w:rsidRPr="00DE52EC">
        <w:rPr>
          <w:rFonts w:ascii="Simplified Arabic" w:hAnsi="Simplified Arabic" w:cs="Simplified Arabic" w:hint="cs"/>
          <w:sz w:val="28"/>
          <w:szCs w:val="28"/>
          <w:shd w:val="clear" w:color="auto" w:fill="FFFFFF"/>
          <w:rtl/>
        </w:rPr>
        <w:t>إتلاف</w:t>
      </w:r>
      <w:r w:rsidRPr="00DE52EC">
        <w:rPr>
          <w:rFonts w:ascii="Simplified Arabic" w:hAnsi="Simplified Arabic" w:cs="Simplified Arabic" w:hint="cs"/>
          <w:sz w:val="28"/>
          <w:szCs w:val="28"/>
          <w:shd w:val="clear" w:color="auto" w:fill="FFFFFF"/>
          <w:rtl/>
        </w:rPr>
        <w:t xml:space="preserve"> النفوس، وما أبيح منه ما يقتضيه دفع المفسدة، فلا توجد علة </w:t>
      </w:r>
      <w:r w:rsidR="00DE52EC">
        <w:rPr>
          <w:rFonts w:ascii="Simplified Arabic" w:hAnsi="Simplified Arabic" w:cs="Simplified Arabic" w:hint="cs"/>
          <w:sz w:val="28"/>
          <w:szCs w:val="28"/>
          <w:shd w:val="clear" w:color="auto" w:fill="FFFFFF"/>
          <w:rtl/>
        </w:rPr>
        <w:t>موجبة لقتل الأطفال وهي المحاربة</w:t>
      </w:r>
      <w:r w:rsidRPr="00DE52EC">
        <w:rPr>
          <w:rFonts w:ascii="Simplified Arabic" w:hAnsi="Simplified Arabic" w:cs="Simplified Arabic" w:hint="cs"/>
          <w:sz w:val="28"/>
          <w:szCs w:val="28"/>
          <w:shd w:val="clear" w:color="auto" w:fill="FFFFFF"/>
          <w:rtl/>
        </w:rPr>
        <w:t>.(ضمرية، 2009: 35)</w:t>
      </w:r>
    </w:p>
    <w:p w:rsidR="004717E5" w:rsidRDefault="004717E5" w:rsidP="00C15F1E">
      <w:pPr>
        <w:spacing w:after="0" w:line="240" w:lineRule="auto"/>
        <w:ind w:left="90"/>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ويرى بعض الفقهاء أنه في حالة قاتل الصبي المطيق للقتال يقتل، وإذا لم يطق القتال لطفولته فليس قتاله قتالاً، وإنما ذلك ولع فلا يقتل، فإن قاتل واحد من الأطفال قاصداً القتل، فلا بأس بقتله، لأنه باشر السبب الذي وجب قتاله.(التومي، 2015: 1096)</w:t>
      </w:r>
    </w:p>
    <w:p w:rsidR="004717E5" w:rsidRDefault="004717E5" w:rsidP="00C15F1E">
      <w:pPr>
        <w:spacing w:after="0" w:line="240" w:lineRule="auto"/>
        <w:ind w:left="90"/>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وبذلك يكون أغلب الفقه ذهب إلى عدم جواز قتل الأطفال أثناء الحرب إلا في ثلاثة حالات تكون تبعاً لا قصداً،  هي :-</w:t>
      </w:r>
    </w:p>
    <w:p w:rsidR="004717E5" w:rsidRDefault="004717E5" w:rsidP="00C15F1E">
      <w:pPr>
        <w:pStyle w:val="ListParagraph"/>
        <w:numPr>
          <w:ilvl w:val="0"/>
          <w:numId w:val="6"/>
        </w:numPr>
        <w:spacing w:after="0" w:line="240" w:lineRule="auto"/>
        <w:jc w:val="both"/>
        <w:rPr>
          <w:rFonts w:ascii="Simplified Arabic" w:hAnsi="Simplified Arabic" w:cs="Simplified Arabic"/>
          <w:sz w:val="28"/>
          <w:szCs w:val="28"/>
          <w:shd w:val="clear" w:color="auto" w:fill="FFFFFF"/>
        </w:rPr>
      </w:pPr>
      <w:r>
        <w:rPr>
          <w:rFonts w:ascii="Simplified Arabic" w:hAnsi="Simplified Arabic" w:cs="Simplified Arabic" w:hint="cs"/>
          <w:sz w:val="28"/>
          <w:szCs w:val="28"/>
          <w:shd w:val="clear" w:color="auto" w:fill="FFFFFF"/>
          <w:rtl/>
        </w:rPr>
        <w:t>حالة قتالهم</w:t>
      </w:r>
      <w:r w:rsidR="00DE52EC">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(أن يباشروا السبب الذي يوجب قتلهم).</w:t>
      </w:r>
    </w:p>
    <w:p w:rsidR="004717E5" w:rsidRDefault="004717E5" w:rsidP="00C15F1E">
      <w:pPr>
        <w:pStyle w:val="ListParagraph"/>
        <w:numPr>
          <w:ilvl w:val="0"/>
          <w:numId w:val="6"/>
        </w:numPr>
        <w:spacing w:after="0" w:line="240" w:lineRule="auto"/>
        <w:jc w:val="both"/>
        <w:rPr>
          <w:rFonts w:ascii="Simplified Arabic" w:hAnsi="Simplified Arabic" w:cs="Simplified Arabic"/>
          <w:sz w:val="28"/>
          <w:szCs w:val="28"/>
          <w:shd w:val="clear" w:color="auto" w:fill="FFFFFF"/>
        </w:rPr>
      </w:pPr>
      <w:r>
        <w:rPr>
          <w:rFonts w:ascii="Simplified Arabic" w:hAnsi="Simplified Arabic" w:cs="Simplified Arabic" w:hint="cs"/>
          <w:sz w:val="28"/>
          <w:szCs w:val="28"/>
          <w:shd w:val="clear" w:color="auto" w:fill="FFFFFF"/>
          <w:rtl/>
        </w:rPr>
        <w:t>حال تترس بهم الأعداء واتخذوهم دروعاً بشرية ودعت الضرورة قتلهم .</w:t>
      </w:r>
    </w:p>
    <w:p w:rsidR="004717E5" w:rsidRDefault="004717E5" w:rsidP="00C15F1E">
      <w:pPr>
        <w:pStyle w:val="ListParagraph"/>
        <w:numPr>
          <w:ilvl w:val="0"/>
          <w:numId w:val="6"/>
        </w:numPr>
        <w:spacing w:after="0" w:line="240" w:lineRule="auto"/>
        <w:jc w:val="both"/>
        <w:rPr>
          <w:rFonts w:ascii="Simplified Arabic" w:hAnsi="Simplified Arabic" w:cs="Simplified Arabic"/>
          <w:sz w:val="28"/>
          <w:szCs w:val="28"/>
          <w:shd w:val="clear" w:color="auto" w:fill="FFFFFF"/>
        </w:rPr>
      </w:pPr>
      <w:r>
        <w:rPr>
          <w:rFonts w:ascii="Simplified Arabic" w:hAnsi="Simplified Arabic" w:cs="Simplified Arabic" w:hint="cs"/>
          <w:sz w:val="28"/>
          <w:szCs w:val="28"/>
          <w:shd w:val="clear" w:color="auto" w:fill="FFFFFF"/>
          <w:rtl/>
        </w:rPr>
        <w:t>حال البيات (الحرب ليلاً).</w:t>
      </w:r>
    </w:p>
    <w:p w:rsidR="00BE3929" w:rsidRDefault="004717E5" w:rsidP="00C15F1E">
      <w:pPr>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lastRenderedPageBreak/>
        <w:t>وهنا ، تجدر الإشارة إلى أن كل ما لا يجوز قتله ومن بينهم (الأطفال) أثناء الحرب، لا يحل قتله بعد الفراغ منها حيث المبدأ، فإذا أسر أطفال الأعداء (مقاتلين كانوا أم</w:t>
      </w:r>
      <w:r w:rsidR="00187D09">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غير مقاتلين) الأيتام يظلون مستفيدين من الحماية الخاصة التي تضمن معاملتهم الحسنة، وهذا ما أكدته المادة (77) من البروتوكول الأول لسنة 1977م. (الدقاق، 1990: 72)</w:t>
      </w:r>
    </w:p>
    <w:p w:rsidR="00086C0C" w:rsidRDefault="004A63B3" w:rsidP="00C15F1E">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المبحث الثاني: </w:t>
      </w:r>
      <w:r w:rsidR="00086C0C" w:rsidRPr="00086C0C">
        <w:rPr>
          <w:rFonts w:ascii="Simplified Arabic" w:hAnsi="Simplified Arabic" w:cs="Simplified Arabic" w:hint="cs"/>
          <w:b/>
          <w:bCs/>
          <w:sz w:val="28"/>
          <w:szCs w:val="28"/>
          <w:rtl/>
        </w:rPr>
        <w:t>حقوق الطفل اليتيم ووسائل حمايته في القانون الدولي الإنساني :</w:t>
      </w:r>
    </w:p>
    <w:p w:rsidR="004A63B3" w:rsidRPr="004A63B3" w:rsidRDefault="004A63B3" w:rsidP="00C15F1E">
      <w:pPr>
        <w:spacing w:after="0" w:line="240" w:lineRule="auto"/>
        <w:jc w:val="both"/>
        <w:rPr>
          <w:rFonts w:ascii="Simplified Arabic" w:hAnsi="Simplified Arabic" w:cs="Simplified Arabic"/>
          <w:b/>
          <w:bCs/>
          <w:sz w:val="28"/>
          <w:szCs w:val="28"/>
          <w:shd w:val="clear" w:color="auto" w:fill="FFFFFF"/>
          <w:rtl/>
        </w:rPr>
      </w:pPr>
      <w:r w:rsidRPr="004A63B3">
        <w:rPr>
          <w:rFonts w:ascii="Simplified Arabic" w:hAnsi="Simplified Arabic" w:cs="Simplified Arabic" w:hint="cs"/>
          <w:b/>
          <w:bCs/>
          <w:sz w:val="28"/>
          <w:szCs w:val="28"/>
          <w:shd w:val="clear" w:color="auto" w:fill="FFFFFF"/>
          <w:rtl/>
        </w:rPr>
        <w:t>المطلب الأول: تعريف القانون الدولي الإنساني ومفهوم الطفل في إطاره</w:t>
      </w:r>
    </w:p>
    <w:p w:rsidR="002F2A2E" w:rsidRPr="002F2A2E" w:rsidRDefault="002F2A2E" w:rsidP="00C15F1E">
      <w:pPr>
        <w:spacing w:after="0" w:line="240" w:lineRule="auto"/>
        <w:ind w:firstLine="585"/>
        <w:jc w:val="lowKashida"/>
        <w:rPr>
          <w:rFonts w:ascii="Simplified Arabic" w:hAnsi="Simplified Arabic" w:cs="Simplified Arabic"/>
          <w:sz w:val="28"/>
          <w:szCs w:val="28"/>
          <w:rtl/>
        </w:rPr>
      </w:pPr>
      <w:r w:rsidRPr="002F2A2E">
        <w:rPr>
          <w:rFonts w:ascii="Simplified Arabic" w:hAnsi="Simplified Arabic" w:cs="Simplified Arabic"/>
          <w:sz w:val="28"/>
          <w:szCs w:val="28"/>
          <w:rtl/>
        </w:rPr>
        <w:t xml:space="preserve">يعد </w:t>
      </w:r>
      <w:r w:rsidRPr="002F2A2E">
        <w:rPr>
          <w:rFonts w:ascii="Simplified Arabic" w:hAnsi="Simplified Arabic" w:cs="Simplified Arabic"/>
          <w:sz w:val="28"/>
          <w:szCs w:val="28"/>
        </w:rPr>
        <w:t xml:space="preserve">Max Huber </w:t>
      </w:r>
      <w:r w:rsidRPr="002F2A2E">
        <w:rPr>
          <w:rFonts w:ascii="Simplified Arabic" w:hAnsi="Simplified Arabic" w:cs="Simplified Arabic"/>
          <w:sz w:val="28"/>
          <w:szCs w:val="28"/>
          <w:rtl/>
        </w:rPr>
        <w:t xml:space="preserve"> رئيس اللجنة الدولية للصليب الأحمر الأسبق أول من تبنى مصطلح القانون الدولي الإنساني بصورة رسمية وذلك أثناء المؤتمر الدبلوماسي المنعقد في جنيف (1974- 1977) ومن ذلك الحين وفقهاء القانون يجتهدون في تعريفه وتحليل مضمونه، ومن هذه التعريفات على سبيل المثال لا حصر : </w:t>
      </w:r>
    </w:p>
    <w:p w:rsidR="002F2A2E" w:rsidRPr="002F2A2E" w:rsidRDefault="002F2A2E" w:rsidP="00C15F1E">
      <w:pPr>
        <w:spacing w:after="0" w:line="240" w:lineRule="auto"/>
        <w:jc w:val="lowKashida"/>
        <w:rPr>
          <w:rFonts w:ascii="Simplified Arabic" w:hAnsi="Simplified Arabic" w:cs="Simplified Arabic"/>
          <w:sz w:val="28"/>
          <w:szCs w:val="28"/>
          <w:rtl/>
        </w:rPr>
      </w:pPr>
      <w:r w:rsidRPr="002F2A2E">
        <w:rPr>
          <w:rFonts w:ascii="Simplified Arabic" w:hAnsi="Simplified Arabic" w:cs="Simplified Arabic"/>
          <w:sz w:val="28"/>
          <w:szCs w:val="28"/>
          <w:rtl/>
        </w:rPr>
        <w:t>يعرفه( عبد السلام، 2006: 49) بأنه :" مجموعة القواعد والمبادئ التي تضع قيوداً على استخدام القوة في وقت النزاع المسلح وذلك من أجل :</w:t>
      </w:r>
    </w:p>
    <w:p w:rsidR="002F2A2E" w:rsidRPr="002F2A2E" w:rsidRDefault="002F2A2E" w:rsidP="00C15F1E">
      <w:pPr>
        <w:numPr>
          <w:ilvl w:val="0"/>
          <w:numId w:val="22"/>
        </w:numPr>
        <w:tabs>
          <w:tab w:val="clear" w:pos="990"/>
          <w:tab w:val="num" w:pos="509"/>
        </w:tabs>
        <w:spacing w:after="0" w:line="240" w:lineRule="auto"/>
        <w:ind w:left="509" w:hanging="425"/>
        <w:jc w:val="lowKashida"/>
        <w:rPr>
          <w:rFonts w:ascii="Simplified Arabic" w:hAnsi="Simplified Arabic" w:cs="Simplified Arabic"/>
          <w:sz w:val="28"/>
          <w:szCs w:val="28"/>
          <w:rtl/>
        </w:rPr>
      </w:pPr>
      <w:r w:rsidRPr="002F2A2E">
        <w:rPr>
          <w:rFonts w:ascii="Simplified Arabic" w:hAnsi="Simplified Arabic" w:cs="Simplified Arabic"/>
          <w:sz w:val="28"/>
          <w:szCs w:val="28"/>
          <w:rtl/>
        </w:rPr>
        <w:t>الحد من الآثار التي يحدثها العنف والحرب على المحاربين بما يتجاوز القدر اللازم الذي تقتضيه الضرورات الحربية .</w:t>
      </w:r>
    </w:p>
    <w:p w:rsidR="002F2A2E" w:rsidRPr="002F2A2E" w:rsidRDefault="002F2A2E" w:rsidP="00C15F1E">
      <w:pPr>
        <w:numPr>
          <w:ilvl w:val="0"/>
          <w:numId w:val="22"/>
        </w:numPr>
        <w:tabs>
          <w:tab w:val="clear" w:pos="990"/>
          <w:tab w:val="num" w:pos="509"/>
        </w:tabs>
        <w:spacing w:after="0" w:line="240" w:lineRule="auto"/>
        <w:ind w:left="509" w:hanging="425"/>
        <w:jc w:val="lowKashida"/>
        <w:rPr>
          <w:rFonts w:ascii="Simplified Arabic" w:hAnsi="Simplified Arabic" w:cs="Simplified Arabic"/>
          <w:sz w:val="28"/>
          <w:szCs w:val="28"/>
          <w:rtl/>
        </w:rPr>
      </w:pPr>
      <w:r w:rsidRPr="002F2A2E">
        <w:rPr>
          <w:rFonts w:ascii="Simplified Arabic" w:hAnsi="Simplified Arabic" w:cs="Simplified Arabic"/>
          <w:sz w:val="28"/>
          <w:szCs w:val="28"/>
          <w:rtl/>
        </w:rPr>
        <w:t>تجنيب الأشخاص الذين لا يشتركون بشكل مباشر في الأعمال الحربية .</w:t>
      </w:r>
    </w:p>
    <w:p w:rsidR="002F2A2E" w:rsidRPr="002F2A2E" w:rsidRDefault="002F2A2E" w:rsidP="00C15F1E">
      <w:pPr>
        <w:spacing w:after="0" w:line="240" w:lineRule="auto"/>
        <w:jc w:val="lowKashida"/>
        <w:rPr>
          <w:rFonts w:ascii="Simplified Arabic" w:hAnsi="Simplified Arabic" w:cs="Simplified Arabic"/>
          <w:sz w:val="28"/>
          <w:szCs w:val="28"/>
          <w:rtl/>
        </w:rPr>
      </w:pPr>
      <w:r w:rsidRPr="002F2A2E">
        <w:rPr>
          <w:rFonts w:ascii="Simplified Arabic" w:hAnsi="Simplified Arabic" w:cs="Simplified Arabic"/>
          <w:sz w:val="28"/>
          <w:szCs w:val="28"/>
          <w:rtl/>
        </w:rPr>
        <w:t>ويعرفه ( الشلالدة، 2005: 4 ) بأنه:" مجموعة القواعد الدولية الموضوعة بموجب معاهدات أو أعراف، والمخصصة بالتحديد كل المشاكل ذات الصفة الإنسانية الناجمة عن المنازعات المسلحة، والتي تجد الاعتبارات الإنسانية من حق أطراف النزاع في اللجوء إلى ما يختارونه من أساليب أو وسائل للقتال وتحمي الأشخاص والممتلكات التي تصاب بسبب النزاع .</w:t>
      </w:r>
    </w:p>
    <w:p w:rsidR="002F2A2E" w:rsidRPr="002F2A2E" w:rsidRDefault="002F2A2E" w:rsidP="00C15F1E">
      <w:pPr>
        <w:spacing w:after="0" w:line="240" w:lineRule="auto"/>
        <w:jc w:val="lowKashida"/>
        <w:rPr>
          <w:rFonts w:ascii="Simplified Arabic" w:hAnsi="Simplified Arabic" w:cs="Simplified Arabic"/>
          <w:sz w:val="28"/>
          <w:szCs w:val="28"/>
          <w:rtl/>
        </w:rPr>
      </w:pPr>
      <w:r w:rsidRPr="002F2A2E">
        <w:rPr>
          <w:rFonts w:ascii="Simplified Arabic" w:hAnsi="Simplified Arabic" w:cs="Simplified Arabic"/>
          <w:sz w:val="28"/>
          <w:szCs w:val="28"/>
          <w:rtl/>
        </w:rPr>
        <w:t xml:space="preserve">وباستعراض جميع التعريفات ذات العلاقة يتضح أن هناك تطابقاً بين وجهات نظر فقهاء القانون في تعريف القانون الدولي الإنساني، وتجمع غالبية الآراء أن ذلك الفرع من القانون الدولي المعاصر يهدف إلى حماية ضحايا النزاعات من ويلات الحرب ويستهدف تنظيم الأعمال العدائية وتخفيف ويلاتها . </w:t>
      </w:r>
    </w:p>
    <w:p w:rsidR="002F2A2E" w:rsidRPr="002F2A2E" w:rsidRDefault="002F2A2E" w:rsidP="00C15F1E">
      <w:pPr>
        <w:spacing w:after="0" w:line="240" w:lineRule="auto"/>
        <w:jc w:val="lowKashida"/>
        <w:rPr>
          <w:rFonts w:ascii="Simplified Arabic" w:hAnsi="Simplified Arabic" w:cs="Simplified Arabic"/>
          <w:sz w:val="28"/>
          <w:szCs w:val="28"/>
          <w:rtl/>
        </w:rPr>
      </w:pPr>
      <w:r w:rsidRPr="002F2A2E">
        <w:rPr>
          <w:rFonts w:ascii="Simplified Arabic" w:hAnsi="Simplified Arabic" w:cs="Simplified Arabic"/>
          <w:sz w:val="28"/>
          <w:szCs w:val="28"/>
          <w:rtl/>
        </w:rPr>
        <w:t>وقد مر القانون الدولي الإنساني منذ أول اتفاقية أبرمت في جينيف 1864م وحتى البروتوكولين الإضافيين عام 1977م بعدة مراحل ,هي:( المخزومي ،2008: 29)</w:t>
      </w:r>
    </w:p>
    <w:p w:rsidR="002F2A2E" w:rsidRPr="002F2A2E" w:rsidRDefault="002F2A2E" w:rsidP="00AC777D">
      <w:pPr>
        <w:numPr>
          <w:ilvl w:val="0"/>
          <w:numId w:val="17"/>
        </w:numPr>
        <w:tabs>
          <w:tab w:val="clear" w:pos="750"/>
          <w:tab w:val="num" w:pos="360"/>
        </w:tabs>
        <w:spacing w:after="0" w:line="240" w:lineRule="auto"/>
        <w:ind w:hanging="750"/>
        <w:jc w:val="lowKashida"/>
        <w:rPr>
          <w:rFonts w:ascii="Simplified Arabic" w:hAnsi="Simplified Arabic" w:cs="Simplified Arabic"/>
          <w:sz w:val="28"/>
          <w:szCs w:val="28"/>
          <w:rtl/>
        </w:rPr>
      </w:pPr>
      <w:r w:rsidRPr="002F2A2E">
        <w:rPr>
          <w:rFonts w:ascii="Simplified Arabic" w:hAnsi="Simplified Arabic" w:cs="Simplified Arabic"/>
          <w:sz w:val="28"/>
          <w:szCs w:val="28"/>
          <w:rtl/>
        </w:rPr>
        <w:lastRenderedPageBreak/>
        <w:t>اتفاقية جنيف (22/8/1864) والمتعلقة بتحسين حال العسكريين الجرحى في الميدان.</w:t>
      </w:r>
    </w:p>
    <w:p w:rsidR="002F2A2E" w:rsidRPr="002F2A2E" w:rsidRDefault="002F2A2E" w:rsidP="00AC777D">
      <w:pPr>
        <w:numPr>
          <w:ilvl w:val="0"/>
          <w:numId w:val="17"/>
        </w:numPr>
        <w:tabs>
          <w:tab w:val="clear" w:pos="750"/>
          <w:tab w:val="num" w:pos="360"/>
        </w:tabs>
        <w:spacing w:after="0" w:line="240" w:lineRule="auto"/>
        <w:ind w:hanging="750"/>
        <w:jc w:val="lowKashida"/>
        <w:rPr>
          <w:rFonts w:ascii="Simplified Arabic" w:hAnsi="Simplified Arabic" w:cs="Simplified Arabic"/>
          <w:sz w:val="28"/>
          <w:szCs w:val="28"/>
        </w:rPr>
      </w:pPr>
      <w:r w:rsidRPr="002F2A2E">
        <w:rPr>
          <w:rFonts w:ascii="Simplified Arabic" w:hAnsi="Simplified Arabic" w:cs="Simplified Arabic"/>
          <w:sz w:val="28"/>
          <w:szCs w:val="28"/>
          <w:rtl/>
        </w:rPr>
        <w:t>اتفاقية لاهاي بشأن تعديل الاتفاقية السابقة لملائمة النزاع المسلح في البحار .</w:t>
      </w:r>
    </w:p>
    <w:p w:rsidR="002F2A2E" w:rsidRPr="002F2A2E" w:rsidRDefault="002F2A2E" w:rsidP="00AC777D">
      <w:pPr>
        <w:numPr>
          <w:ilvl w:val="0"/>
          <w:numId w:val="17"/>
        </w:numPr>
        <w:tabs>
          <w:tab w:val="clear" w:pos="750"/>
          <w:tab w:val="num" w:pos="360"/>
        </w:tabs>
        <w:spacing w:after="0" w:line="240" w:lineRule="auto"/>
        <w:ind w:hanging="750"/>
        <w:jc w:val="lowKashida"/>
        <w:rPr>
          <w:rFonts w:ascii="Simplified Arabic" w:hAnsi="Simplified Arabic" w:cs="Simplified Arabic"/>
          <w:sz w:val="28"/>
          <w:szCs w:val="28"/>
        </w:rPr>
      </w:pPr>
      <w:r w:rsidRPr="002F2A2E">
        <w:rPr>
          <w:rFonts w:ascii="Simplified Arabic" w:hAnsi="Simplified Arabic" w:cs="Simplified Arabic"/>
          <w:sz w:val="28"/>
          <w:szCs w:val="28"/>
          <w:rtl/>
        </w:rPr>
        <w:t>اتفاقية جنيف لعام 1906م الخاصة بتحسين حال الجرحى والمرضى العسكريين في الميدان .</w:t>
      </w:r>
    </w:p>
    <w:p w:rsidR="002F2A2E" w:rsidRPr="002F2A2E" w:rsidRDefault="002F2A2E" w:rsidP="00AC777D">
      <w:pPr>
        <w:numPr>
          <w:ilvl w:val="0"/>
          <w:numId w:val="17"/>
        </w:numPr>
        <w:tabs>
          <w:tab w:val="clear" w:pos="750"/>
          <w:tab w:val="num" w:pos="360"/>
        </w:tabs>
        <w:spacing w:after="0" w:line="240" w:lineRule="auto"/>
        <w:ind w:hanging="750"/>
        <w:jc w:val="lowKashida"/>
        <w:rPr>
          <w:rFonts w:ascii="Simplified Arabic" w:hAnsi="Simplified Arabic" w:cs="Simplified Arabic"/>
          <w:sz w:val="28"/>
          <w:szCs w:val="28"/>
        </w:rPr>
      </w:pPr>
      <w:r w:rsidRPr="002F2A2E">
        <w:rPr>
          <w:rFonts w:ascii="Simplified Arabic" w:hAnsi="Simplified Arabic" w:cs="Simplified Arabic"/>
          <w:sz w:val="28"/>
          <w:szCs w:val="28"/>
          <w:rtl/>
        </w:rPr>
        <w:t>اتفاقية جنيف لعام 1929 م لتحسين حال العسكريين وأسرى الحرب .</w:t>
      </w:r>
    </w:p>
    <w:p w:rsidR="002F2A2E" w:rsidRPr="002F2A2E" w:rsidRDefault="002F2A2E" w:rsidP="00AC777D">
      <w:pPr>
        <w:numPr>
          <w:ilvl w:val="0"/>
          <w:numId w:val="17"/>
        </w:numPr>
        <w:tabs>
          <w:tab w:val="clear" w:pos="750"/>
          <w:tab w:val="num" w:pos="360"/>
        </w:tabs>
        <w:spacing w:after="0" w:line="240" w:lineRule="auto"/>
        <w:ind w:hanging="750"/>
        <w:jc w:val="lowKashida"/>
        <w:rPr>
          <w:rFonts w:ascii="Simplified Arabic" w:hAnsi="Simplified Arabic" w:cs="Simplified Arabic"/>
          <w:sz w:val="28"/>
          <w:szCs w:val="28"/>
        </w:rPr>
      </w:pPr>
      <w:r w:rsidRPr="002F2A2E">
        <w:rPr>
          <w:rFonts w:ascii="Simplified Arabic" w:hAnsi="Simplified Arabic" w:cs="Simplified Arabic"/>
          <w:sz w:val="28"/>
          <w:szCs w:val="28"/>
          <w:rtl/>
        </w:rPr>
        <w:t>اتفاقيات جنيف الأربعة 1949م ( الجرحى، الأسرى، المدنيين، الغرقى) .</w:t>
      </w:r>
    </w:p>
    <w:p w:rsidR="002F2A2E" w:rsidRPr="002F2A2E" w:rsidRDefault="002F2A2E" w:rsidP="00AC777D">
      <w:pPr>
        <w:numPr>
          <w:ilvl w:val="0"/>
          <w:numId w:val="17"/>
        </w:numPr>
        <w:tabs>
          <w:tab w:val="clear" w:pos="750"/>
          <w:tab w:val="num" w:pos="360"/>
        </w:tabs>
        <w:spacing w:after="0" w:line="240" w:lineRule="auto"/>
        <w:ind w:hanging="750"/>
        <w:jc w:val="lowKashida"/>
        <w:rPr>
          <w:rFonts w:ascii="Simplified Arabic" w:hAnsi="Simplified Arabic" w:cs="Simplified Arabic"/>
          <w:sz w:val="28"/>
          <w:szCs w:val="28"/>
        </w:rPr>
      </w:pPr>
      <w:r w:rsidRPr="002F2A2E">
        <w:rPr>
          <w:rFonts w:ascii="Simplified Arabic" w:hAnsi="Simplified Arabic" w:cs="Simplified Arabic"/>
          <w:sz w:val="28"/>
          <w:szCs w:val="28"/>
          <w:rtl/>
        </w:rPr>
        <w:t>البرتوكولان الإضافيان لاتفاقيات جنيف لعام 1977م .</w:t>
      </w:r>
    </w:p>
    <w:p w:rsidR="002F2A2E" w:rsidRPr="002F2A2E" w:rsidRDefault="002F2A2E" w:rsidP="00C15F1E">
      <w:pPr>
        <w:spacing w:after="0" w:line="240" w:lineRule="auto"/>
        <w:jc w:val="lowKashida"/>
        <w:rPr>
          <w:rFonts w:ascii="Simplified Arabic" w:hAnsi="Simplified Arabic" w:cs="Simplified Arabic"/>
          <w:sz w:val="28"/>
          <w:szCs w:val="28"/>
          <w:rtl/>
        </w:rPr>
      </w:pPr>
      <w:r w:rsidRPr="002F2A2E">
        <w:rPr>
          <w:rFonts w:ascii="Simplified Arabic" w:hAnsi="Simplified Arabic" w:cs="Simplified Arabic"/>
          <w:sz w:val="28"/>
          <w:szCs w:val="28"/>
          <w:rtl/>
        </w:rPr>
        <w:t xml:space="preserve">إضافة إلى ما تقدم من عرض لتطوير القانون الدولي الإنساني، تجدر الإشارة إلى أن هناك مواثيق دولية تتصل بذلك القانون ابتداءً من إعلان سان بترسبورغ عام 1868م المتعلق بحظر استخدام الأسلحة المتفجرة والغازات السامة ومروراً باتفاقية الأمم المتحدة لعام 1954م  بشأن حماية الممتلكات الثقافية واتفاقية أوتاوا لعام 1997م </w:t>
      </w:r>
      <w:r>
        <w:rPr>
          <w:rFonts w:ascii="Simplified Arabic" w:hAnsi="Simplified Arabic" w:cs="Simplified Arabic" w:hint="cs"/>
          <w:sz w:val="28"/>
          <w:szCs w:val="28"/>
          <w:rtl/>
        </w:rPr>
        <w:t>ل</w:t>
      </w:r>
      <w:r w:rsidRPr="002F2A2E">
        <w:rPr>
          <w:rFonts w:ascii="Simplified Arabic" w:hAnsi="Simplified Arabic" w:cs="Simplified Arabic"/>
          <w:sz w:val="28"/>
          <w:szCs w:val="28"/>
          <w:rtl/>
        </w:rPr>
        <w:t>حظر الألغام المضادة للأفراد وانتهاءً بالنظام الأساسي للمحكمة الجنائية الدولية في روما 1998م .</w:t>
      </w:r>
    </w:p>
    <w:p w:rsidR="00086C0C" w:rsidRDefault="00086C0C" w:rsidP="00C15F1E">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سبق وأشرنا إلى أن مفهوم اليتيم يشمل كل من اليتيم الحقيقي، واليتيم الحكمي والذي تندرج تحت مسماه العديد من الأطفال الذين فقدوا معيلهم </w:t>
      </w:r>
      <w:r w:rsidR="00BE3929">
        <w:rPr>
          <w:rFonts w:ascii="Simplified Arabic" w:hAnsi="Simplified Arabic" w:cs="Simplified Arabic" w:hint="cs"/>
          <w:sz w:val="28"/>
          <w:szCs w:val="28"/>
          <w:rtl/>
        </w:rPr>
        <w:t>وراعيهم كأبناء المفقودين</w:t>
      </w:r>
      <w:r>
        <w:rPr>
          <w:rFonts w:ascii="Simplified Arabic" w:hAnsi="Simplified Arabic" w:cs="Simplified Arabic" w:hint="cs"/>
          <w:sz w:val="28"/>
          <w:szCs w:val="28"/>
          <w:rtl/>
        </w:rPr>
        <w:t xml:space="preserve"> أو المشردين، وغيرهم أثناء أو بعد النزاعات المسلحة أو الاضطرابات والطوارئ.</w:t>
      </w:r>
    </w:p>
    <w:p w:rsidR="00086C0C" w:rsidRDefault="00086C0C"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ولما كان الطفل اليتيم بهذا المفهوم غير كامل النمو البدني والنفسي والعقلي، ولا يستطيع أن يقدر بشكل صحيح عواقب التصرفات التي تدور حوله أو التي يقوم بها، ولا يستطيع أن يدركها إدراكاً صحيحاً، ولذلك فإنه يعجز عن مواجهة أخطار النزاعات المسلحة والحروب، ولا يستطيع احتمالها، بل إنه يكون فريسة سهلة لها وضحية من أكثر ضحاياها.</w:t>
      </w:r>
    </w:p>
    <w:p w:rsidR="00086C0C" w:rsidRDefault="00086C0C"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مفهوم الطفل في إطار القانون الدولي الإنساني:</w:t>
      </w:r>
    </w:p>
    <w:p w:rsidR="00086C0C" w:rsidRDefault="00086C0C" w:rsidP="00C15F1E">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لم تفرق المعاهدات الدولية المتعلقة بالنزاعات المسلحة بين الطفل اليتيم وغيره ولم تضع تعريفاً محدداً للطفل، إلا أن نص المادة الأولى من اتفاقية حقوق الطفل لسنة 1989م عرفت بأنه:</w:t>
      </w:r>
      <w:r w:rsidR="00C15F1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"كل إنسان لم يتجاوز سن 18 عاماً ما لم الرشد قبل ذلك بموجب القانون"(المحجوب، 2012: 8)</w:t>
      </w:r>
    </w:p>
    <w:p w:rsidR="00086C0C" w:rsidRDefault="00086C0C"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من هذا التعريف نجد أن مصطلح الطفل جاء عاماً ، يشمل الذكر والأنثى بغض النظر عن الديانة أو القبيلة أو الدولة التي ينتمي إلها، وبصرف النظر عن الباعث على النزاع، وموقف الجماعة التي ينتمي إليها الطفل أو حالته إن كان يتيم</w:t>
      </w:r>
      <w:r w:rsidR="00AC777D">
        <w:rPr>
          <w:rFonts w:ascii="Simplified Arabic" w:hAnsi="Simplified Arabic" w:cs="Simplified Arabic" w:hint="cs"/>
          <w:sz w:val="28"/>
          <w:szCs w:val="28"/>
          <w:rtl/>
        </w:rPr>
        <w:t>اً حقيقياً أو حكيماً أو غير ذلك</w:t>
      </w:r>
      <w:r>
        <w:rPr>
          <w:rFonts w:ascii="Simplified Arabic" w:hAnsi="Simplified Arabic" w:cs="Simplified Arabic" w:hint="cs"/>
          <w:sz w:val="28"/>
          <w:szCs w:val="28"/>
          <w:rtl/>
        </w:rPr>
        <w:t>.</w:t>
      </w:r>
    </w:p>
    <w:p w:rsidR="00086C0C" w:rsidRDefault="00AC777D"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86C0C">
        <w:rPr>
          <w:rFonts w:ascii="Simplified Arabic" w:hAnsi="Simplified Arabic" w:cs="Simplified Arabic" w:hint="cs"/>
          <w:sz w:val="28"/>
          <w:szCs w:val="28"/>
          <w:rtl/>
        </w:rPr>
        <w:t xml:space="preserve">ورغم اعتماد هذه الاتفاقية سن(18) سنة للطفولة، إلا أنها نصت في المادة (38) منها على ضرورة اتحاد كافة الإجراءات اللازمة لضمان عدم تجنيد أو </w:t>
      </w:r>
      <w:r w:rsidR="00F75AF3">
        <w:rPr>
          <w:rFonts w:ascii="Simplified Arabic" w:hAnsi="Simplified Arabic" w:cs="Simplified Arabic" w:hint="cs"/>
          <w:sz w:val="28"/>
          <w:szCs w:val="28"/>
          <w:rtl/>
        </w:rPr>
        <w:t>إشراك</w:t>
      </w:r>
      <w:r w:rsidR="00086C0C">
        <w:rPr>
          <w:rFonts w:ascii="Simplified Arabic" w:hAnsi="Simplified Arabic" w:cs="Simplified Arabic" w:hint="cs"/>
          <w:sz w:val="28"/>
          <w:szCs w:val="28"/>
          <w:rtl/>
        </w:rPr>
        <w:t xml:space="preserve"> كل من لم يبلغ (15) عاماً في الحروب، وهو ما نصت عليه المادة(77) من البرتوكول الأول، والمادة(4) من البروتوكول الثاني لاتفاقيات جنيف لعام 1977.(حمودة، 2017: 21)</w:t>
      </w:r>
    </w:p>
    <w:p w:rsidR="00086C0C" w:rsidRDefault="00086C0C"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ولما كان مفهوم الطفل في الإسلام، يتحدد بكل إنسان لم يبلغ سواء بالاحتلام أو بالسن(أقصاه18 عاماً)، وهو السن الذي اعتمدتها اتفاقية حقوق الطفل كنهاية لمرحلة الطفولة، كان من الواجب كأساس لحماية الطفل رفع سن </w:t>
      </w:r>
      <w:r w:rsidR="00F75AF3">
        <w:rPr>
          <w:rFonts w:ascii="Simplified Arabic" w:hAnsi="Simplified Arabic" w:cs="Simplified Arabic" w:hint="cs"/>
          <w:sz w:val="28"/>
          <w:szCs w:val="28"/>
          <w:rtl/>
        </w:rPr>
        <w:t>الانخراط</w:t>
      </w:r>
      <w:r>
        <w:rPr>
          <w:rFonts w:ascii="Simplified Arabic" w:hAnsi="Simplified Arabic" w:cs="Simplified Arabic" w:hint="cs"/>
          <w:sz w:val="28"/>
          <w:szCs w:val="28"/>
          <w:rtl/>
        </w:rPr>
        <w:t xml:space="preserve"> في الأعمال القتالية أو التنظيمات العسكرية إلى (18) سنة:</w:t>
      </w:r>
    </w:p>
    <w:p w:rsidR="00086C0C" w:rsidRPr="00086C0C" w:rsidRDefault="004A63B3" w:rsidP="00C15F1E">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المطلب الثاني: </w:t>
      </w:r>
      <w:r w:rsidR="00086C0C" w:rsidRPr="00086C0C">
        <w:rPr>
          <w:rFonts w:ascii="Simplified Arabic" w:hAnsi="Simplified Arabic" w:cs="Simplified Arabic" w:hint="cs"/>
          <w:b/>
          <w:bCs/>
          <w:sz w:val="28"/>
          <w:szCs w:val="28"/>
          <w:rtl/>
        </w:rPr>
        <w:t>مبادئ حماية ال</w:t>
      </w:r>
      <w:r>
        <w:rPr>
          <w:rFonts w:ascii="Simplified Arabic" w:hAnsi="Simplified Arabic" w:cs="Simplified Arabic" w:hint="cs"/>
          <w:b/>
          <w:bCs/>
          <w:sz w:val="28"/>
          <w:szCs w:val="28"/>
          <w:rtl/>
        </w:rPr>
        <w:t xml:space="preserve">طفل في القانون الدولي الإنساني </w:t>
      </w:r>
    </w:p>
    <w:p w:rsidR="00086C0C" w:rsidRDefault="00BE3929" w:rsidP="00C15F1E">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الحماية تعني بشكل عام</w:t>
      </w:r>
      <w:r w:rsidR="00086C0C">
        <w:rPr>
          <w:rFonts w:ascii="Simplified Arabic" w:hAnsi="Simplified Arabic" w:cs="Simplified Arabic" w:hint="cs"/>
          <w:sz w:val="28"/>
          <w:szCs w:val="28"/>
          <w:rtl/>
        </w:rPr>
        <w:t>: (وقاية شخص أو مال ضد المخاطر، وضمان أمنه  وسلامته عن طريق وسائل قانونية أو مادية، ومن الناحية القانونية تعرف الحماية بأنها: (المجموعة الكاملة من الخطوات التي تتخذ لوضع ونشر وتطبيق المعايير والمبادئ الإنسانية والقواعد الواردة في الصكوك الدولية) .(بوزينة ، 2011: 31)</w:t>
      </w:r>
    </w:p>
    <w:p w:rsidR="00086C0C" w:rsidRDefault="00086C0C"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ويمكن تعريف حماية الطفل في القانون الدولي الإنساني بأنها: (التدابير الواجب على أطراف النزاع اتخاذها للحيلولة دون  وقوع الأطفال ضحايا لأعمالهم المسلحة وللتخفيف من معاناتهم، وعدم انتهاك حقوقهم الأصلية المتمثلة في الحق في الحياة أو التعليم أو الشتات أو عدم امتهان الكرامة .... وغيرها).</w:t>
      </w:r>
    </w:p>
    <w:p w:rsidR="00086C0C" w:rsidRDefault="00086C0C" w:rsidP="00C15F1E">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وعطفاً على ما سبق، فقد ألزم الإعلان العالمي الدولي أن توفر إجراءات الحماية التي تستوجبها حالة الطفل بوصفه قاصراً، بالاستناد إلى جملة من المبادئ، أهمها:-</w:t>
      </w:r>
    </w:p>
    <w:p w:rsidR="00086C0C" w:rsidRDefault="00086C0C" w:rsidP="00B304F8">
      <w:pPr>
        <w:pStyle w:val="ListParagraph"/>
        <w:numPr>
          <w:ilvl w:val="0"/>
          <w:numId w:val="10"/>
        </w:numPr>
        <w:tabs>
          <w:tab w:val="right" w:pos="360"/>
        </w:tabs>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عدم التميز بين الأطفال: فلكل طفل بلا استثناء أن يتمتع بالحقوق والحماية دون تفريق أو تمييز لأي سبب كان، وأن نربي على روح التفهم والتسامح والسلم والأخوة العالمية، وعلى الإدراك التام لوجوب تكريس طاقته ومواهبه لخدمة وطنه والبشرية.</w:t>
      </w:r>
    </w:p>
    <w:p w:rsidR="00086C0C" w:rsidRDefault="00086C0C" w:rsidP="00B304F8">
      <w:pPr>
        <w:pStyle w:val="ListParagraph"/>
        <w:numPr>
          <w:ilvl w:val="0"/>
          <w:numId w:val="10"/>
        </w:numPr>
        <w:tabs>
          <w:tab w:val="right" w:pos="360"/>
        </w:tabs>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حق الطفل في الحياة: بحيث على الدول أن تكفل إلى أقصى حد بقاء الطفل ونموه وأن يمنح دون غيره الفرص والتسهيلات اللازمة تمتعه بالحرية والكرامة، وأن تكون مصلحته العليا محل الاعتبار الأول في سن القوانين.</w:t>
      </w:r>
    </w:p>
    <w:p w:rsidR="00B304F8" w:rsidRDefault="00086C0C" w:rsidP="00B304F8">
      <w:pPr>
        <w:pStyle w:val="ListParagraph"/>
        <w:numPr>
          <w:ilvl w:val="0"/>
          <w:numId w:val="10"/>
        </w:numPr>
        <w:tabs>
          <w:tab w:val="right" w:pos="360"/>
        </w:tabs>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معالجة ذوي الاحتياجات الخاصة ورعاية الأيتام: بحيث تعترف الدول بوجوب تمتع الطفل (المعاق) بحياة كاملة وكريمة، وتهيئة الظروف له لتعزيز كرامته واعتماده على نفسه، كما تعترف بحق الطفل اليتيم في التمتع برعاية خاصة من حيث كفالته، وإمكانية حصوله على التعليم والترفيه بما يضمن اندماجه الاجتماعي ونموه الفردي.</w:t>
      </w:r>
    </w:p>
    <w:p w:rsidR="00086C0C" w:rsidRDefault="00B304F8" w:rsidP="00B304F8">
      <w:pPr>
        <w:pStyle w:val="ListParagraph"/>
        <w:tabs>
          <w:tab w:val="right" w:pos="360"/>
        </w:tabs>
        <w:spacing w:after="0" w:line="240" w:lineRule="auto"/>
        <w:ind w:left="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086C0C">
        <w:rPr>
          <w:rFonts w:ascii="Simplified Arabic" w:hAnsi="Simplified Arabic" w:cs="Simplified Arabic" w:hint="cs"/>
          <w:sz w:val="28"/>
          <w:szCs w:val="28"/>
          <w:rtl/>
        </w:rPr>
        <w:t>(العزيز، 2013: 189)</w:t>
      </w:r>
    </w:p>
    <w:p w:rsidR="00086C0C" w:rsidRDefault="00B304F8"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86C0C">
        <w:rPr>
          <w:rFonts w:ascii="Simplified Arabic" w:hAnsi="Simplified Arabic" w:cs="Simplified Arabic" w:hint="cs"/>
          <w:sz w:val="28"/>
          <w:szCs w:val="28"/>
          <w:rtl/>
        </w:rPr>
        <w:t xml:space="preserve">لقد امتد الاهتمام بالطفل إلى قرون خلت، وتظهر الشواهد والمراجع التاريخية انشغال بعض الدول والمفكرين برعاية الطفولة وحمايتها، ومع بداية القرن العشرين تم الإعلان عن حقوق الطفل في عصبة الأمم عام 1924م، وسمي فيما بعد بإعلان جنيف، والذي كفل للأطفال رعاية خاصة بغض النظر عن أجناسهم أو جنسياتهم، إلا أنه لم يعترف بالأطفال كجزء من المدنيين إلا في اتفاقية جنيف لسنة 1949م.(وادي، 2017: نت) </w:t>
      </w:r>
    </w:p>
    <w:p w:rsidR="00086C0C" w:rsidRDefault="00086C0C" w:rsidP="00C15F1E">
      <w:pPr>
        <w:spacing w:after="0" w:line="240" w:lineRule="auto"/>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غير أن اتفاقية جنيف لم تنص صراحة على حماية الأطفال أثناء النزاعات المسلحة إلى أن جاء البروتوكولان الإضافيان لسنة 1977م ليمنحهم حماية دولية خاصة، حيث نصت المادة (77) من البرتوكول الأول في الفقرة (1) على أنه : (يجب يكون الأطفال موضح احترام خاص، وأن تكفل لهم الحماية ضد أي صورة من صور خدش الحياء، ويجب أن تهيئ لهم أطراف النزاع الحماية والعون للذين يحتاجون إليها، سواء بسبب سنهم أو أي سبب آخر)</w:t>
      </w:r>
      <w:r>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id="5"/>
      </w:r>
    </w:p>
    <w:p w:rsidR="00086C0C" w:rsidRDefault="00086C0C"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 هذا النص نجد أن الحماية والعون يجب أن تقدم للأطفال سواء كانت بسبب السن أو بسبب الفقد أو اليتم أو الإعاقة أو التهجير القسري وغير ذلك من الأسباب . </w:t>
      </w:r>
    </w:p>
    <w:p w:rsidR="00086C0C" w:rsidRDefault="00086C0C" w:rsidP="00C15F1E">
      <w:pPr>
        <w:spacing w:after="0" w:line="240" w:lineRule="auto"/>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ونصت المادة(4) في الفقرة(2) من البروتوكول الثاني على أنه: (يجب توفير المعونة للرعاية للأطفال بالقدر الذي يحتاجون له) </w:t>
      </w:r>
      <w:r>
        <w:rPr>
          <w:rStyle w:val="FootnoteReference"/>
          <w:rFonts w:ascii="Simplified Arabic" w:hAnsi="Simplified Arabic" w:cs="Simplified Arabic"/>
          <w:sz w:val="28"/>
          <w:szCs w:val="28"/>
          <w:rtl/>
        </w:rPr>
        <w:footnoteReference w:id="6"/>
      </w:r>
      <w:r>
        <w:rPr>
          <w:rFonts w:ascii="Simplified Arabic" w:hAnsi="Simplified Arabic" w:cs="Simplified Arabic" w:hint="cs"/>
          <w:sz w:val="28"/>
          <w:szCs w:val="28"/>
          <w:rtl/>
        </w:rPr>
        <w:t xml:space="preserve"> </w:t>
      </w:r>
    </w:p>
    <w:p w:rsidR="00086C0C" w:rsidRDefault="00086C0C"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وعليه، يندرج في إطار هذه الفقرة بعض مبادئ الحماية أثناء النزاعات المسلحة الدولية وغير الدولية، مثل:-</w:t>
      </w:r>
    </w:p>
    <w:p w:rsidR="00086C0C" w:rsidRDefault="00086C0C" w:rsidP="00B304F8">
      <w:pPr>
        <w:pStyle w:val="ListParagraph"/>
        <w:numPr>
          <w:ilvl w:val="0"/>
          <w:numId w:val="11"/>
        </w:numPr>
        <w:tabs>
          <w:tab w:val="right" w:pos="360"/>
        </w:tabs>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الإغاثة من الكوارث: حيث يكون لهم الأولوية في الإغاثة، سواء في حالات الكوارث الطبيعية أو في حالات النزاعات المسلحة .</w:t>
      </w:r>
    </w:p>
    <w:p w:rsidR="00086C0C" w:rsidRDefault="00086C0C" w:rsidP="00B304F8">
      <w:pPr>
        <w:pStyle w:val="ListParagraph"/>
        <w:numPr>
          <w:ilvl w:val="0"/>
          <w:numId w:val="11"/>
        </w:numPr>
        <w:tabs>
          <w:tab w:val="right" w:pos="360"/>
        </w:tabs>
        <w:spacing w:after="0" w:line="240" w:lineRule="auto"/>
        <w:ind w:left="0" w:firstLine="0"/>
        <w:jc w:val="both"/>
        <w:rPr>
          <w:rFonts w:ascii="Simplified Arabic" w:hAnsi="Simplified Arabic" w:cs="Simplified Arabic"/>
          <w:sz w:val="28"/>
          <w:szCs w:val="28"/>
        </w:rPr>
      </w:pPr>
      <w:r w:rsidRPr="00A72E1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الحماية من الإهمال : فغالباً ما تؤدي الحروب إلى إهمال الدول لأطفالها وانشغالها بالآلية الحربية،  لذا يجب أن يتمتع الطفل بالحماية من جميع صور الإهمال والقسوة والاستغلال، ورعاية أبناء الشهداء والأسرى.</w:t>
      </w:r>
    </w:p>
    <w:p w:rsidR="00086C0C" w:rsidRDefault="00086C0C" w:rsidP="00B304F8">
      <w:pPr>
        <w:pStyle w:val="ListParagraph"/>
        <w:numPr>
          <w:ilvl w:val="0"/>
          <w:numId w:val="11"/>
        </w:numPr>
        <w:tabs>
          <w:tab w:val="right" w:pos="360"/>
        </w:tabs>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الحماية من التعرض للتعسف: حيث يجب أن تتخذ الدول جميع التدابير الملائمة لحماية الطفل من كافة أشكال العنف أو الإساءة بما في ذلك الإساءة الجنسية أو المساس بسمعته أو شرفه، وذلك من خلال المقتضيات التالية:- </w:t>
      </w:r>
    </w:p>
    <w:p w:rsidR="00086C0C" w:rsidRDefault="00086C0C" w:rsidP="00B304F8">
      <w:pPr>
        <w:pStyle w:val="ListParagraph"/>
        <w:numPr>
          <w:ilvl w:val="0"/>
          <w:numId w:val="12"/>
        </w:numPr>
        <w:tabs>
          <w:tab w:val="right" w:pos="180"/>
        </w:tabs>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الطفل المحروم بصفة مؤقتة أو دائمة من بيئة العائلية أو الذي لا يسمح له، حفاظاً على مصالحه بالبقاء في تلك البيئة، الحق في مساعدته وحمايته.</w:t>
      </w:r>
    </w:p>
    <w:p w:rsidR="00086C0C" w:rsidRDefault="00086C0C" w:rsidP="00B304F8">
      <w:pPr>
        <w:pStyle w:val="ListParagraph"/>
        <w:numPr>
          <w:ilvl w:val="0"/>
          <w:numId w:val="12"/>
        </w:numPr>
        <w:tabs>
          <w:tab w:val="right" w:pos="180"/>
        </w:tabs>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على الدول وفقاً لقوانينها الوطنية توفير رعاية بديلة للأطفال الأيتام والمهجرين والمشردين.</w:t>
      </w:r>
    </w:p>
    <w:p w:rsidR="00086C0C" w:rsidRPr="00086C0C" w:rsidRDefault="00086C0C" w:rsidP="00B304F8">
      <w:pPr>
        <w:pStyle w:val="ListParagraph"/>
        <w:numPr>
          <w:ilvl w:val="0"/>
          <w:numId w:val="12"/>
        </w:numPr>
        <w:tabs>
          <w:tab w:val="right" w:pos="180"/>
        </w:tabs>
        <w:spacing w:after="0" w:line="240" w:lineRule="auto"/>
        <w:ind w:left="0" w:firstLine="0"/>
        <w:jc w:val="both"/>
        <w:rPr>
          <w:rFonts w:ascii="Simplified Arabic" w:hAnsi="Simplified Arabic" w:cs="Simplified Arabic"/>
          <w:sz w:val="28"/>
          <w:szCs w:val="28"/>
        </w:rPr>
      </w:pPr>
      <w:r w:rsidRPr="00086C0C">
        <w:rPr>
          <w:rFonts w:ascii="Simplified Arabic" w:hAnsi="Simplified Arabic" w:cs="Simplified Arabic" w:hint="cs"/>
          <w:sz w:val="28"/>
          <w:szCs w:val="28"/>
          <w:rtl/>
        </w:rPr>
        <w:t>تشمل الرعاية: (الحضانة، الكفالة، التبني، الإقامة، في مؤسسات لرعاية الأطفال).</w:t>
      </w:r>
    </w:p>
    <w:p w:rsidR="00B304F8" w:rsidRPr="00B304F8" w:rsidRDefault="00B304F8" w:rsidP="00B304F8">
      <w:pPr>
        <w:spacing w:after="0" w:line="240" w:lineRule="auto"/>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     </w:t>
      </w:r>
      <w:r w:rsidR="00086C0C">
        <w:rPr>
          <w:rFonts w:ascii="Simplified Arabic" w:hAnsi="Simplified Arabic" w:cs="Simplified Arabic" w:hint="cs"/>
          <w:sz w:val="28"/>
          <w:szCs w:val="28"/>
          <w:rtl/>
        </w:rPr>
        <w:t>وقد وردت هذه المبادئ في إطار المضمون العام في اتفاقية حقوق الطفل لعام 1989، وإعلان حقوق الطفل لعام 1924/جنيف، وكذلك إعلان حقوق الطفل لعام 1959م.</w:t>
      </w:r>
      <w:r w:rsidRPr="00B304F8">
        <w:rPr>
          <w:rFonts w:ascii="Simplified Arabic" w:hAnsi="Simplified Arabic" w:cs="Simplified Arabic" w:hint="cs"/>
          <w:sz w:val="28"/>
          <w:szCs w:val="28"/>
          <w:rtl/>
        </w:rPr>
        <w:t xml:space="preserve"> وفي إطار حماية الأطفال في النزاع المسلح الدولي بوصفهم جزءاً من العمليات القتالية، لم تتوصل اتفاقية جنيف لسنة 1949م ولا حتى البرتوكول الأول لسنة 1977 إلى تجريم تجنيد الأطفال الأقل من (15) سنة لكنها جاءت في إطار (لا يجوز) في المادة(77)، ثم جاءت الفقرة (4) من نفس المادة، لتحديد شروط اعتقال أو احتجاز الأطفال المشتركين في القتال، بحيث يبقوا متمتعين بالحماية الخاصة سواء كانوا أسرى حرب أم لم يكونوا، كما أنه عند عرض الأطفال على المحاكمة لا يجوز تنفيذ حكم الإعدام ما لم يبلغوا سنة(18) سنة وقت ارتكاب الجريمة.</w:t>
      </w:r>
      <w:r w:rsidRPr="00B304F8">
        <w:rPr>
          <w:rFonts w:ascii="Simplified Arabic" w:hAnsi="Simplified Arabic" w:cs="Simplified Arabic"/>
          <w:sz w:val="28"/>
          <w:szCs w:val="28"/>
          <w:vertAlign w:val="superscript"/>
          <w:rtl/>
        </w:rPr>
        <w:footnoteReference w:id="7"/>
      </w:r>
    </w:p>
    <w:p w:rsidR="00086C0C" w:rsidRDefault="00086C0C" w:rsidP="00C15F1E">
      <w:pPr>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الضمانات المقررة للطفل اليتيم (الحقيقي-الحكمي) في القانون الدولي الإنساني .</w:t>
      </w:r>
    </w:p>
    <w:p w:rsidR="00086C0C" w:rsidRDefault="00086C0C" w:rsidP="00C15F1E">
      <w:pPr>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t>لطالما يسبب النزاع المسلح انشغال الدول بالحروب، الأمر الذي يؤدي إلى التفكك العائلي، أو التشرد واللجوء والتهجير نتيجة للظروف الصعبة التي تجعل من الأطفال أيتاماً حكماً يمارسون أعمالاً لا تليق بطفولتهم وتجعلهم ضحايا للتجنيد الإجباري أو تفكيك الألغام أو القيام بأعمال أخرى كالتجسس أو نقل اعتاد العسكري، لذا وضع القانون الدولي الإنساني جملة من الضمانات للحد من الآثار الجسمية</w:t>
      </w:r>
      <w:r w:rsidR="00B304F8">
        <w:rPr>
          <w:rFonts w:ascii="Simplified Arabic" w:hAnsi="Simplified Arabic" w:cs="Simplified Arabic" w:hint="cs"/>
          <w:sz w:val="28"/>
          <w:szCs w:val="28"/>
          <w:rtl/>
        </w:rPr>
        <w:t xml:space="preserve"> التي قد تؤثر على حياته من مثل:</w:t>
      </w:r>
    </w:p>
    <w:p w:rsidR="00086C0C" w:rsidRPr="00086C0C" w:rsidRDefault="00086C0C" w:rsidP="00B304F8">
      <w:pPr>
        <w:pStyle w:val="ListParagraph"/>
        <w:numPr>
          <w:ilvl w:val="0"/>
          <w:numId w:val="13"/>
        </w:numPr>
        <w:spacing w:after="0" w:line="240" w:lineRule="auto"/>
        <w:ind w:left="0" w:firstLine="0"/>
        <w:jc w:val="both"/>
        <w:rPr>
          <w:rFonts w:ascii="Simplified Arabic" w:hAnsi="Simplified Arabic" w:cs="Simplified Arabic"/>
          <w:b/>
          <w:bCs/>
          <w:sz w:val="28"/>
          <w:szCs w:val="28"/>
          <w:rtl/>
        </w:rPr>
      </w:pPr>
      <w:r w:rsidRPr="001A7783">
        <w:rPr>
          <w:rFonts w:ascii="Simplified Arabic" w:hAnsi="Simplified Arabic" w:cs="Simplified Arabic" w:hint="cs"/>
          <w:b/>
          <w:bCs/>
          <w:sz w:val="28"/>
          <w:szCs w:val="28"/>
          <w:rtl/>
        </w:rPr>
        <w:t>منح الأطفال حق اللجوء</w:t>
      </w:r>
      <w:r w:rsidRPr="00086C0C">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086C0C">
        <w:rPr>
          <w:rFonts w:ascii="Simplified Arabic" w:hAnsi="Simplified Arabic" w:cs="Simplified Arabic" w:hint="cs"/>
          <w:sz w:val="28"/>
          <w:szCs w:val="28"/>
          <w:rtl/>
        </w:rPr>
        <w:t>يجب أن تتخذ الدول التدابير الملائمة لتكفل للطفل</w:t>
      </w:r>
      <w:r w:rsidR="00C15F1E">
        <w:rPr>
          <w:rFonts w:ascii="Simplified Arabic" w:hAnsi="Simplified Arabic" w:cs="Simplified Arabic" w:hint="cs"/>
          <w:sz w:val="28"/>
          <w:szCs w:val="28"/>
          <w:rtl/>
        </w:rPr>
        <w:t xml:space="preserve"> الذي يسعى للحصول على مركز لاجئ</w:t>
      </w:r>
      <w:r w:rsidRPr="00086C0C">
        <w:rPr>
          <w:rFonts w:ascii="Simplified Arabic" w:hAnsi="Simplified Arabic" w:cs="Simplified Arabic" w:hint="cs"/>
          <w:sz w:val="28"/>
          <w:szCs w:val="28"/>
          <w:rtl/>
        </w:rPr>
        <w:t>، أو الذي يعتبر لاجئاً وفقاً للقوانين الدولية، سواء صحبه أو لم يصحبه والده، تلقي الحماية والمساعدة الإنسانية المناسبتين والموضحة في اتفاقيات جنيف. ولهذا الغرض توفر الدول الأطراف التعاون في جهود تبذلها الأمم المتحدة وغيرها من المنظمات الدولية المختصة مثل اللجنة الدولية للصليب الأحمر</w:t>
      </w:r>
      <w:r w:rsidRPr="00086C0C">
        <w:rPr>
          <w:rFonts w:ascii="Simplified Arabic" w:hAnsi="Simplified Arabic" w:cs="Simplified Arabic"/>
          <w:sz w:val="28"/>
          <w:szCs w:val="28"/>
        </w:rPr>
        <w:t>(ICRC)</w:t>
      </w:r>
      <w:r w:rsidRPr="00086C0C">
        <w:rPr>
          <w:rFonts w:ascii="Simplified Arabic" w:hAnsi="Simplified Arabic" w:cs="Simplified Arabic" w:hint="cs"/>
          <w:sz w:val="28"/>
          <w:szCs w:val="28"/>
          <w:rtl/>
        </w:rPr>
        <w:t xml:space="preserve"> لحماية الأطفال الذين فقدوا ذويهم، أو البحث لهم عن أفراد أسرتهم وجمع شملهم.(العزيز، 2013: 190)</w:t>
      </w:r>
    </w:p>
    <w:p w:rsidR="00086C0C" w:rsidRDefault="00086C0C"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Pr="001A7783">
        <w:rPr>
          <w:rFonts w:ascii="Simplified Arabic" w:hAnsi="Simplified Arabic" w:cs="Simplified Arabic" w:hint="cs"/>
          <w:b/>
          <w:bCs/>
          <w:sz w:val="28"/>
          <w:szCs w:val="28"/>
          <w:rtl/>
        </w:rPr>
        <w:t>يستفيد الطفل من كل الضمانات التي تقررت للبالغين من المدنيين</w:t>
      </w:r>
      <w:r>
        <w:rPr>
          <w:rFonts w:ascii="Simplified Arabic" w:hAnsi="Simplified Arabic" w:cs="Simplified Arabic" w:hint="cs"/>
          <w:sz w:val="28"/>
          <w:szCs w:val="28"/>
          <w:rtl/>
        </w:rPr>
        <w:t xml:space="preserve"> بموجب اتفاقيات جنيف الرابعة، فقد تمت حمايتهم من الأعمال العدائية بنص المادة(17) من اتفاقية جنيف الرابعة، والتي مفادها: أن الأطفال ينقلوا من الأماكن المحاصرة ،والتي يكون فيها الخطر واضح على حياتهم، وألزمت المادة(51) من نفس الاتفاقية دولة الاحتلال بعدم تشغيل الأطفال إذا كانوا أقل من (15) سنة، ومنعت تغيير أوضاعهم العائلية، كما كفلت المادة(50) لمن فقدوا ذويهم، أن تتعهد أطراف النزاع بعدم تركهم، بل وجب الاعتناء بهم من قبل دولة الاحتلال إن عجزت المؤسسات المحلية عن ذلك.</w:t>
      </w:r>
    </w:p>
    <w:p w:rsidR="00086C0C" w:rsidRDefault="00086C0C"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أكدت المادة(24) على أنه لا يجوز أن يترك الأطفال دون(15) عام الذين تيتموا أو فصلوا عن عائلاتهم بسبب الحرب بأنفسهم، وأنه ينبغي تسهيل إعاشتهم وممارستهم عقائدهم وشعائرهم الدينية وتعليمهم في جميع الأحوال. </w:t>
      </w:r>
    </w:p>
    <w:p w:rsidR="00086C0C" w:rsidRPr="00BE3929" w:rsidRDefault="00086C0C"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نصت المادة(78) من البرتوكول الأول في الفقرة (1) على منع إجلاء الأطفال إلا لأسباب قهرية، تتعلق بصحبتهم أو علاجهم الطبي مع ضرورة توزيع حصص الإغاثة </w:t>
      </w:r>
      <w:r>
        <w:rPr>
          <w:rFonts w:ascii="Simplified Arabic" w:hAnsi="Simplified Arabic" w:cs="Simplified Arabic" w:hint="cs"/>
          <w:sz w:val="28"/>
          <w:szCs w:val="28"/>
          <w:rtl/>
        </w:rPr>
        <w:lastRenderedPageBreak/>
        <w:t>عليهم، وفي الفقرة(2) على تزويد الأطفال أثناء وجودهم خارج البلاد بالتعليم قدر الإمكان، بما في ذلك التعليم حسب رغبة الوالدين.</w:t>
      </w:r>
    </w:p>
    <w:p w:rsidR="001A7783" w:rsidRPr="001A7783" w:rsidRDefault="001A7783" w:rsidP="00C15F1E">
      <w:pPr>
        <w:pStyle w:val="ListParagraph"/>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w:t>
      </w:r>
      <w:r w:rsidRPr="001A7783">
        <w:rPr>
          <w:rFonts w:ascii="Simplified Arabic" w:hAnsi="Simplified Arabic" w:cs="Simplified Arabic" w:hint="cs"/>
          <w:b/>
          <w:bCs/>
          <w:sz w:val="28"/>
          <w:szCs w:val="28"/>
          <w:rtl/>
        </w:rPr>
        <w:t>حق الطفل اليتيم حكماً في الحفاظ على الوحدة الأسرية والتعليم</w:t>
      </w:r>
      <w:r w:rsidRPr="001A7783">
        <w:rPr>
          <w:rFonts w:ascii="Simplified Arabic" w:hAnsi="Simplified Arabic" w:cs="Simplified Arabic" w:hint="cs"/>
          <w:sz w:val="28"/>
          <w:szCs w:val="28"/>
          <w:rtl/>
        </w:rPr>
        <w:t>: فمن أهم الأمور الواجب مراعاتها في التعامل مع الأطفال الذين فقدوا أهلهم أو ذويهم، أن يعودوا إليهم أو إلى من تبقى منهم، وذلك لاعتبارات إنسانية تتعلق بالحفاظ على الوحدات الأسرية من الناحية الثقافية أو الدينية أو التقليدية.</w:t>
      </w:r>
    </w:p>
    <w:p w:rsidR="001A7783" w:rsidRDefault="001A7783" w:rsidP="00C15F1E">
      <w:pPr>
        <w:pStyle w:val="ListParagraph"/>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t>ولهذا يسعى القانون الدولي الإنساني إلى إعادة الأطفال إلى ذويهم الذين فرقهم النزوح أو الاعتقال أو الاشتراك في الأعمال العدائية، وقد اتخذ تدابير أساسية أهمها: التيقن من تسجيل البيانات المتعلقة بالأطفال، وهو ما نصت عليه اتفاقية جنيف الرابعة في المادة(27)، إلى الحد الذي يتعين فيه عند الإجلاء للعائلات أو اعتقال المدنيين أثناء الاحتلال عدم تفريق الأطفال عن عائلاتهم كما جاء في المادة (82).</w:t>
      </w:r>
    </w:p>
    <w:p w:rsidR="001A7783" w:rsidRDefault="001A7783" w:rsidP="00C15F1E">
      <w:pPr>
        <w:pStyle w:val="ListParagraph"/>
        <w:spacing w:after="0" w:line="240" w:lineRule="auto"/>
        <w:ind w:left="84" w:firstLine="636"/>
        <w:jc w:val="both"/>
        <w:rPr>
          <w:rFonts w:ascii="Simplified Arabic" w:hAnsi="Simplified Arabic" w:cs="Simplified Arabic"/>
          <w:sz w:val="28"/>
          <w:szCs w:val="28"/>
          <w:rtl/>
        </w:rPr>
      </w:pPr>
      <w:r>
        <w:rPr>
          <w:rFonts w:ascii="Simplified Arabic" w:hAnsi="Simplified Arabic" w:cs="Simplified Arabic" w:hint="cs"/>
          <w:sz w:val="28"/>
          <w:szCs w:val="28"/>
          <w:rtl/>
        </w:rPr>
        <w:t>ولأن الأطفال هم الأكثر عرضة لفقد الاتصال بأسرهم، والأكثر عرضة للاستضعاف، توجب اتفاقية جنيف الرابعة في المادة(24) على أطراف النزاع التحقق من هوية جميع الأطفال دون سن (12) عام عن طرق حمل لوحة لتحقيق الهوية أو بأي وسيلة أخرى، كما تحظر المادة (50) من نفس الاتفاقية إجراء أي تغيير على الحالة الشخصية للأطفال.</w:t>
      </w:r>
    </w:p>
    <w:p w:rsidR="00F75AF3" w:rsidRPr="001A7783" w:rsidRDefault="001A7783" w:rsidP="00C15F1E">
      <w:pPr>
        <w:pStyle w:val="ListParagraph"/>
        <w:spacing w:after="0" w:line="240" w:lineRule="auto"/>
        <w:ind w:left="84" w:firstLine="636"/>
        <w:jc w:val="both"/>
        <w:rPr>
          <w:rFonts w:ascii="Simplified Arabic" w:hAnsi="Simplified Arabic" w:cs="Simplified Arabic"/>
          <w:sz w:val="28"/>
          <w:szCs w:val="28"/>
          <w:rtl/>
        </w:rPr>
      </w:pPr>
      <w:r>
        <w:rPr>
          <w:rFonts w:ascii="Simplified Arabic" w:hAnsi="Simplified Arabic" w:cs="Simplified Arabic" w:hint="cs"/>
          <w:sz w:val="28"/>
          <w:szCs w:val="28"/>
          <w:rtl/>
        </w:rPr>
        <w:t>وفي النزاعات المسلحة الدولية يوجب القانون الإنساني على أطراف النزاع العمل على تسيير تعليم الأطفال الأيتام، وعلى أن يستند التعليم إلى أشخاص ينتمون إلى نفس التقاليد الثقافية التي ينتمي إليها الأطفال ، وفي أوضاع الاحتلال يوجب القانون على دولة الاحتلال كفالة حسن تشغيل جميع المنشآت الوطنية المخصصة لرعاية الأطفال وتعليمهم، وهو ما انتهكته صراحة على مدار عقود قوات الاحتلال الإسرائيلي.</w:t>
      </w:r>
    </w:p>
    <w:p w:rsidR="004A63B3" w:rsidRPr="004A63B3" w:rsidRDefault="004A63B3" w:rsidP="00C15F1E">
      <w:pPr>
        <w:spacing w:after="0" w:line="240" w:lineRule="auto"/>
        <w:jc w:val="center"/>
        <w:rPr>
          <w:rFonts w:ascii="Simplified Arabic" w:hAnsi="Simplified Arabic" w:cs="Simplified Arabic"/>
          <w:b/>
          <w:bCs/>
          <w:sz w:val="28"/>
          <w:szCs w:val="28"/>
          <w:shd w:val="clear" w:color="auto" w:fill="FFFFFF"/>
          <w:rtl/>
        </w:rPr>
      </w:pPr>
      <w:r w:rsidRPr="004A63B3">
        <w:rPr>
          <w:rFonts w:ascii="Simplified Arabic" w:hAnsi="Simplified Arabic" w:cs="Simplified Arabic" w:hint="cs"/>
          <w:b/>
          <w:bCs/>
          <w:sz w:val="28"/>
          <w:szCs w:val="28"/>
          <w:shd w:val="clear" w:color="auto" w:fill="FFFFFF"/>
          <w:rtl/>
        </w:rPr>
        <w:t>المبحث الثالث: آليات تعزيز احترام حقوق الطفل اليتيم في القانون الدولي الإنساني</w:t>
      </w:r>
    </w:p>
    <w:p w:rsidR="001A7783" w:rsidRDefault="001A7783" w:rsidP="00C15F1E">
      <w:pPr>
        <w:pStyle w:val="ListParagraph"/>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t>منح القانون الدولي الإنساني الحماية الفعالة للأطفال أثناء النزعات المسلحة وبعدها، وتعددت وسائل تلك الحماية بأشكال مختلفة، حيث يستفيد من العقوبات التي أقرها على منتهكي حقوق الأطفال بالإضافة للدور الذي تقوم به المنظمات الدولية المعنية بذلك.</w:t>
      </w:r>
    </w:p>
    <w:p w:rsidR="001A7783" w:rsidRPr="001A7783" w:rsidRDefault="001A7783" w:rsidP="00C15F1E">
      <w:pPr>
        <w:pStyle w:val="ListParagraph"/>
        <w:spacing w:after="0" w:line="240" w:lineRule="auto"/>
        <w:ind w:left="84"/>
        <w:jc w:val="both"/>
        <w:rPr>
          <w:rFonts w:ascii="Simplified Arabic" w:hAnsi="Simplified Arabic" w:cs="Simplified Arabic"/>
          <w:b/>
          <w:bCs/>
          <w:sz w:val="28"/>
          <w:szCs w:val="28"/>
          <w:rtl/>
        </w:rPr>
      </w:pPr>
      <w:r w:rsidRPr="001A7783">
        <w:rPr>
          <w:rFonts w:ascii="Simplified Arabic" w:hAnsi="Simplified Arabic" w:cs="Simplified Arabic" w:hint="cs"/>
          <w:b/>
          <w:bCs/>
          <w:sz w:val="28"/>
          <w:szCs w:val="28"/>
          <w:rtl/>
        </w:rPr>
        <w:lastRenderedPageBreak/>
        <w:t>الآليات الدولية لحماية الطفل:-</w:t>
      </w:r>
    </w:p>
    <w:p w:rsidR="001A7783" w:rsidRDefault="001A7783" w:rsidP="00C15F1E">
      <w:pPr>
        <w:pStyle w:val="ListParagraph"/>
        <w:spacing w:after="0" w:line="240" w:lineRule="auto"/>
        <w:ind w:left="84" w:firstLine="63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تعد مشكلة حماية المدنيين عموماً والأطفال خصوصاً أوقات النزاعات المسلحة الدولية وغير الدولية واحدة من القضايا الأكثر تعقيداً في العلاقات الدولية المعاصرة بسبب صعوبة توفير الحماية الحقيقية لهم بسبب النزعات المسلحة نفسها، التي يظن أطرافها أن القيام بأي عمل قد يحقق النصر والغلبة، ناهيك عن الوحشية التي تتسم بها النزاعات المسلحة، لذا حاول المجتمع الدولي إيجاد مؤسسات وآليات ويمكن من خلال </w:t>
      </w:r>
      <w:r>
        <w:rPr>
          <w:rFonts w:ascii="Simplified Arabic" w:hAnsi="Simplified Arabic" w:cs="Simplified Arabic"/>
          <w:sz w:val="28"/>
          <w:szCs w:val="28"/>
          <w:rtl/>
        </w:rPr>
        <w:t>–</w:t>
      </w:r>
      <w:r>
        <w:rPr>
          <w:rFonts w:ascii="Simplified Arabic" w:hAnsi="Simplified Arabic" w:cs="Simplified Arabic" w:hint="cs"/>
          <w:sz w:val="28"/>
          <w:szCs w:val="28"/>
          <w:rtl/>
        </w:rPr>
        <w:t>قدر الإمكان-توفير الحماية وردع المخالفين للقواعد الإنسانية.(بنفر، 2009: 67)</w:t>
      </w:r>
    </w:p>
    <w:p w:rsidR="001A7783" w:rsidRPr="001A7783" w:rsidRDefault="001A7783" w:rsidP="00C15F1E">
      <w:pPr>
        <w:pStyle w:val="ListParagraph"/>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ومن بين المؤسسات المسؤولة عن ذلك اللجنة الدولية للصليب الأحمر، والمحكمة الجنائية الدولية، ومجلس الأمن، اللجنة الدولية لتقصي الحقائق، وغيرها. </w:t>
      </w:r>
      <w:r w:rsidRPr="001A7783">
        <w:rPr>
          <w:rFonts w:ascii="Simplified Arabic" w:hAnsi="Simplified Arabic" w:cs="Simplified Arabic" w:hint="cs"/>
          <w:sz w:val="28"/>
          <w:szCs w:val="28"/>
          <w:rtl/>
        </w:rPr>
        <w:t>حيث تعد اللجنة الدولية للصليب الأحمر راعياً ومشرفاً مهماً لتنفيذ قواعد القانون الدولي الإنساني، ومن أهم مهامها توفير الحماية للأطفال على نحو أفضل، بتذكير أطراف النزاع وذوي العلاقة بالقواعد الأساسية لهذا القانون، وتلقي الشكاوي والمساهمة في الدورات والمؤتمرات للتطوير آليات التطبيق.(بيلانديني، 1994: 103)</w:t>
      </w:r>
    </w:p>
    <w:p w:rsidR="001A7783" w:rsidRDefault="001A7783" w:rsidP="00C15F1E">
      <w:pPr>
        <w:pStyle w:val="ListParagraph"/>
        <w:spacing w:after="0" w:line="240" w:lineRule="auto"/>
        <w:ind w:left="84" w:firstLine="636"/>
        <w:jc w:val="both"/>
        <w:rPr>
          <w:rFonts w:ascii="Simplified Arabic" w:hAnsi="Simplified Arabic" w:cs="Simplified Arabic"/>
          <w:sz w:val="28"/>
          <w:szCs w:val="28"/>
          <w:rtl/>
        </w:rPr>
      </w:pPr>
      <w:r>
        <w:rPr>
          <w:rFonts w:ascii="Simplified Arabic" w:hAnsi="Simplified Arabic" w:cs="Simplified Arabic" w:hint="cs"/>
          <w:sz w:val="28"/>
          <w:szCs w:val="28"/>
          <w:rtl/>
        </w:rPr>
        <w:t>وتقوم اللجنة العناية الخاصة  للأطفال الأيتام (الحقيقيين- الحكميين) رغم أنها لا تستطيع التدخل دون إذن أطراف النزاع من خلال توفير الأغذية والملابس والمساعدات العاجلة، وتسعى إلى لم شملهم مع ذويهم، وإبعادهم عن مناطق النزاع. وتجدر الإشارة إلى أن اللجنة الدولية للصليب الأحمر لا تستطيع اتخاذ تدابير مباشرة لمنع الاعتداء على الأطفال لاعتماد عملها على مبدأ(الحيادية) ، وبالتالي ما عليها فقط هو تنبيه السلطات المعينة إلى التصرفات المخالفة لقواعد القانون الدولي الإنساني.</w:t>
      </w:r>
    </w:p>
    <w:p w:rsidR="001A7783" w:rsidRDefault="001A7783" w:rsidP="00C15F1E">
      <w:pPr>
        <w:pStyle w:val="ListParagraph"/>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t>أما عن مجلس الأمن، ودوره في حماية الأطفال أثناء النزاعات المسلحة، فيعد صاحب المسؤولية الرئيسية فيما يتعلق بحفظ الأمن والسلم الدوليين، لكن الخلل الحاصل في تركيبة مجلس الأمن من هيمنة دول بعينها عليها(الدول دائمة العضوية) فإنه أصبح أداة سياسية تبيد تلك الدول، الأمر الذي أدى إلى الانتقائية في التعامل مع انتهاكات القانون الدولي الإنساني، رغم ذلك فقد صدرت بعض القرارات التي تجرم إيذاء الأطفال.</w:t>
      </w:r>
    </w:p>
    <w:p w:rsidR="001A7783" w:rsidRPr="001A7783" w:rsidRDefault="001A7783" w:rsidP="00C15F1E">
      <w:pPr>
        <w:pStyle w:val="ListParagraph"/>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يعد قرار مجلس الأمن رقم (1261) لسنة 1999و من أهم القرارات التي تعترف بالتأثير السلبي للصراعات المسلحة على الأطفال، وما يلحق ذلك من آثار على السلم الدولي ، وطالب القرار جميع أطراف النزاع بالتقيد بالالتزامات الكفيلة لحماية الأطفال، كما جاء القرار(1314) لسنة 2000م الذي أكد من خلاله على أهمية كفالة استمرار وصول الخدمات الرئيسة للأطفال أثناء النزاعات المسلحة، كخدمة التعليم والرعاية الصحية، وإخلاء سبيل الأطفال المخطوفين، وإعادة لم شمل أسرهم، ومن القرارات ذات الصلة أيضاً القرار رقم (1973)لسنة 2011م، والقرار (1998) لسنة 2011م.</w:t>
      </w:r>
      <w:r w:rsidRPr="001A7783">
        <w:rPr>
          <w:rFonts w:ascii="Simplified Arabic" w:hAnsi="Simplified Arabic" w:cs="Simplified Arabic" w:hint="cs"/>
          <w:sz w:val="28"/>
          <w:szCs w:val="28"/>
          <w:rtl/>
        </w:rPr>
        <w:t xml:space="preserve"> (التومي،2015: 1104) </w:t>
      </w:r>
    </w:p>
    <w:p w:rsidR="001A7783" w:rsidRDefault="001A7783" w:rsidP="00C15F1E">
      <w:pPr>
        <w:pStyle w:val="ListParagraph"/>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تعد المحكمة الجنائية الدولية آلية فعالة-إلى حد ما- في تنفيذ قواعد القانون الدولي الإنساني، حيث إنها تتميز بالاستمرارية وشمولية اختصاصها بالنوعين من النزاعات المسلحة (الدولية، غير الدولية)، كما تختص بمحاكمة الأشخاص الذين يرتكبون الجرائم(جرائم الإبادة الجماعية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الجرائم ضد الإنسانية </w:t>
      </w:r>
      <w:r>
        <w:rPr>
          <w:rFonts w:ascii="Simplified Arabic" w:hAnsi="Simplified Arabic" w:cs="Simplified Arabic"/>
          <w:sz w:val="28"/>
          <w:szCs w:val="28"/>
          <w:rtl/>
        </w:rPr>
        <w:t>–</w:t>
      </w:r>
      <w:r>
        <w:rPr>
          <w:rFonts w:ascii="Simplified Arabic" w:hAnsi="Simplified Arabic" w:cs="Simplified Arabic" w:hint="cs"/>
          <w:sz w:val="28"/>
          <w:szCs w:val="28"/>
          <w:rtl/>
        </w:rPr>
        <w:t>جرائم الحرب- جريمة العدوان)، وفيما يخص الأطفال ، فقد تبنت المحكمة في المادة (8/26)مسألة حماية الأطفال وأدرجت في قائمة جرائم الحرب جريمة إشراك الأطفال دون (15) عام بصورة فعلية في الأعمال الحربية، كما أنه  لا يكون لها اختصاص على من يقل عمرهم (18) عام باعتبارهم ضحية لغيرهم.(جوتيريس، 2006: 8)</w:t>
      </w:r>
    </w:p>
    <w:p w:rsidR="00C15F1E" w:rsidRPr="00C15F1E" w:rsidRDefault="00C15F1E" w:rsidP="00971207">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وعلى </w:t>
      </w:r>
      <w:r w:rsidRPr="00C15F1E">
        <w:rPr>
          <w:rFonts w:ascii="Simplified Arabic" w:hAnsi="Simplified Arabic" w:cs="Simplified Arabic"/>
          <w:sz w:val="28"/>
          <w:szCs w:val="28"/>
          <w:rtl/>
        </w:rPr>
        <w:t xml:space="preserve">ضوء عزل المثقفين وفقهاء القانون وقصور دورهم في تأسيس حركة فكرية داعمة </w:t>
      </w:r>
      <w:r>
        <w:rPr>
          <w:rFonts w:ascii="Simplified Arabic" w:hAnsi="Simplified Arabic" w:cs="Simplified Arabic"/>
          <w:sz w:val="28"/>
          <w:szCs w:val="28"/>
          <w:rtl/>
        </w:rPr>
        <w:t>لاحترام القانون الدولي الإنساني</w:t>
      </w:r>
      <w:r>
        <w:rPr>
          <w:rFonts w:ascii="Simplified Arabic" w:hAnsi="Simplified Arabic" w:cs="Simplified Arabic" w:hint="cs"/>
          <w:sz w:val="28"/>
          <w:szCs w:val="28"/>
          <w:rtl/>
        </w:rPr>
        <w:t xml:space="preserve">، وفي إطار </w:t>
      </w:r>
      <w:r w:rsidRPr="00C15F1E">
        <w:rPr>
          <w:rFonts w:ascii="Simplified Arabic" w:hAnsi="Simplified Arabic" w:cs="Simplified Arabic"/>
          <w:sz w:val="28"/>
          <w:szCs w:val="28"/>
          <w:rtl/>
        </w:rPr>
        <w:t xml:space="preserve">نصوص اتفاقيات جنيف والبروتوكولات الإضافية لها </w:t>
      </w:r>
      <w:r>
        <w:rPr>
          <w:rFonts w:ascii="Simplified Arabic" w:hAnsi="Simplified Arabic" w:cs="Simplified Arabic" w:hint="cs"/>
          <w:sz w:val="28"/>
          <w:szCs w:val="28"/>
          <w:rtl/>
        </w:rPr>
        <w:t xml:space="preserve">والتي </w:t>
      </w:r>
      <w:r w:rsidRPr="00C15F1E">
        <w:rPr>
          <w:rFonts w:ascii="Simplified Arabic" w:hAnsi="Simplified Arabic" w:cs="Simplified Arabic"/>
          <w:sz w:val="28"/>
          <w:szCs w:val="28"/>
          <w:rtl/>
        </w:rPr>
        <w:t>توضح أن الحلول التي يقدمها القانون الدولي الإنساني ضد الانتهاكات تقوم على تقليل معاناة الضحايا أكثر من حمل الأطراف المشاركة على احترام القواعد الإنسانية</w:t>
      </w:r>
      <w:r>
        <w:rPr>
          <w:rFonts w:ascii="Simplified Arabic" w:hAnsi="Simplified Arabic" w:cs="Simplified Arabic" w:hint="cs"/>
          <w:sz w:val="28"/>
          <w:szCs w:val="28"/>
          <w:rtl/>
        </w:rPr>
        <w:t xml:space="preserve">، وعلى </w:t>
      </w:r>
      <w:r w:rsidRPr="00C15F1E">
        <w:rPr>
          <w:rFonts w:ascii="Simplified Arabic" w:hAnsi="Simplified Arabic" w:cs="Simplified Arabic"/>
          <w:sz w:val="28"/>
          <w:szCs w:val="28"/>
          <w:rtl/>
        </w:rPr>
        <w:t>ضوء التوجه العالمي نحو التأكيد على القيم ال</w:t>
      </w:r>
      <w:r>
        <w:rPr>
          <w:rFonts w:ascii="Simplified Arabic" w:hAnsi="Simplified Arabic" w:cs="Simplified Arabic" w:hint="cs"/>
          <w:sz w:val="28"/>
          <w:szCs w:val="28"/>
          <w:rtl/>
        </w:rPr>
        <w:t>إنسانية</w:t>
      </w:r>
      <w:r w:rsidRPr="00C15F1E">
        <w:rPr>
          <w:rFonts w:ascii="Simplified Arabic" w:hAnsi="Simplified Arabic" w:cs="Simplified Arabic"/>
          <w:sz w:val="28"/>
          <w:szCs w:val="28"/>
          <w:rtl/>
        </w:rPr>
        <w:t xml:space="preserve"> وأهمية فهم مبادئ حقوق الإنسان والحرية والعدالة واحترام القانون الدولي </w:t>
      </w:r>
      <w:r w:rsidRPr="00C15F1E">
        <w:rPr>
          <w:rFonts w:ascii="Simplified Arabic" w:hAnsi="Simplified Arabic" w:cs="Simplified Arabic" w:hint="cs"/>
          <w:sz w:val="28"/>
          <w:szCs w:val="28"/>
          <w:rtl/>
        </w:rPr>
        <w:t>الإنساني</w:t>
      </w:r>
      <w:r w:rsidRPr="00C15F1E">
        <w:rPr>
          <w:rFonts w:ascii="Simplified Arabic" w:hAnsi="Simplified Arabic" w:cs="Simplified Arabic"/>
          <w:sz w:val="28"/>
          <w:szCs w:val="28"/>
          <w:rtl/>
        </w:rPr>
        <w:t xml:space="preserve"> وإلزامية العمل به، </w:t>
      </w:r>
      <w:r>
        <w:rPr>
          <w:rFonts w:ascii="Simplified Arabic" w:hAnsi="Simplified Arabic" w:cs="Simplified Arabic" w:hint="cs"/>
          <w:sz w:val="28"/>
          <w:szCs w:val="28"/>
          <w:rtl/>
        </w:rPr>
        <w:t xml:space="preserve">كان من الضروري العمل على نشر قواعد القانون الدولي الإنساني بشكل يعتمد </w:t>
      </w:r>
      <w:r w:rsidRPr="00C15F1E">
        <w:rPr>
          <w:rFonts w:ascii="Simplified Arabic" w:hAnsi="Simplified Arabic" w:cs="Simplified Arabic"/>
          <w:sz w:val="28"/>
          <w:szCs w:val="28"/>
          <w:rtl/>
        </w:rPr>
        <w:t xml:space="preserve">كينونة الإنسان مدخلا للتفاهم والاندماج. وعليه يمكن وضع عدة آليات </w:t>
      </w:r>
      <w:r w:rsidRPr="00C15F1E">
        <w:rPr>
          <w:rFonts w:ascii="Simplified Arabic" w:hAnsi="Simplified Arabic" w:cs="Simplified Arabic" w:hint="cs"/>
          <w:sz w:val="28"/>
          <w:szCs w:val="28"/>
          <w:shd w:val="clear" w:color="auto" w:fill="FFFFFF"/>
          <w:rtl/>
        </w:rPr>
        <w:t>تعزيز احترام حقوق الطفل اليتيم في القانون الدولي الإنساني</w:t>
      </w:r>
      <w:r w:rsidRPr="00C15F1E">
        <w:rPr>
          <w:rFonts w:ascii="Simplified Arabic" w:hAnsi="Simplified Arabic" w:cs="Simplified Arabic"/>
          <w:sz w:val="28"/>
          <w:szCs w:val="28"/>
          <w:rtl/>
        </w:rPr>
        <w:t>:</w:t>
      </w:r>
    </w:p>
    <w:p w:rsidR="00C15F1E" w:rsidRPr="00C15F1E" w:rsidRDefault="00C15F1E" w:rsidP="00B304F8">
      <w:pPr>
        <w:numPr>
          <w:ilvl w:val="0"/>
          <w:numId w:val="27"/>
        </w:numPr>
        <w:tabs>
          <w:tab w:val="clear" w:pos="750"/>
          <w:tab w:val="num" w:pos="0"/>
          <w:tab w:val="right" w:pos="270"/>
        </w:tabs>
        <w:spacing w:after="0" w:line="240" w:lineRule="auto"/>
        <w:ind w:left="0" w:firstLine="0"/>
        <w:jc w:val="lowKashida"/>
        <w:rPr>
          <w:rFonts w:ascii="Simplified Arabic" w:hAnsi="Simplified Arabic" w:cs="Simplified Arabic"/>
          <w:sz w:val="28"/>
          <w:szCs w:val="28"/>
        </w:rPr>
      </w:pPr>
      <w:r w:rsidRPr="00C15F1E">
        <w:rPr>
          <w:rFonts w:ascii="Simplified Arabic" w:hAnsi="Simplified Arabic" w:cs="Simplified Arabic"/>
          <w:sz w:val="28"/>
          <w:szCs w:val="28"/>
          <w:rtl/>
        </w:rPr>
        <w:lastRenderedPageBreak/>
        <w:t xml:space="preserve">العمل على استجلاء المعالم المميزة للقانون الدولي الإنساني الداعمة </w:t>
      </w:r>
      <w:r>
        <w:rPr>
          <w:rFonts w:ascii="Simplified Arabic" w:hAnsi="Simplified Arabic" w:cs="Simplified Arabic" w:hint="cs"/>
          <w:sz w:val="28"/>
          <w:szCs w:val="28"/>
          <w:rtl/>
        </w:rPr>
        <w:t xml:space="preserve">لحقوق الطفل، بشكل يجرم التقصير في حق اليتيم </w:t>
      </w:r>
      <w:r w:rsidRPr="00C15F1E">
        <w:rPr>
          <w:rFonts w:ascii="Simplified Arabic" w:hAnsi="Simplified Arabic" w:cs="Simplified Arabic"/>
          <w:sz w:val="28"/>
          <w:szCs w:val="28"/>
          <w:rtl/>
        </w:rPr>
        <w:t>، وذلك من خلال:</w:t>
      </w:r>
    </w:p>
    <w:p w:rsidR="00C15F1E" w:rsidRPr="00C15F1E" w:rsidRDefault="00C15F1E" w:rsidP="00B304F8">
      <w:pPr>
        <w:numPr>
          <w:ilvl w:val="0"/>
          <w:numId w:val="26"/>
        </w:numPr>
        <w:tabs>
          <w:tab w:val="num" w:pos="0"/>
          <w:tab w:val="right" w:pos="270"/>
        </w:tabs>
        <w:spacing w:after="0" w:line="240" w:lineRule="auto"/>
        <w:ind w:left="0" w:firstLine="0"/>
        <w:jc w:val="lowKashida"/>
        <w:rPr>
          <w:rFonts w:ascii="Simplified Arabic" w:hAnsi="Simplified Arabic" w:cs="Simplified Arabic"/>
          <w:sz w:val="28"/>
          <w:szCs w:val="28"/>
          <w:rtl/>
        </w:rPr>
      </w:pPr>
      <w:r w:rsidRPr="00C15F1E">
        <w:rPr>
          <w:rFonts w:ascii="Simplified Arabic" w:hAnsi="Simplified Arabic" w:cs="Simplified Arabic"/>
          <w:sz w:val="28"/>
          <w:szCs w:val="28"/>
          <w:rtl/>
        </w:rPr>
        <w:t xml:space="preserve">تنمية ضوابط الأحكام الإنسانية والقانونية </w:t>
      </w:r>
      <w:r>
        <w:rPr>
          <w:rFonts w:ascii="Simplified Arabic" w:hAnsi="Simplified Arabic" w:cs="Simplified Arabic" w:hint="cs"/>
          <w:sz w:val="28"/>
          <w:szCs w:val="28"/>
          <w:rtl/>
        </w:rPr>
        <w:t>من خلال المناهج الدراسية للمدنيين، والدورات العسكرية للعسكريين</w:t>
      </w:r>
      <w:r w:rsidRPr="00C15F1E">
        <w:rPr>
          <w:rFonts w:ascii="Simplified Arabic" w:hAnsi="Simplified Arabic" w:cs="Simplified Arabic"/>
          <w:sz w:val="28"/>
          <w:szCs w:val="28"/>
          <w:rtl/>
        </w:rPr>
        <w:t>.</w:t>
      </w:r>
    </w:p>
    <w:p w:rsidR="00C15F1E" w:rsidRPr="00C15F1E" w:rsidRDefault="00C15F1E" w:rsidP="00B304F8">
      <w:pPr>
        <w:numPr>
          <w:ilvl w:val="0"/>
          <w:numId w:val="26"/>
        </w:numPr>
        <w:tabs>
          <w:tab w:val="num" w:pos="0"/>
          <w:tab w:val="right" w:pos="270"/>
        </w:tabs>
        <w:spacing w:after="0" w:line="240" w:lineRule="auto"/>
        <w:ind w:left="0" w:firstLine="0"/>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التكثيف من </w:t>
      </w:r>
      <w:r w:rsidRPr="00C15F1E">
        <w:rPr>
          <w:rFonts w:ascii="Simplified Arabic" w:hAnsi="Simplified Arabic" w:cs="Simplified Arabic"/>
          <w:sz w:val="28"/>
          <w:szCs w:val="28"/>
          <w:rtl/>
        </w:rPr>
        <w:t xml:space="preserve"> إقامة الندوات الثقافية والمؤتمرات </w:t>
      </w:r>
      <w:r>
        <w:rPr>
          <w:rFonts w:ascii="Simplified Arabic" w:hAnsi="Simplified Arabic" w:cs="Simplified Arabic" w:hint="cs"/>
          <w:sz w:val="28"/>
          <w:szCs w:val="28"/>
          <w:rtl/>
        </w:rPr>
        <w:t xml:space="preserve">ذات العلاقة </w:t>
      </w:r>
      <w:r w:rsidRPr="00C15F1E">
        <w:rPr>
          <w:rFonts w:ascii="Simplified Arabic" w:hAnsi="Simplified Arabic" w:cs="Simplified Arabic"/>
          <w:sz w:val="28"/>
          <w:szCs w:val="28"/>
          <w:rtl/>
        </w:rPr>
        <w:t>القانون الدولي الإنساني</w:t>
      </w:r>
      <w:r>
        <w:rPr>
          <w:rFonts w:ascii="Simplified Arabic" w:hAnsi="Simplified Arabic" w:cs="Simplified Arabic" w:hint="cs"/>
          <w:sz w:val="28"/>
          <w:szCs w:val="28"/>
          <w:rtl/>
        </w:rPr>
        <w:t>، كجزء من المسؤولية الوطنية</w:t>
      </w:r>
      <w:r w:rsidRPr="00C15F1E">
        <w:rPr>
          <w:rFonts w:ascii="Simplified Arabic" w:hAnsi="Simplified Arabic" w:cs="Simplified Arabic"/>
          <w:sz w:val="28"/>
          <w:szCs w:val="28"/>
          <w:rtl/>
        </w:rPr>
        <w:t xml:space="preserve"> .</w:t>
      </w:r>
    </w:p>
    <w:p w:rsidR="00C15F1E" w:rsidRPr="00C15F1E" w:rsidRDefault="00C15F1E" w:rsidP="00B304F8">
      <w:pPr>
        <w:numPr>
          <w:ilvl w:val="0"/>
          <w:numId w:val="27"/>
        </w:numPr>
        <w:tabs>
          <w:tab w:val="clear" w:pos="750"/>
          <w:tab w:val="num" w:pos="0"/>
          <w:tab w:val="right" w:pos="270"/>
        </w:tabs>
        <w:spacing w:after="0" w:line="240" w:lineRule="auto"/>
        <w:ind w:left="0" w:firstLine="0"/>
        <w:jc w:val="lowKashida"/>
        <w:rPr>
          <w:rFonts w:ascii="Simplified Arabic" w:hAnsi="Simplified Arabic" w:cs="Simplified Arabic"/>
          <w:sz w:val="28"/>
          <w:szCs w:val="28"/>
        </w:rPr>
      </w:pPr>
      <w:r w:rsidRPr="00C15F1E">
        <w:rPr>
          <w:rFonts w:ascii="Simplified Arabic" w:hAnsi="Simplified Arabic" w:cs="Simplified Arabic"/>
          <w:sz w:val="28"/>
          <w:szCs w:val="28"/>
          <w:rtl/>
        </w:rPr>
        <w:t xml:space="preserve">التخطيط الجيد لأنشطة الطلبة ومشروعات العمل التطوعي من قبل </w:t>
      </w:r>
      <w:r>
        <w:rPr>
          <w:rFonts w:ascii="Simplified Arabic" w:hAnsi="Simplified Arabic" w:cs="Simplified Arabic" w:hint="cs"/>
          <w:sz w:val="28"/>
          <w:szCs w:val="28"/>
          <w:rtl/>
        </w:rPr>
        <w:t>الأحزاب السياسية</w:t>
      </w:r>
      <w:r w:rsidRPr="00C15F1E">
        <w:rPr>
          <w:rFonts w:ascii="Simplified Arabic" w:hAnsi="Simplified Arabic" w:cs="Simplified Arabic"/>
          <w:sz w:val="28"/>
          <w:szCs w:val="28"/>
          <w:rtl/>
        </w:rPr>
        <w:t>، خاصة وقت</w:t>
      </w:r>
      <w:r>
        <w:rPr>
          <w:rFonts w:ascii="Simplified Arabic" w:hAnsi="Simplified Arabic" w:cs="Simplified Arabic"/>
          <w:sz w:val="28"/>
          <w:szCs w:val="28"/>
          <w:rtl/>
        </w:rPr>
        <w:t xml:space="preserve"> الحروب والاعتداءات الإسرائيلية</w:t>
      </w:r>
      <w:r w:rsidRPr="00C15F1E">
        <w:rPr>
          <w:rFonts w:ascii="Simplified Arabic" w:hAnsi="Simplified Arabic" w:cs="Simplified Arabic"/>
          <w:sz w:val="28"/>
          <w:szCs w:val="28"/>
          <w:rtl/>
        </w:rPr>
        <w:t>، وذلك من خلال:</w:t>
      </w:r>
    </w:p>
    <w:p w:rsidR="00C15F1E" w:rsidRPr="00C15F1E" w:rsidRDefault="00C15F1E" w:rsidP="00B304F8">
      <w:pPr>
        <w:numPr>
          <w:ilvl w:val="0"/>
          <w:numId w:val="26"/>
        </w:numPr>
        <w:tabs>
          <w:tab w:val="num" w:pos="0"/>
          <w:tab w:val="right" w:pos="270"/>
        </w:tabs>
        <w:spacing w:after="0" w:line="240" w:lineRule="auto"/>
        <w:ind w:left="0" w:firstLine="0"/>
        <w:jc w:val="lowKashida"/>
        <w:rPr>
          <w:rFonts w:ascii="Simplified Arabic" w:hAnsi="Simplified Arabic" w:cs="Simplified Arabic"/>
          <w:sz w:val="28"/>
          <w:szCs w:val="28"/>
          <w:rtl/>
        </w:rPr>
      </w:pPr>
      <w:r w:rsidRPr="00C15F1E">
        <w:rPr>
          <w:rFonts w:ascii="Simplified Arabic" w:hAnsi="Simplified Arabic" w:cs="Simplified Arabic"/>
          <w:sz w:val="28"/>
          <w:szCs w:val="28"/>
          <w:rtl/>
        </w:rPr>
        <w:t>تنشيط مهارات إدارة المواقف والأزمات وقت النزاعات المسلحة برؤية تتجاوز السلبيات إلى المعاني الخاصة بمسئوليات الإنسانية.</w:t>
      </w:r>
    </w:p>
    <w:p w:rsidR="00C15F1E" w:rsidRPr="00C15F1E" w:rsidRDefault="00C15F1E" w:rsidP="00B304F8">
      <w:pPr>
        <w:numPr>
          <w:ilvl w:val="0"/>
          <w:numId w:val="26"/>
        </w:numPr>
        <w:tabs>
          <w:tab w:val="num" w:pos="0"/>
          <w:tab w:val="right" w:pos="270"/>
        </w:tabs>
        <w:spacing w:after="0" w:line="240" w:lineRule="auto"/>
        <w:ind w:left="0" w:firstLine="0"/>
        <w:jc w:val="lowKashida"/>
        <w:rPr>
          <w:rFonts w:ascii="Simplified Arabic" w:hAnsi="Simplified Arabic" w:cs="Simplified Arabic"/>
          <w:sz w:val="28"/>
          <w:szCs w:val="28"/>
        </w:rPr>
      </w:pPr>
      <w:r w:rsidRPr="00C15F1E">
        <w:rPr>
          <w:rFonts w:ascii="Simplified Arabic" w:hAnsi="Simplified Arabic" w:cs="Simplified Arabic"/>
          <w:sz w:val="28"/>
          <w:szCs w:val="28"/>
          <w:rtl/>
        </w:rPr>
        <w:t xml:space="preserve">العمل على حماية الأطر الفكرية الوطنية </w:t>
      </w:r>
      <w:r w:rsidR="00971207">
        <w:rPr>
          <w:rFonts w:ascii="Simplified Arabic" w:hAnsi="Simplified Arabic" w:cs="Simplified Arabic" w:hint="cs"/>
          <w:sz w:val="28"/>
          <w:szCs w:val="28"/>
          <w:rtl/>
        </w:rPr>
        <w:t>والدينية في رعاية الأطفال الأيتام.</w:t>
      </w:r>
    </w:p>
    <w:p w:rsidR="00C15F1E" w:rsidRPr="00C15F1E" w:rsidRDefault="00C15F1E" w:rsidP="00B304F8">
      <w:pPr>
        <w:numPr>
          <w:ilvl w:val="0"/>
          <w:numId w:val="26"/>
        </w:numPr>
        <w:tabs>
          <w:tab w:val="num" w:pos="0"/>
          <w:tab w:val="right" w:pos="270"/>
        </w:tabs>
        <w:spacing w:after="0" w:line="240" w:lineRule="auto"/>
        <w:ind w:left="0" w:firstLine="0"/>
        <w:jc w:val="lowKashida"/>
        <w:rPr>
          <w:rFonts w:ascii="Simplified Arabic" w:hAnsi="Simplified Arabic" w:cs="Simplified Arabic"/>
          <w:sz w:val="28"/>
          <w:szCs w:val="28"/>
        </w:rPr>
      </w:pPr>
      <w:r w:rsidRPr="00C15F1E">
        <w:rPr>
          <w:rFonts w:ascii="Simplified Arabic" w:hAnsi="Simplified Arabic" w:cs="Simplified Arabic"/>
          <w:sz w:val="28"/>
          <w:szCs w:val="28"/>
          <w:rtl/>
        </w:rPr>
        <w:t xml:space="preserve">تشجيع المسابقات في مجال القانون الدولي الإنساني من الناحية القانونية والتشريعية (حول </w:t>
      </w:r>
      <w:r w:rsidR="00971207">
        <w:rPr>
          <w:rFonts w:ascii="Simplified Arabic" w:hAnsi="Simplified Arabic" w:cs="Simplified Arabic" w:hint="cs"/>
          <w:sz w:val="28"/>
          <w:szCs w:val="28"/>
          <w:rtl/>
        </w:rPr>
        <w:t>حق الطفل اليتيم في الرعاية والكفالة) من خلال تفسير نصوص القانون وتأويلها في الإطار الإنساني</w:t>
      </w:r>
    </w:p>
    <w:p w:rsidR="001A7783" w:rsidRPr="001A7783" w:rsidRDefault="001A7783" w:rsidP="00C15F1E">
      <w:pPr>
        <w:pStyle w:val="ListParagraph"/>
        <w:spacing w:after="0" w:line="240" w:lineRule="auto"/>
        <w:ind w:left="84"/>
        <w:jc w:val="both"/>
        <w:rPr>
          <w:rFonts w:ascii="Simplified Arabic" w:hAnsi="Simplified Arabic" w:cs="Simplified Arabic"/>
          <w:b/>
          <w:bCs/>
          <w:sz w:val="28"/>
          <w:szCs w:val="28"/>
          <w:rtl/>
        </w:rPr>
      </w:pPr>
      <w:r w:rsidRPr="001A7783">
        <w:rPr>
          <w:rFonts w:ascii="Simplified Arabic" w:hAnsi="Simplified Arabic" w:cs="Simplified Arabic" w:hint="cs"/>
          <w:b/>
          <w:bCs/>
          <w:sz w:val="28"/>
          <w:szCs w:val="28"/>
          <w:rtl/>
        </w:rPr>
        <w:t>الخاتمة والنتائج:-</w:t>
      </w:r>
    </w:p>
    <w:p w:rsidR="001A7783" w:rsidRDefault="001A7783" w:rsidP="00C15F1E">
      <w:pPr>
        <w:pStyle w:val="ListParagraph"/>
        <w:spacing w:after="0" w:line="240" w:lineRule="auto"/>
        <w:ind w:left="84" w:firstLine="636"/>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التحليل السابق لحقوق وآليات حماية الأطفال بشكل عام والأيتام منهم بشكل خاص في القانون الدولي الإنساني، نخلص إلى ما يلي :</w:t>
      </w:r>
    </w:p>
    <w:p w:rsidR="001A7783" w:rsidRDefault="001A7783" w:rsidP="00C15F1E">
      <w:pPr>
        <w:pStyle w:val="ListParagraph"/>
        <w:numPr>
          <w:ilvl w:val="0"/>
          <w:numId w:val="24"/>
        </w:numPr>
        <w:tabs>
          <w:tab w:val="left" w:pos="368"/>
        </w:tabs>
        <w:spacing w:after="0" w:line="240" w:lineRule="auto"/>
        <w:ind w:left="84" w:firstLine="0"/>
        <w:jc w:val="both"/>
        <w:rPr>
          <w:rFonts w:ascii="Simplified Arabic" w:hAnsi="Simplified Arabic" w:cs="Simplified Arabic"/>
          <w:sz w:val="28"/>
          <w:szCs w:val="28"/>
          <w:rtl/>
        </w:rPr>
      </w:pPr>
      <w:r>
        <w:rPr>
          <w:rFonts w:ascii="Simplified Arabic" w:hAnsi="Simplified Arabic" w:cs="Simplified Arabic" w:hint="cs"/>
          <w:sz w:val="28"/>
          <w:szCs w:val="28"/>
          <w:rtl/>
        </w:rPr>
        <w:t>رعاية وحماية الأطفال من ضحايا النزاعات المسلحة واجباً دولياً، الأمر الذي يستلزم تأهيلهم وإعادة إدماجهم اجتماعياً من خلال تعاون الدول الأطراف وتقديم المساعدات والبرامج.</w:t>
      </w:r>
    </w:p>
    <w:p w:rsidR="001A7783" w:rsidRDefault="001A7783" w:rsidP="00C15F1E">
      <w:pPr>
        <w:pStyle w:val="ListParagraph"/>
        <w:numPr>
          <w:ilvl w:val="0"/>
          <w:numId w:val="24"/>
        </w:numPr>
        <w:tabs>
          <w:tab w:val="left" w:pos="368"/>
        </w:tabs>
        <w:spacing w:after="0" w:line="240" w:lineRule="auto"/>
        <w:ind w:left="84" w:firstLine="0"/>
        <w:jc w:val="both"/>
        <w:rPr>
          <w:rFonts w:ascii="Simplified Arabic" w:hAnsi="Simplified Arabic" w:cs="Simplified Arabic"/>
          <w:sz w:val="28"/>
          <w:szCs w:val="28"/>
          <w:rtl/>
        </w:rPr>
      </w:pPr>
      <w:r>
        <w:rPr>
          <w:rFonts w:ascii="Simplified Arabic" w:hAnsi="Simplified Arabic" w:cs="Simplified Arabic" w:hint="cs"/>
          <w:sz w:val="28"/>
          <w:szCs w:val="28"/>
          <w:rtl/>
        </w:rPr>
        <w:t>لا يقتصر حماية الأطفال الذين وقعوا ضحية للنزاع وأصبحوا أيتاماً على محو الآثار المباشرة فقط، بل يمتد إلى ما بعد انتهاء النزاع المسلح.</w:t>
      </w:r>
    </w:p>
    <w:p w:rsidR="001A7783" w:rsidRDefault="001A7783" w:rsidP="00C15F1E">
      <w:pPr>
        <w:pStyle w:val="ListParagraph"/>
        <w:numPr>
          <w:ilvl w:val="0"/>
          <w:numId w:val="24"/>
        </w:numPr>
        <w:tabs>
          <w:tab w:val="left" w:pos="368"/>
        </w:tabs>
        <w:spacing w:after="0" w:line="240" w:lineRule="auto"/>
        <w:ind w:left="84" w:firstLine="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على الرغم من أن القانون الدولي الإنساني يزخر بالقواعد التي تدعو إلى حماية ورعاية الأطفال، وعدم الاعتداء عليهم، إلا أنه يفتقر إلى الآليات التي تفرض احترام تلك القواعد، </w:t>
      </w:r>
      <w:r>
        <w:rPr>
          <w:rFonts w:ascii="Simplified Arabic" w:hAnsi="Simplified Arabic" w:cs="Simplified Arabic" w:hint="cs"/>
          <w:sz w:val="28"/>
          <w:szCs w:val="28"/>
          <w:rtl/>
        </w:rPr>
        <w:lastRenderedPageBreak/>
        <w:t>وعليه فإن مسألة حماية الأطفال أثناء وبعد النزاع المسلح مسألة تتوقف على الوازع الأخلاقي والإنساني، ومدى محاسبة المجرمين.</w:t>
      </w:r>
    </w:p>
    <w:p w:rsidR="001A7783" w:rsidRDefault="001A7783" w:rsidP="00C15F1E">
      <w:pPr>
        <w:pStyle w:val="ListParagraph"/>
        <w:numPr>
          <w:ilvl w:val="0"/>
          <w:numId w:val="24"/>
        </w:numPr>
        <w:tabs>
          <w:tab w:val="left" w:pos="368"/>
        </w:tabs>
        <w:spacing w:after="0" w:line="240" w:lineRule="auto"/>
        <w:ind w:left="84" w:firstLine="0"/>
        <w:jc w:val="both"/>
        <w:rPr>
          <w:rFonts w:ascii="Simplified Arabic" w:hAnsi="Simplified Arabic" w:cs="Simplified Arabic"/>
          <w:sz w:val="28"/>
          <w:szCs w:val="28"/>
          <w:rtl/>
        </w:rPr>
      </w:pPr>
      <w:r>
        <w:rPr>
          <w:rFonts w:ascii="Simplified Arabic" w:hAnsi="Simplified Arabic" w:cs="Simplified Arabic" w:hint="cs"/>
          <w:sz w:val="28"/>
          <w:szCs w:val="28"/>
          <w:rtl/>
        </w:rPr>
        <w:t>جميع الأطفال ضحايا النزاع المسلح ممن فقدوا معيلهم أو تشردوا أو هجروا قسراً، وحرموا بطريق مباشر أو غير مباشر رعاية الآباء هم أيتاماً حكماً، ويسري بحقهم ما يسري بحق الأيتام الحقيقيين.</w:t>
      </w:r>
    </w:p>
    <w:p w:rsidR="001A7783" w:rsidRDefault="001A7783" w:rsidP="00C15F1E">
      <w:pPr>
        <w:pStyle w:val="ListParagraph"/>
        <w:numPr>
          <w:ilvl w:val="0"/>
          <w:numId w:val="24"/>
        </w:numPr>
        <w:tabs>
          <w:tab w:val="left" w:pos="368"/>
        </w:tabs>
        <w:spacing w:after="0" w:line="240" w:lineRule="auto"/>
        <w:ind w:left="84" w:firstLine="0"/>
        <w:jc w:val="both"/>
        <w:rPr>
          <w:rFonts w:ascii="Simplified Arabic" w:hAnsi="Simplified Arabic" w:cs="Simplified Arabic"/>
          <w:sz w:val="28"/>
          <w:szCs w:val="28"/>
        </w:rPr>
      </w:pPr>
      <w:r>
        <w:rPr>
          <w:rFonts w:ascii="Simplified Arabic" w:hAnsi="Simplified Arabic" w:cs="Simplified Arabic" w:hint="cs"/>
          <w:sz w:val="28"/>
          <w:szCs w:val="28"/>
          <w:rtl/>
        </w:rPr>
        <w:t>تنطلق المبادئ العامة للتعامل مع  الأطفال الأيتام في الشريعة الإسلامية من مبدأ الرحمة والعدالة والبر مع الآخر والاطمئنان، وفي القانون الدولي الإنساني من عدم التميز بين الأطفال، وحق الطفل في الحياة وإضافة لذلك يستفيد من كل الضمانات التي تقررت للبالغين من المدنيين.</w:t>
      </w:r>
    </w:p>
    <w:p w:rsidR="00B304F8" w:rsidRDefault="00B304F8" w:rsidP="00B304F8">
      <w:pPr>
        <w:pStyle w:val="ListParagraph"/>
        <w:tabs>
          <w:tab w:val="left" w:pos="368"/>
        </w:tabs>
        <w:spacing w:after="0" w:line="240" w:lineRule="auto"/>
        <w:jc w:val="both"/>
        <w:rPr>
          <w:rFonts w:ascii="Simplified Arabic" w:hAnsi="Simplified Arabic" w:cs="Simplified Arabic"/>
          <w:sz w:val="28"/>
          <w:szCs w:val="28"/>
          <w:rtl/>
        </w:rPr>
      </w:pPr>
    </w:p>
    <w:p w:rsidR="00B304F8" w:rsidRDefault="00B304F8" w:rsidP="00B304F8">
      <w:pPr>
        <w:pStyle w:val="ListParagraph"/>
        <w:tabs>
          <w:tab w:val="left" w:pos="368"/>
        </w:tabs>
        <w:spacing w:after="0" w:line="240" w:lineRule="auto"/>
        <w:jc w:val="both"/>
        <w:rPr>
          <w:rFonts w:ascii="Simplified Arabic" w:hAnsi="Simplified Arabic" w:cs="Simplified Arabic"/>
          <w:sz w:val="28"/>
          <w:szCs w:val="28"/>
          <w:rtl/>
        </w:rPr>
      </w:pPr>
    </w:p>
    <w:p w:rsidR="001A7783" w:rsidRPr="00971207" w:rsidRDefault="00971207" w:rsidP="00C15F1E">
      <w:pPr>
        <w:spacing w:after="0" w:line="240" w:lineRule="auto"/>
        <w:jc w:val="both"/>
        <w:rPr>
          <w:rFonts w:ascii="Simplified Arabic" w:hAnsi="Simplified Arabic" w:cs="Simplified Arabic"/>
          <w:b/>
          <w:bCs/>
          <w:sz w:val="28"/>
          <w:szCs w:val="28"/>
          <w:rtl/>
        </w:rPr>
      </w:pPr>
      <w:r w:rsidRPr="00971207">
        <w:rPr>
          <w:rFonts w:ascii="Simplified Arabic" w:hAnsi="Simplified Arabic" w:cs="Simplified Arabic" w:hint="cs"/>
          <w:b/>
          <w:bCs/>
          <w:sz w:val="28"/>
          <w:szCs w:val="28"/>
          <w:rtl/>
        </w:rPr>
        <w:t>التوصيات:</w:t>
      </w:r>
    </w:p>
    <w:p w:rsidR="00971207" w:rsidRDefault="00971207" w:rsidP="00C15F1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على ضوء النتائج، يوصي الباحث بما يلي:</w:t>
      </w:r>
    </w:p>
    <w:p w:rsidR="008E360A" w:rsidRPr="009109BE" w:rsidRDefault="008E360A" w:rsidP="00B304F8">
      <w:pPr>
        <w:pStyle w:val="ListParagraph"/>
        <w:numPr>
          <w:ilvl w:val="0"/>
          <w:numId w:val="24"/>
        </w:numPr>
        <w:tabs>
          <w:tab w:val="right" w:pos="270"/>
        </w:tabs>
        <w:autoSpaceDE w:val="0"/>
        <w:autoSpaceDN w:val="0"/>
        <w:adjustRightInd w:val="0"/>
        <w:spacing w:after="0" w:line="240" w:lineRule="auto"/>
        <w:ind w:left="0" w:firstLine="0"/>
        <w:jc w:val="both"/>
        <w:rPr>
          <w:rFonts w:ascii="Simplified Arabic" w:hAnsi="Simplified Arabic" w:cs="Simplified Arabic"/>
          <w:sz w:val="28"/>
          <w:szCs w:val="28"/>
        </w:rPr>
      </w:pPr>
      <w:r w:rsidRPr="009109BE">
        <w:rPr>
          <w:rFonts w:ascii="Simplified Arabic" w:hAnsi="Simplified Arabic" w:cs="Simplified Arabic"/>
          <w:sz w:val="28"/>
          <w:szCs w:val="28"/>
          <w:rtl/>
        </w:rPr>
        <w:t>توسيع</w:t>
      </w:r>
      <w:r>
        <w:rPr>
          <w:rFonts w:ascii="Simplified Arabic" w:hAnsi="Simplified Arabic" w:cs="Simplified Arabic" w:hint="cs"/>
          <w:sz w:val="28"/>
          <w:szCs w:val="28"/>
          <w:rtl/>
        </w:rPr>
        <w:t xml:space="preserve"> </w:t>
      </w:r>
      <w:r w:rsidRPr="009109BE">
        <w:rPr>
          <w:rFonts w:ascii="Simplified Arabic" w:hAnsi="Simplified Arabic" w:cs="Simplified Arabic"/>
          <w:sz w:val="28"/>
          <w:szCs w:val="28"/>
          <w:rtl/>
        </w:rPr>
        <w:t>نشر</w:t>
      </w:r>
      <w:r>
        <w:rPr>
          <w:rFonts w:ascii="Simplified Arabic" w:hAnsi="Simplified Arabic" w:cs="Simplified Arabic" w:hint="cs"/>
          <w:sz w:val="28"/>
          <w:szCs w:val="28"/>
          <w:rtl/>
        </w:rPr>
        <w:t xml:space="preserve"> قواعد </w:t>
      </w:r>
      <w:r w:rsidRPr="009109BE">
        <w:rPr>
          <w:rFonts w:ascii="Simplified Arabic" w:hAnsi="Simplified Arabic" w:cs="Simplified Arabic"/>
          <w:sz w:val="28"/>
          <w:szCs w:val="28"/>
          <w:rtl/>
        </w:rPr>
        <w:t>القانون</w:t>
      </w:r>
      <w:r>
        <w:rPr>
          <w:rFonts w:ascii="Simplified Arabic" w:hAnsi="Simplified Arabic" w:cs="Simplified Arabic" w:hint="cs"/>
          <w:sz w:val="28"/>
          <w:szCs w:val="28"/>
          <w:rtl/>
        </w:rPr>
        <w:t xml:space="preserve"> </w:t>
      </w:r>
      <w:r w:rsidRPr="009109BE">
        <w:rPr>
          <w:rFonts w:ascii="Simplified Arabic" w:hAnsi="Simplified Arabic" w:cs="Simplified Arabic"/>
          <w:sz w:val="28"/>
          <w:szCs w:val="28"/>
          <w:rtl/>
        </w:rPr>
        <w:t>الدولي</w:t>
      </w:r>
      <w:r>
        <w:rPr>
          <w:rFonts w:ascii="Simplified Arabic" w:hAnsi="Simplified Arabic" w:cs="Simplified Arabic" w:hint="cs"/>
          <w:sz w:val="28"/>
          <w:szCs w:val="28"/>
          <w:rtl/>
        </w:rPr>
        <w:t xml:space="preserve"> </w:t>
      </w:r>
      <w:r w:rsidRPr="009109BE">
        <w:rPr>
          <w:rFonts w:ascii="Simplified Arabic" w:hAnsi="Simplified Arabic" w:cs="Simplified Arabic" w:hint="cs"/>
          <w:sz w:val="28"/>
          <w:szCs w:val="28"/>
          <w:rtl/>
        </w:rPr>
        <w:t>الإنساني</w:t>
      </w:r>
      <w:r>
        <w:rPr>
          <w:rFonts w:ascii="Simplified Arabic" w:hAnsi="Simplified Arabic" w:cs="Simplified Arabic" w:hint="cs"/>
          <w:sz w:val="28"/>
          <w:szCs w:val="28"/>
          <w:rtl/>
        </w:rPr>
        <w:t xml:space="preserve"> </w:t>
      </w:r>
      <w:r w:rsidRPr="009109BE">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Pr="009109BE">
        <w:rPr>
          <w:rFonts w:ascii="Simplified Arabic" w:hAnsi="Simplified Arabic" w:cs="Simplified Arabic"/>
          <w:sz w:val="28"/>
          <w:szCs w:val="28"/>
          <w:rtl/>
        </w:rPr>
        <w:t>جميع</w:t>
      </w:r>
      <w:r>
        <w:rPr>
          <w:rFonts w:ascii="Simplified Arabic" w:hAnsi="Simplified Arabic" w:cs="Simplified Arabic" w:hint="cs"/>
          <w:sz w:val="28"/>
          <w:szCs w:val="28"/>
          <w:rtl/>
        </w:rPr>
        <w:t xml:space="preserve"> </w:t>
      </w:r>
      <w:r w:rsidRPr="009109BE">
        <w:rPr>
          <w:rFonts w:ascii="Simplified Arabic" w:hAnsi="Simplified Arabic" w:cs="Simplified Arabic"/>
          <w:sz w:val="28"/>
          <w:szCs w:val="28"/>
          <w:rtl/>
        </w:rPr>
        <w:t>مؤسسات</w:t>
      </w:r>
      <w:r>
        <w:rPr>
          <w:rFonts w:ascii="Simplified Arabic" w:hAnsi="Simplified Arabic" w:cs="Simplified Arabic" w:hint="cs"/>
          <w:sz w:val="28"/>
          <w:szCs w:val="28"/>
          <w:rtl/>
        </w:rPr>
        <w:t xml:space="preserve"> </w:t>
      </w:r>
      <w:r w:rsidRPr="009109BE">
        <w:rPr>
          <w:rFonts w:ascii="Simplified Arabic" w:hAnsi="Simplified Arabic" w:cs="Simplified Arabic"/>
          <w:sz w:val="28"/>
          <w:szCs w:val="28"/>
          <w:rtl/>
        </w:rPr>
        <w:t xml:space="preserve">الدولة من خلال </w:t>
      </w:r>
      <w:r w:rsidR="00FC2B5D">
        <w:rPr>
          <w:rFonts w:ascii="Simplified Arabic" w:hAnsi="Simplified Arabic" w:cs="Simplified Arabic" w:hint="cs"/>
          <w:sz w:val="28"/>
          <w:szCs w:val="28"/>
          <w:rtl/>
        </w:rPr>
        <w:t>تدريسه في المؤسسات التربوية، وعدم اقتصاره على كليات القانون.</w:t>
      </w:r>
    </w:p>
    <w:p w:rsidR="008E360A" w:rsidRPr="009109BE" w:rsidRDefault="008E360A" w:rsidP="00B304F8">
      <w:pPr>
        <w:pStyle w:val="ListParagraph"/>
        <w:numPr>
          <w:ilvl w:val="0"/>
          <w:numId w:val="24"/>
        </w:numPr>
        <w:tabs>
          <w:tab w:val="right" w:pos="270"/>
        </w:tabs>
        <w:autoSpaceDE w:val="0"/>
        <w:autoSpaceDN w:val="0"/>
        <w:adjustRightInd w:val="0"/>
        <w:spacing w:after="0" w:line="240" w:lineRule="auto"/>
        <w:ind w:left="0" w:firstLine="0"/>
        <w:jc w:val="both"/>
        <w:rPr>
          <w:rFonts w:ascii="Simplified Arabic" w:hAnsi="Simplified Arabic" w:cs="Simplified Arabic"/>
          <w:sz w:val="28"/>
          <w:szCs w:val="28"/>
        </w:rPr>
      </w:pPr>
      <w:r w:rsidRPr="009109BE">
        <w:rPr>
          <w:rFonts w:ascii="Simplified Arabic" w:hAnsi="Simplified Arabic" w:cs="Simplified Arabic"/>
          <w:sz w:val="28"/>
          <w:szCs w:val="28"/>
          <w:rtl/>
        </w:rPr>
        <w:t xml:space="preserve">تدعيم فكرة الاختصاص الجنائي العالمي كبديل في حالات عجز مجلس الأمن عن تحقيق مهمته في إلزام </w:t>
      </w:r>
      <w:r w:rsidR="00FC2B5D" w:rsidRPr="009109BE">
        <w:rPr>
          <w:rFonts w:ascii="Simplified Arabic" w:hAnsi="Simplified Arabic" w:cs="Simplified Arabic" w:hint="cs"/>
          <w:sz w:val="28"/>
          <w:szCs w:val="28"/>
          <w:rtl/>
        </w:rPr>
        <w:t>إسرائيل</w:t>
      </w:r>
      <w:r w:rsidRPr="009109BE">
        <w:rPr>
          <w:rFonts w:ascii="Simplified Arabic" w:hAnsi="Simplified Arabic" w:cs="Simplified Arabic"/>
          <w:sz w:val="28"/>
          <w:szCs w:val="28"/>
          <w:rtl/>
        </w:rPr>
        <w:t xml:space="preserve"> </w:t>
      </w:r>
      <w:r w:rsidR="00FC2B5D">
        <w:rPr>
          <w:rFonts w:ascii="Simplified Arabic" w:hAnsi="Simplified Arabic" w:cs="Simplified Arabic" w:hint="cs"/>
          <w:sz w:val="28"/>
          <w:szCs w:val="28"/>
          <w:rtl/>
        </w:rPr>
        <w:t>وأمثالها بعدم انتهاك القانون الدولي</w:t>
      </w:r>
      <w:r w:rsidRPr="009109BE">
        <w:rPr>
          <w:rFonts w:ascii="Simplified Arabic" w:hAnsi="Simplified Arabic" w:cs="Simplified Arabic"/>
          <w:sz w:val="28"/>
          <w:szCs w:val="28"/>
          <w:rtl/>
        </w:rPr>
        <w:t>.</w:t>
      </w:r>
    </w:p>
    <w:p w:rsidR="008E360A" w:rsidRPr="009109BE" w:rsidRDefault="008E360A" w:rsidP="00B304F8">
      <w:pPr>
        <w:pStyle w:val="ListParagraph"/>
        <w:numPr>
          <w:ilvl w:val="0"/>
          <w:numId w:val="24"/>
        </w:numPr>
        <w:tabs>
          <w:tab w:val="right" w:pos="270"/>
        </w:tabs>
        <w:autoSpaceDE w:val="0"/>
        <w:autoSpaceDN w:val="0"/>
        <w:adjustRightInd w:val="0"/>
        <w:spacing w:after="0" w:line="240" w:lineRule="auto"/>
        <w:ind w:left="0" w:firstLine="0"/>
        <w:jc w:val="both"/>
        <w:rPr>
          <w:rFonts w:ascii="Simplified Arabic" w:hAnsi="Simplified Arabic" w:cs="Simplified Arabic"/>
          <w:sz w:val="28"/>
          <w:szCs w:val="28"/>
        </w:rPr>
      </w:pPr>
      <w:r w:rsidRPr="009109BE">
        <w:rPr>
          <w:rFonts w:ascii="Simplified Arabic" w:hAnsi="Simplified Arabic" w:cs="Simplified Arabic"/>
          <w:sz w:val="28"/>
          <w:szCs w:val="28"/>
          <w:rtl/>
        </w:rPr>
        <w:t>التخطيط الجيد لأنشطة الطلبة الجامعيين، وربطها باحتياجات المجتمع المدروسة من قبل الحكومة وليس الأحزاب والفصائل.</w:t>
      </w:r>
    </w:p>
    <w:p w:rsidR="008E360A" w:rsidRPr="009109BE" w:rsidRDefault="008E360A" w:rsidP="00B304F8">
      <w:pPr>
        <w:pStyle w:val="ListParagraph"/>
        <w:numPr>
          <w:ilvl w:val="0"/>
          <w:numId w:val="24"/>
        </w:numPr>
        <w:tabs>
          <w:tab w:val="right" w:pos="270"/>
        </w:tabs>
        <w:autoSpaceDE w:val="0"/>
        <w:autoSpaceDN w:val="0"/>
        <w:adjustRightInd w:val="0"/>
        <w:spacing w:after="0" w:line="240" w:lineRule="auto"/>
        <w:ind w:left="0" w:firstLine="0"/>
        <w:jc w:val="both"/>
        <w:rPr>
          <w:rFonts w:ascii="Simplified Arabic" w:hAnsi="Simplified Arabic" w:cs="Simplified Arabic"/>
          <w:sz w:val="28"/>
          <w:szCs w:val="28"/>
        </w:rPr>
      </w:pPr>
      <w:r w:rsidRPr="009109BE">
        <w:rPr>
          <w:rFonts w:ascii="Simplified Arabic" w:hAnsi="Simplified Arabic" w:cs="Simplified Arabic"/>
          <w:sz w:val="28"/>
          <w:szCs w:val="28"/>
          <w:rtl/>
        </w:rPr>
        <w:t xml:space="preserve">التعاون مع المؤسسات الدولية </w:t>
      </w:r>
      <w:r w:rsidR="00FC2B5D">
        <w:rPr>
          <w:rFonts w:ascii="Simplified Arabic" w:hAnsi="Simplified Arabic" w:cs="Simplified Arabic" w:hint="cs"/>
          <w:sz w:val="28"/>
          <w:szCs w:val="28"/>
          <w:rtl/>
        </w:rPr>
        <w:t>المعنية بحقوق الطفل في تأهيل ورعاية الأطفال الأيتام الذين كان سبب يتمهم النزاعات المسلحة الدولية وغير الدولية.</w:t>
      </w:r>
    </w:p>
    <w:p w:rsidR="00390282" w:rsidRPr="00FC2B5D" w:rsidRDefault="00390282" w:rsidP="00FC2B5D">
      <w:pPr>
        <w:spacing w:after="0" w:line="240" w:lineRule="auto"/>
        <w:jc w:val="both"/>
        <w:rPr>
          <w:rFonts w:ascii="Simplified Arabic" w:hAnsi="Simplified Arabic" w:cs="Simplified Arabic"/>
          <w:sz w:val="28"/>
          <w:szCs w:val="28"/>
        </w:rPr>
      </w:pPr>
      <w:r w:rsidRPr="00FC2B5D">
        <w:rPr>
          <w:rFonts w:ascii="Simplified Arabic" w:hAnsi="Simplified Arabic" w:cs="Simplified Arabic" w:hint="cs"/>
          <w:b/>
          <w:bCs/>
          <w:sz w:val="28"/>
          <w:szCs w:val="28"/>
          <w:shd w:val="clear" w:color="auto" w:fill="FFFFFF"/>
          <w:rtl/>
        </w:rPr>
        <w:t xml:space="preserve">قائمة </w:t>
      </w:r>
      <w:r w:rsidR="004717E5" w:rsidRPr="00FC2B5D">
        <w:rPr>
          <w:rFonts w:ascii="Simplified Arabic" w:hAnsi="Simplified Arabic" w:cs="Simplified Arabic" w:hint="cs"/>
          <w:b/>
          <w:bCs/>
          <w:sz w:val="28"/>
          <w:szCs w:val="28"/>
          <w:shd w:val="clear" w:color="auto" w:fill="FFFFFF"/>
          <w:rtl/>
        </w:rPr>
        <w:t>المراجع:-</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sz w:val="26"/>
          <w:szCs w:val="26"/>
          <w:rtl/>
        </w:rPr>
        <w:t>ابن جماعة، بدر الدين،</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tl/>
        </w:rPr>
        <w:t>د.ت</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tl/>
        </w:rPr>
        <w:t xml:space="preserve">، </w:t>
      </w:r>
      <w:r w:rsidRPr="00FC2B5D">
        <w:rPr>
          <w:rFonts w:ascii="Simplified Arabic" w:hAnsi="Simplified Arabic" w:cs="Simplified Arabic"/>
          <w:b/>
          <w:bCs/>
          <w:sz w:val="26"/>
          <w:szCs w:val="26"/>
          <w:rtl/>
        </w:rPr>
        <w:t>تذكرة السامع والمتكلم في أدب العالم والمتعلم،</w:t>
      </w:r>
      <w:r w:rsidRPr="00FC2B5D">
        <w:rPr>
          <w:rFonts w:ascii="Simplified Arabic" w:hAnsi="Simplified Arabic" w:cs="Simplified Arabic"/>
          <w:sz w:val="26"/>
          <w:szCs w:val="26"/>
          <w:rtl/>
        </w:rPr>
        <w:t xml:space="preserve"> دار الكتب العلمية</w:t>
      </w:r>
      <w:r w:rsidRPr="00FC2B5D">
        <w:rPr>
          <w:rFonts w:ascii="Simplified Arabic" w:hAnsi="Simplified Arabic" w:cs="Simplified Arabic" w:hint="cs"/>
          <w:sz w:val="26"/>
          <w:szCs w:val="26"/>
          <w:rtl/>
        </w:rPr>
        <w:t>، القاهرة</w:t>
      </w:r>
      <w:r w:rsidRPr="00FC2B5D">
        <w:rPr>
          <w:rFonts w:ascii="Simplified Arabic" w:hAnsi="Simplified Arabic" w:cs="Simplified Arabic"/>
          <w:sz w:val="26"/>
          <w:szCs w:val="26"/>
          <w:rtl/>
        </w:rPr>
        <w:t xml:space="preserve"> .</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sz w:val="26"/>
          <w:szCs w:val="26"/>
          <w:rtl/>
        </w:rPr>
        <w:t xml:space="preserve">ابن ماجة، محمد بن يزيد </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Pr>
        <w:t>1955</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tl/>
        </w:rPr>
        <w:t xml:space="preserve"> </w:t>
      </w:r>
      <w:r w:rsidRPr="00FC2B5D">
        <w:rPr>
          <w:rFonts w:ascii="Simplified Arabic" w:hAnsi="Simplified Arabic" w:cs="Simplified Arabic"/>
          <w:b/>
          <w:bCs/>
          <w:sz w:val="26"/>
          <w:szCs w:val="26"/>
          <w:rtl/>
        </w:rPr>
        <w:t>سنن ابن ماجة</w:t>
      </w:r>
      <w:r w:rsidRPr="00FC2B5D">
        <w:rPr>
          <w:rFonts w:ascii="Simplified Arabic" w:hAnsi="Simplified Arabic" w:cs="Simplified Arabic"/>
          <w:sz w:val="26"/>
          <w:szCs w:val="26"/>
          <w:rtl/>
        </w:rPr>
        <w:t xml:space="preserve"> : دار الفكر</w:t>
      </w:r>
      <w:r w:rsidRPr="00FC2B5D">
        <w:rPr>
          <w:rFonts w:ascii="Simplified Arabic" w:hAnsi="Simplified Arabic" w:cs="Simplified Arabic" w:hint="cs"/>
          <w:sz w:val="26"/>
          <w:szCs w:val="26"/>
          <w:rtl/>
        </w:rPr>
        <w:t>، القاهرة</w:t>
      </w:r>
      <w:r w:rsidRPr="00FC2B5D">
        <w:rPr>
          <w:rFonts w:ascii="Simplified Arabic" w:hAnsi="Simplified Arabic" w:cs="Simplified Arabic"/>
          <w:sz w:val="26"/>
          <w:szCs w:val="26"/>
          <w:rtl/>
        </w:rPr>
        <w:t>.</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lastRenderedPageBreak/>
        <w:t xml:space="preserve">ابن منظور (1990). </w:t>
      </w:r>
      <w:r w:rsidRPr="00FC2B5D">
        <w:rPr>
          <w:rFonts w:ascii="Simplified Arabic" w:hAnsi="Simplified Arabic" w:cs="Simplified Arabic" w:hint="cs"/>
          <w:b/>
          <w:bCs/>
          <w:sz w:val="26"/>
          <w:szCs w:val="26"/>
          <w:rtl/>
        </w:rPr>
        <w:t>لسان العرب</w:t>
      </w:r>
      <w:r w:rsidRPr="00FC2B5D">
        <w:rPr>
          <w:rFonts w:ascii="Simplified Arabic" w:hAnsi="Simplified Arabic" w:cs="Simplified Arabic" w:hint="cs"/>
          <w:sz w:val="26"/>
          <w:szCs w:val="26"/>
          <w:rtl/>
        </w:rPr>
        <w:t>، ج5، بيروت: دار المعارف.</w:t>
      </w:r>
    </w:p>
    <w:p w:rsidR="00FC2B5D" w:rsidRPr="00FC2B5D" w:rsidRDefault="00FC2B5D" w:rsidP="00B304F8">
      <w:pPr>
        <w:numPr>
          <w:ilvl w:val="0"/>
          <w:numId w:val="29"/>
        </w:numPr>
        <w:tabs>
          <w:tab w:val="right" w:pos="90"/>
        </w:tabs>
        <w:spacing w:after="0" w:line="240" w:lineRule="auto"/>
        <w:ind w:left="0" w:right="142"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 xml:space="preserve">أبو ناموس، إسماعيل (2015). </w:t>
      </w:r>
      <w:r w:rsidRPr="00FC2B5D">
        <w:rPr>
          <w:rFonts w:ascii="Simplified Arabic" w:hAnsi="Simplified Arabic" w:cs="Simplified Arabic"/>
          <w:sz w:val="26"/>
          <w:szCs w:val="26"/>
          <w:rtl/>
        </w:rPr>
        <w:t>دور المرشدين في مؤسسات كفالة الأيتام بمحافظات غزة في تقديم الرعاية ال</w:t>
      </w:r>
      <w:r w:rsidRPr="00FC2B5D">
        <w:rPr>
          <w:rFonts w:ascii="Simplified Arabic" w:hAnsi="Simplified Arabic" w:cs="Simplified Arabic" w:hint="cs"/>
          <w:sz w:val="26"/>
          <w:szCs w:val="26"/>
          <w:rtl/>
        </w:rPr>
        <w:t>تربوية</w:t>
      </w:r>
      <w:r w:rsidRPr="00FC2B5D">
        <w:rPr>
          <w:rFonts w:ascii="Simplified Arabic" w:hAnsi="Simplified Arabic" w:cs="Simplified Arabic"/>
          <w:sz w:val="26"/>
          <w:szCs w:val="26"/>
          <w:rtl/>
        </w:rPr>
        <w:t xml:space="preserve"> للمقيمين فيها</w:t>
      </w:r>
      <w:r w:rsidRPr="00FC2B5D">
        <w:rPr>
          <w:rFonts w:ascii="Simplified Arabic" w:hAnsi="Simplified Arabic" w:cs="Simplified Arabic" w:hint="cs"/>
          <w:sz w:val="26"/>
          <w:szCs w:val="26"/>
          <w:rtl/>
        </w:rPr>
        <w:t xml:space="preserve"> </w:t>
      </w:r>
      <w:r w:rsidRPr="00FC2B5D">
        <w:rPr>
          <w:rFonts w:ascii="Simplified Arabic" w:hAnsi="Simplified Arabic" w:cs="Simplified Arabic" w:hint="cs"/>
          <w:b/>
          <w:bCs/>
          <w:sz w:val="26"/>
          <w:szCs w:val="26"/>
          <w:rtl/>
        </w:rPr>
        <w:t>(رسالة ماجستير)،</w:t>
      </w:r>
      <w:r w:rsidRPr="00FC2B5D">
        <w:rPr>
          <w:rFonts w:ascii="Simplified Arabic" w:hAnsi="Simplified Arabic" w:cs="Simplified Arabic" w:hint="cs"/>
          <w:sz w:val="26"/>
          <w:szCs w:val="26"/>
          <w:rtl/>
        </w:rPr>
        <w:t xml:space="preserve"> الجامعة الإسلامية، غزة.</w:t>
      </w:r>
      <w:r w:rsidRPr="00FC2B5D">
        <w:rPr>
          <w:rFonts w:ascii="Simplified Arabic" w:hAnsi="Simplified Arabic" w:cs="Simplified Arabic"/>
          <w:sz w:val="26"/>
          <w:szCs w:val="26"/>
          <w:rtl/>
        </w:rPr>
        <w:t xml:space="preserve"> </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color w:val="000000"/>
          <w:sz w:val="26"/>
          <w:szCs w:val="26"/>
          <w:rtl/>
        </w:rPr>
        <w:t>أحمد</w:t>
      </w:r>
      <w:r w:rsidRPr="00FC2B5D">
        <w:rPr>
          <w:rFonts w:ascii="Simplified Arabic" w:hAnsi="Simplified Arabic" w:cs="Simplified Arabic" w:hint="cs"/>
          <w:color w:val="000000"/>
          <w:sz w:val="26"/>
          <w:szCs w:val="26"/>
          <w:rtl/>
        </w:rPr>
        <w:t>،</w:t>
      </w:r>
      <w:r w:rsidRPr="00FC2B5D">
        <w:rPr>
          <w:rFonts w:ascii="Simplified Arabic" w:hAnsi="Simplified Arabic" w:cs="Simplified Arabic"/>
          <w:color w:val="000000"/>
          <w:sz w:val="26"/>
          <w:szCs w:val="26"/>
          <w:rtl/>
        </w:rPr>
        <w:t xml:space="preserve"> سهير كامل ( </w:t>
      </w:r>
      <w:r w:rsidRPr="00FC2B5D">
        <w:rPr>
          <w:rFonts w:ascii="Simplified Arabic" w:hAnsi="Simplified Arabic" w:cs="Simplified Arabic"/>
          <w:color w:val="000000"/>
          <w:sz w:val="26"/>
          <w:szCs w:val="26"/>
        </w:rPr>
        <w:t>1987</w:t>
      </w:r>
      <w:r w:rsidRPr="00FC2B5D">
        <w:rPr>
          <w:rFonts w:ascii="Simplified Arabic" w:hAnsi="Simplified Arabic" w:cs="Simplified Arabic"/>
          <w:color w:val="000000"/>
          <w:sz w:val="26"/>
          <w:szCs w:val="26"/>
          <w:rtl/>
        </w:rPr>
        <w:t xml:space="preserve">) </w:t>
      </w:r>
      <w:r w:rsidRPr="00FC2B5D">
        <w:rPr>
          <w:rFonts w:ascii="Simplified Arabic" w:hAnsi="Simplified Arabic" w:cs="Simplified Arabic"/>
          <w:b/>
          <w:bCs/>
          <w:color w:val="000000"/>
          <w:sz w:val="26"/>
          <w:szCs w:val="26"/>
          <w:rtl/>
        </w:rPr>
        <w:t>الحرمان من الوالدين في الطفولة المبكرة وعلاقته بالنمو الجنسي والعقلي والانفعالي والاجتماعي، مجلة علم النفس</w:t>
      </w:r>
      <w:r w:rsidRPr="00FC2B5D">
        <w:rPr>
          <w:rFonts w:ascii="Simplified Arabic" w:hAnsi="Simplified Arabic" w:cs="Simplified Arabic"/>
          <w:color w:val="000000"/>
          <w:sz w:val="26"/>
          <w:szCs w:val="26"/>
          <w:rtl/>
        </w:rPr>
        <w:t xml:space="preserve">، </w:t>
      </w:r>
      <w:r w:rsidRPr="00FC2B5D">
        <w:rPr>
          <w:rFonts w:ascii="Simplified Arabic" w:hAnsi="Simplified Arabic" w:cs="Simplified Arabic" w:hint="cs"/>
          <w:color w:val="000000"/>
          <w:sz w:val="26"/>
          <w:szCs w:val="26"/>
          <w:rtl/>
        </w:rPr>
        <w:t>4(2)</w:t>
      </w:r>
      <w:r w:rsidRPr="00FC2B5D">
        <w:rPr>
          <w:rFonts w:ascii="Simplified Arabic" w:hAnsi="Simplified Arabic" w:cs="Simplified Arabic"/>
          <w:color w:val="000000"/>
          <w:sz w:val="26"/>
          <w:szCs w:val="26"/>
          <w:rtl/>
        </w:rPr>
        <w:t>، الهيئة المصرية للكتاب، القاهرة.</w:t>
      </w:r>
    </w:p>
    <w:p w:rsidR="00FC2B5D" w:rsidRPr="00FC2B5D" w:rsidRDefault="00FC2B5D" w:rsidP="00B304F8">
      <w:pPr>
        <w:numPr>
          <w:ilvl w:val="0"/>
          <w:numId w:val="29"/>
        </w:numPr>
        <w:tabs>
          <w:tab w:val="right" w:pos="90"/>
          <w:tab w:val="left" w:pos="368"/>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 xml:space="preserve">أحمد، صابر وأحمد، ضياء(2015). حقوق النساء والأطفال ووسائل حمايتهم في الشريعة الإسلامية والقانون الدولي الإنساني، </w:t>
      </w:r>
      <w:r w:rsidRPr="00FC2B5D">
        <w:rPr>
          <w:rFonts w:ascii="Simplified Arabic" w:hAnsi="Simplified Arabic" w:cs="Simplified Arabic" w:hint="cs"/>
          <w:b/>
          <w:bCs/>
          <w:sz w:val="26"/>
          <w:szCs w:val="26"/>
          <w:rtl/>
        </w:rPr>
        <w:t xml:space="preserve">المؤتمر الدولي (القانون الدولي الإنساني في ضوء الشريعة الإسلامية </w:t>
      </w:r>
      <w:r w:rsidRPr="00FC2B5D">
        <w:rPr>
          <w:rFonts w:ascii="Simplified Arabic" w:hAnsi="Simplified Arabic" w:cs="Simplified Arabic"/>
          <w:b/>
          <w:bCs/>
          <w:sz w:val="26"/>
          <w:szCs w:val="26"/>
          <w:rtl/>
        </w:rPr>
        <w:t>–</w:t>
      </w:r>
      <w:r w:rsidRPr="00FC2B5D">
        <w:rPr>
          <w:rFonts w:ascii="Simplified Arabic" w:hAnsi="Simplified Arabic" w:cs="Simplified Arabic" w:hint="cs"/>
          <w:b/>
          <w:bCs/>
          <w:sz w:val="26"/>
          <w:szCs w:val="26"/>
          <w:rtl/>
        </w:rPr>
        <w:t xml:space="preserve"> ضمانات التطبيق والتحديات المعاصرة</w:t>
      </w:r>
      <w:r w:rsidRPr="00FC2B5D">
        <w:rPr>
          <w:rFonts w:ascii="Simplified Arabic" w:hAnsi="Simplified Arabic" w:cs="Simplified Arabic" w:hint="cs"/>
          <w:sz w:val="26"/>
          <w:szCs w:val="26"/>
          <w:rtl/>
        </w:rPr>
        <w:t>)، 25-26 أكتوبر، الجامعة الإسلامية واللجنة الدولية للصليب الأحمر، غزة.</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إستيتي، تسنيم (2007).حقوق اليتيم في الفقه الإسلامي (</w:t>
      </w:r>
      <w:r w:rsidRPr="00FC2B5D">
        <w:rPr>
          <w:rFonts w:ascii="Simplified Arabic" w:hAnsi="Simplified Arabic" w:cs="Simplified Arabic" w:hint="cs"/>
          <w:b/>
          <w:bCs/>
          <w:sz w:val="26"/>
          <w:szCs w:val="26"/>
          <w:rtl/>
        </w:rPr>
        <w:t>رسالة ماجستير</w:t>
      </w:r>
      <w:r w:rsidRPr="00FC2B5D">
        <w:rPr>
          <w:rFonts w:ascii="Simplified Arabic" w:hAnsi="Simplified Arabic" w:cs="Simplified Arabic" w:hint="cs"/>
          <w:sz w:val="26"/>
          <w:szCs w:val="26"/>
          <w:rtl/>
        </w:rPr>
        <w:t>)، كلية الدراسات العليا، جامعة النجاح الوطنية، نابلس، فلسطين</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sz w:val="26"/>
          <w:szCs w:val="26"/>
          <w:rtl/>
        </w:rPr>
        <w:t xml:space="preserve">البخاري، محمد بن اسماعيل </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Pr>
        <w:t>2001</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tl/>
        </w:rPr>
        <w:t xml:space="preserve"> </w:t>
      </w:r>
      <w:r w:rsidRPr="00FC2B5D">
        <w:rPr>
          <w:rFonts w:ascii="Simplified Arabic" w:hAnsi="Simplified Arabic" w:cs="Simplified Arabic"/>
          <w:b/>
          <w:bCs/>
          <w:sz w:val="26"/>
          <w:szCs w:val="26"/>
          <w:rtl/>
        </w:rPr>
        <w:t>صحيح البخاري بشرح فتح الباري</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tl/>
        </w:rPr>
        <w:t xml:space="preserve"> المكتبة السلفية</w:t>
      </w:r>
      <w:r w:rsidRPr="00FC2B5D">
        <w:rPr>
          <w:rFonts w:ascii="Simplified Arabic" w:hAnsi="Simplified Arabic" w:cs="Simplified Arabic" w:hint="cs"/>
          <w:sz w:val="26"/>
          <w:szCs w:val="26"/>
          <w:rtl/>
        </w:rPr>
        <w:t xml:space="preserve">، </w:t>
      </w:r>
      <w:r w:rsidRPr="00FC2B5D">
        <w:rPr>
          <w:rFonts w:ascii="Simplified Arabic" w:hAnsi="Simplified Arabic" w:cs="Simplified Arabic"/>
          <w:sz w:val="26"/>
          <w:szCs w:val="26"/>
          <w:rtl/>
        </w:rPr>
        <w:t>القاهرة.</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color w:val="000000"/>
          <w:sz w:val="26"/>
          <w:szCs w:val="26"/>
          <w:rtl/>
        </w:rPr>
        <w:t>بدران</w:t>
      </w:r>
      <w:r w:rsidRPr="00FC2B5D">
        <w:rPr>
          <w:rFonts w:ascii="Simplified Arabic" w:hAnsi="Simplified Arabic" w:cs="Simplified Arabic" w:hint="cs"/>
          <w:color w:val="000000"/>
          <w:sz w:val="26"/>
          <w:szCs w:val="26"/>
          <w:rtl/>
        </w:rPr>
        <w:t>، أبو العنين (</w:t>
      </w:r>
      <w:r w:rsidRPr="00FC2B5D">
        <w:rPr>
          <w:rFonts w:ascii="Simplified Arabic" w:hAnsi="Simplified Arabic" w:cs="Simplified Arabic"/>
          <w:color w:val="000000"/>
          <w:sz w:val="26"/>
          <w:szCs w:val="26"/>
        </w:rPr>
        <w:t>1981</w:t>
      </w:r>
      <w:r w:rsidRPr="00FC2B5D">
        <w:rPr>
          <w:rFonts w:ascii="Simplified Arabic" w:hAnsi="Simplified Arabic" w:cs="Simplified Arabic" w:hint="cs"/>
          <w:color w:val="000000"/>
          <w:sz w:val="26"/>
          <w:szCs w:val="26"/>
          <w:rtl/>
        </w:rPr>
        <w:t>).</w:t>
      </w:r>
      <w:r w:rsidRPr="00FC2B5D">
        <w:rPr>
          <w:rFonts w:ascii="Simplified Arabic" w:hAnsi="Simplified Arabic" w:cs="Simplified Arabic"/>
          <w:color w:val="000000"/>
          <w:sz w:val="26"/>
          <w:szCs w:val="26"/>
          <w:rtl/>
        </w:rPr>
        <w:t xml:space="preserve"> </w:t>
      </w:r>
      <w:r w:rsidRPr="00FC2B5D">
        <w:rPr>
          <w:rFonts w:ascii="Simplified Arabic" w:hAnsi="Simplified Arabic" w:cs="Simplified Arabic"/>
          <w:b/>
          <w:bCs/>
          <w:color w:val="000000"/>
          <w:sz w:val="26"/>
          <w:szCs w:val="26"/>
          <w:rtl/>
        </w:rPr>
        <w:t>حقوق الأولاد في الشريعة الإسلامية والقانون</w:t>
      </w:r>
      <w:r w:rsidRPr="00FC2B5D">
        <w:rPr>
          <w:rFonts w:ascii="Simplified Arabic" w:hAnsi="Simplified Arabic" w:cs="Simplified Arabic"/>
          <w:color w:val="000000"/>
          <w:sz w:val="26"/>
          <w:szCs w:val="26"/>
          <w:rtl/>
        </w:rPr>
        <w:t>، مؤسسة شباب الجامعة</w:t>
      </w:r>
      <w:r w:rsidRPr="00FC2B5D">
        <w:rPr>
          <w:rFonts w:ascii="Simplified Arabic" w:hAnsi="Simplified Arabic" w:cs="Simplified Arabic" w:hint="cs"/>
          <w:color w:val="000000"/>
          <w:sz w:val="26"/>
          <w:szCs w:val="26"/>
          <w:rtl/>
        </w:rPr>
        <w:t>، الإسكندرية</w:t>
      </w:r>
      <w:r w:rsidRPr="00FC2B5D">
        <w:rPr>
          <w:rFonts w:ascii="Simplified Arabic" w:hAnsi="Simplified Arabic" w:cs="Simplified Arabic"/>
          <w:color w:val="000000"/>
          <w:sz w:val="26"/>
          <w:szCs w:val="26"/>
          <w:rtl/>
        </w:rPr>
        <w:t>.</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Pr>
      </w:pPr>
      <w:r w:rsidRPr="00FC2B5D">
        <w:rPr>
          <w:rFonts w:ascii="Simplified Arabic" w:hAnsi="Simplified Arabic" w:cs="Simplified Arabic" w:hint="cs"/>
          <w:sz w:val="26"/>
          <w:szCs w:val="26"/>
          <w:rtl/>
        </w:rPr>
        <w:t xml:space="preserve">بنفر، توني(2009). آليات ونهج مختلفة لتنفيذ القانون الدولي الإنساني وحماية ضحايا الحرب، </w:t>
      </w:r>
      <w:r w:rsidRPr="00FC2B5D">
        <w:rPr>
          <w:rFonts w:ascii="Simplified Arabic" w:hAnsi="Simplified Arabic" w:cs="Simplified Arabic" w:hint="cs"/>
          <w:b/>
          <w:bCs/>
          <w:sz w:val="26"/>
          <w:szCs w:val="26"/>
          <w:rtl/>
        </w:rPr>
        <w:t>المجلة الدولية للصليب الأحمر</w:t>
      </w:r>
      <w:r w:rsidRPr="00FC2B5D">
        <w:rPr>
          <w:rFonts w:ascii="Simplified Arabic" w:hAnsi="Simplified Arabic" w:cs="Simplified Arabic" w:hint="cs"/>
          <w:sz w:val="26"/>
          <w:szCs w:val="26"/>
          <w:rtl/>
        </w:rPr>
        <w:t>، العدد 874.</w:t>
      </w:r>
    </w:p>
    <w:p w:rsidR="00FC2B5D" w:rsidRPr="00FC2B5D" w:rsidRDefault="00FC2B5D" w:rsidP="00B304F8">
      <w:pPr>
        <w:numPr>
          <w:ilvl w:val="0"/>
          <w:numId w:val="29"/>
        </w:numPr>
        <w:tabs>
          <w:tab w:val="right" w:pos="90"/>
        </w:tabs>
        <w:spacing w:after="0" w:line="240" w:lineRule="auto"/>
        <w:ind w:left="0" w:firstLine="0"/>
        <w:rPr>
          <w:rFonts w:ascii="Simplified Arabic" w:hAnsi="Simplified Arabic" w:cs="Simplified Arabic"/>
          <w:sz w:val="26"/>
          <w:szCs w:val="26"/>
          <w:rtl/>
        </w:rPr>
      </w:pPr>
      <w:r w:rsidRPr="00FC2B5D">
        <w:rPr>
          <w:rFonts w:ascii="Simplified Arabic" w:hAnsi="Simplified Arabic" w:cs="Simplified Arabic" w:hint="cs"/>
          <w:sz w:val="26"/>
          <w:szCs w:val="26"/>
          <w:rtl/>
        </w:rPr>
        <w:t>بوزينة، أمحمدي(2011). الحماية القانونية للمدنيين في الأقاليم المحتلة</w:t>
      </w:r>
      <w:r>
        <w:rPr>
          <w:rFonts w:ascii="Simplified Arabic" w:hAnsi="Simplified Arabic" w:cs="Simplified Arabic" w:hint="cs"/>
          <w:sz w:val="26"/>
          <w:szCs w:val="26"/>
          <w:rtl/>
        </w:rPr>
        <w:t xml:space="preserve"> </w:t>
      </w:r>
      <w:r w:rsidRPr="00FC2B5D">
        <w:rPr>
          <w:rFonts w:ascii="Simplified Arabic" w:hAnsi="Simplified Arabic" w:cs="Simplified Arabic" w:hint="cs"/>
          <w:sz w:val="26"/>
          <w:szCs w:val="26"/>
          <w:rtl/>
        </w:rPr>
        <w:t>(</w:t>
      </w:r>
      <w:r w:rsidRPr="00FC2B5D">
        <w:rPr>
          <w:rFonts w:ascii="Simplified Arabic" w:hAnsi="Simplified Arabic" w:cs="Simplified Arabic" w:hint="cs"/>
          <w:b/>
          <w:bCs/>
          <w:sz w:val="26"/>
          <w:szCs w:val="26"/>
          <w:rtl/>
        </w:rPr>
        <w:t>رسالة ماجستير</w:t>
      </w:r>
      <w:r w:rsidRPr="00FC2B5D">
        <w:rPr>
          <w:rFonts w:ascii="Simplified Arabic" w:hAnsi="Simplified Arabic" w:cs="Simplified Arabic" w:hint="cs"/>
          <w:sz w:val="26"/>
          <w:szCs w:val="26"/>
          <w:rtl/>
        </w:rPr>
        <w:t>)، جامعة حسيبة بن علي، الجزائر.</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Pr>
      </w:pPr>
      <w:r w:rsidRPr="00FC2B5D">
        <w:rPr>
          <w:rFonts w:ascii="Simplified Arabic" w:hAnsi="Simplified Arabic" w:cs="Simplified Arabic" w:hint="cs"/>
          <w:sz w:val="26"/>
          <w:szCs w:val="26"/>
          <w:rtl/>
        </w:rPr>
        <w:t>بيلانديني، كريستينا(1994). تنفيذ نظام قمع الاخلال بقواعد القانون الدولي الإنساني</w:t>
      </w:r>
      <w:r w:rsidRPr="00FC2B5D">
        <w:rPr>
          <w:rFonts w:ascii="Simplified Arabic" w:hAnsi="Simplified Arabic" w:cs="Simplified Arabic" w:hint="cs"/>
          <w:b/>
          <w:bCs/>
          <w:sz w:val="26"/>
          <w:szCs w:val="26"/>
          <w:rtl/>
        </w:rPr>
        <w:t>، المجلة الدولية للصليب الأحمر،</w:t>
      </w:r>
      <w:r w:rsidRPr="00FC2B5D">
        <w:rPr>
          <w:rFonts w:ascii="Simplified Arabic" w:hAnsi="Simplified Arabic" w:cs="Simplified Arabic" w:hint="cs"/>
          <w:sz w:val="26"/>
          <w:szCs w:val="26"/>
          <w:rtl/>
        </w:rPr>
        <w:t xml:space="preserve"> العدد 36.</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shd w:val="clear" w:color="auto" w:fill="FFFFFF"/>
        </w:rPr>
      </w:pPr>
      <w:r w:rsidRPr="00FC2B5D">
        <w:rPr>
          <w:rFonts w:ascii="Simplified Arabic" w:hAnsi="Simplified Arabic" w:cs="Simplified Arabic" w:hint="cs"/>
          <w:sz w:val="26"/>
          <w:szCs w:val="26"/>
          <w:shd w:val="clear" w:color="auto" w:fill="FFFFFF"/>
          <w:rtl/>
        </w:rPr>
        <w:t xml:space="preserve">التومي، علي(2015). حماية الأطفال أثناء النزاعات المسلحة، دراسة مقارنة بين الفقه الإسلامي والقانون الدولي الإنساني، </w:t>
      </w:r>
      <w:r w:rsidRPr="00FC2B5D">
        <w:rPr>
          <w:rFonts w:ascii="Simplified Arabic" w:hAnsi="Simplified Arabic" w:cs="Simplified Arabic" w:hint="cs"/>
          <w:b/>
          <w:bCs/>
          <w:sz w:val="26"/>
          <w:szCs w:val="26"/>
          <w:shd w:val="clear" w:color="auto" w:fill="FFFFFF"/>
          <w:rtl/>
        </w:rPr>
        <w:t>المؤتمر الدولي: (القانون الدولي الإنساني في ضوء الشريعة الإسلامية)</w:t>
      </w:r>
      <w:r w:rsidRPr="00FC2B5D">
        <w:rPr>
          <w:rFonts w:ascii="Simplified Arabic" w:hAnsi="Simplified Arabic" w:cs="Simplified Arabic" w:hint="cs"/>
          <w:sz w:val="26"/>
          <w:szCs w:val="26"/>
          <w:shd w:val="clear" w:color="auto" w:fill="FFFFFF"/>
          <w:rtl/>
        </w:rPr>
        <w:t>، الجامعة الإسلامية، 25-26/أكتوبر، غزة.</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Pr>
      </w:pPr>
      <w:r w:rsidRPr="00FC2B5D">
        <w:rPr>
          <w:rFonts w:ascii="Simplified Arabic" w:hAnsi="Simplified Arabic" w:cs="Simplified Arabic" w:hint="cs"/>
          <w:sz w:val="26"/>
          <w:szCs w:val="26"/>
          <w:rtl/>
        </w:rPr>
        <w:t xml:space="preserve">جوتيريس، بوسي(2006). العلاقة بين القانون الدولي الإنساني والمحاكم الجنائية الدولية، </w:t>
      </w:r>
      <w:r w:rsidRPr="00FC2B5D">
        <w:rPr>
          <w:rFonts w:ascii="Simplified Arabic" w:hAnsi="Simplified Arabic" w:cs="Simplified Arabic" w:hint="cs"/>
          <w:b/>
          <w:bCs/>
          <w:sz w:val="26"/>
          <w:szCs w:val="26"/>
          <w:rtl/>
        </w:rPr>
        <w:t>المجلة الدولية للصليب الأحمر</w:t>
      </w:r>
      <w:r w:rsidRPr="00FC2B5D">
        <w:rPr>
          <w:rFonts w:ascii="Simplified Arabic" w:hAnsi="Simplified Arabic" w:cs="Simplified Arabic" w:hint="cs"/>
          <w:sz w:val="26"/>
          <w:szCs w:val="26"/>
          <w:rtl/>
        </w:rPr>
        <w:t>، المجلد 88، العدد 861.</w:t>
      </w:r>
    </w:p>
    <w:p w:rsidR="00FC2B5D" w:rsidRPr="00FC2B5D" w:rsidRDefault="00FC2B5D" w:rsidP="00B304F8">
      <w:pPr>
        <w:numPr>
          <w:ilvl w:val="0"/>
          <w:numId w:val="29"/>
        </w:numPr>
        <w:tabs>
          <w:tab w:val="right" w:pos="90"/>
          <w:tab w:val="left" w:pos="368"/>
        </w:tabs>
        <w:spacing w:after="0" w:line="240" w:lineRule="auto"/>
        <w:ind w:left="0" w:firstLine="0"/>
        <w:jc w:val="both"/>
        <w:rPr>
          <w:rFonts w:ascii="Simplified Arabic" w:hAnsi="Simplified Arabic" w:cs="Simplified Arabic"/>
          <w:sz w:val="26"/>
          <w:szCs w:val="26"/>
        </w:rPr>
      </w:pPr>
      <w:r w:rsidRPr="00FC2B5D">
        <w:rPr>
          <w:rFonts w:ascii="Simplified Arabic" w:hAnsi="Simplified Arabic" w:cs="Simplified Arabic" w:hint="cs"/>
          <w:sz w:val="26"/>
          <w:szCs w:val="26"/>
          <w:rtl/>
        </w:rPr>
        <w:lastRenderedPageBreak/>
        <w:t xml:space="preserve">حمدان، أمينة (2010). حماية المدنيين في الأراضي الفلسطينية المحتلة حسب اتفاقية جنيف الرابعة، </w:t>
      </w:r>
      <w:r w:rsidRPr="00FC2B5D">
        <w:rPr>
          <w:rFonts w:ascii="Simplified Arabic" w:hAnsi="Simplified Arabic" w:cs="Simplified Arabic" w:hint="cs"/>
          <w:b/>
          <w:bCs/>
          <w:sz w:val="26"/>
          <w:szCs w:val="26"/>
          <w:rtl/>
        </w:rPr>
        <w:t>رسالة ماجستير</w:t>
      </w:r>
      <w:r w:rsidRPr="00FC2B5D">
        <w:rPr>
          <w:rFonts w:ascii="Simplified Arabic" w:hAnsi="Simplified Arabic" w:cs="Simplified Arabic" w:hint="cs"/>
          <w:sz w:val="26"/>
          <w:szCs w:val="26"/>
          <w:rtl/>
        </w:rPr>
        <w:t>، جامعة النجاح الوطنية، فلسطين.</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 xml:space="preserve">حمودة، منتصر(2007). </w:t>
      </w:r>
      <w:r w:rsidRPr="00FC2B5D">
        <w:rPr>
          <w:rFonts w:ascii="Simplified Arabic" w:hAnsi="Simplified Arabic" w:cs="Simplified Arabic" w:hint="cs"/>
          <w:b/>
          <w:bCs/>
          <w:sz w:val="26"/>
          <w:szCs w:val="26"/>
          <w:rtl/>
        </w:rPr>
        <w:t>حماية حقوق الطفل في القانون الدولي العام والإسلامي</w:t>
      </w:r>
      <w:r w:rsidRPr="00FC2B5D">
        <w:rPr>
          <w:rFonts w:ascii="Simplified Arabic" w:hAnsi="Simplified Arabic" w:cs="Simplified Arabic" w:hint="cs"/>
          <w:sz w:val="26"/>
          <w:szCs w:val="26"/>
          <w:rtl/>
        </w:rPr>
        <w:t>، دار الجامعة الجديدة، الإسكندرية.</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shd w:val="clear" w:color="auto" w:fill="FFFFFF"/>
          <w:rtl/>
        </w:rPr>
      </w:pPr>
      <w:r w:rsidRPr="00FC2B5D">
        <w:rPr>
          <w:rFonts w:ascii="Simplified Arabic" w:hAnsi="Simplified Arabic" w:cs="Simplified Arabic" w:hint="cs"/>
          <w:sz w:val="26"/>
          <w:szCs w:val="26"/>
          <w:shd w:val="clear" w:color="auto" w:fill="FFFFFF"/>
          <w:rtl/>
        </w:rPr>
        <w:t xml:space="preserve">الدقاق، محمد(1990). القانون الدولي الإنساني بين المفهوم الإسلامي والقواعد الوضعية، </w:t>
      </w:r>
      <w:r w:rsidRPr="00FC2B5D">
        <w:rPr>
          <w:rFonts w:ascii="Simplified Arabic" w:hAnsi="Simplified Arabic" w:cs="Simplified Arabic" w:hint="cs"/>
          <w:b/>
          <w:bCs/>
          <w:sz w:val="26"/>
          <w:szCs w:val="26"/>
          <w:shd w:val="clear" w:color="auto" w:fill="FFFFFF"/>
          <w:rtl/>
        </w:rPr>
        <w:t>المجلة الدولية للصليب الأحمر</w:t>
      </w:r>
      <w:r w:rsidRPr="00FC2B5D">
        <w:rPr>
          <w:rFonts w:ascii="Simplified Arabic" w:hAnsi="Simplified Arabic" w:cs="Simplified Arabic" w:hint="cs"/>
          <w:sz w:val="26"/>
          <w:szCs w:val="26"/>
          <w:shd w:val="clear" w:color="auto" w:fill="FFFFFF"/>
          <w:rtl/>
        </w:rPr>
        <w:t>، العدد (12).</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زهران</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حامد</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عبد</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السلام</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Pr>
        <w:t>1986</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tl/>
        </w:rPr>
        <w:t xml:space="preserve"> </w:t>
      </w:r>
      <w:r w:rsidRPr="00FC2B5D">
        <w:rPr>
          <w:rFonts w:ascii="Simplified Arabic" w:hAnsi="Simplified Arabic" w:cs="Simplified Arabic" w:hint="cs"/>
          <w:b/>
          <w:bCs/>
          <w:sz w:val="26"/>
          <w:szCs w:val="26"/>
          <w:rtl/>
        </w:rPr>
        <w:t>علم</w:t>
      </w:r>
      <w:r w:rsidRPr="00FC2B5D">
        <w:rPr>
          <w:rFonts w:ascii="Simplified Arabic" w:hAnsi="Simplified Arabic" w:cs="Simplified Arabic"/>
          <w:b/>
          <w:bCs/>
          <w:sz w:val="26"/>
          <w:szCs w:val="26"/>
          <w:rtl/>
        </w:rPr>
        <w:t xml:space="preserve"> </w:t>
      </w:r>
      <w:r w:rsidRPr="00FC2B5D">
        <w:rPr>
          <w:rFonts w:ascii="Simplified Arabic" w:hAnsi="Simplified Arabic" w:cs="Simplified Arabic" w:hint="cs"/>
          <w:b/>
          <w:bCs/>
          <w:sz w:val="26"/>
          <w:szCs w:val="26"/>
          <w:rtl/>
        </w:rPr>
        <w:t>نفس</w:t>
      </w:r>
      <w:r w:rsidRPr="00FC2B5D">
        <w:rPr>
          <w:rFonts w:ascii="Simplified Arabic" w:hAnsi="Simplified Arabic" w:cs="Simplified Arabic"/>
          <w:b/>
          <w:bCs/>
          <w:sz w:val="26"/>
          <w:szCs w:val="26"/>
          <w:rtl/>
        </w:rPr>
        <w:t xml:space="preserve"> </w:t>
      </w:r>
      <w:r w:rsidRPr="00FC2B5D">
        <w:rPr>
          <w:rFonts w:ascii="Simplified Arabic" w:hAnsi="Simplified Arabic" w:cs="Simplified Arabic" w:hint="cs"/>
          <w:b/>
          <w:bCs/>
          <w:sz w:val="26"/>
          <w:szCs w:val="26"/>
          <w:rtl/>
        </w:rPr>
        <w:t>النمو</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عالم</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الكتب</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القاهرة</w:t>
      </w:r>
      <w:r w:rsidRPr="00FC2B5D">
        <w:rPr>
          <w:rFonts w:ascii="Simplified Arabic" w:hAnsi="Simplified Arabic" w:cs="Simplified Arabic"/>
          <w:sz w:val="26"/>
          <w:szCs w:val="26"/>
          <w:rtl/>
        </w:rPr>
        <w:t xml:space="preserve"> .</w:t>
      </w:r>
    </w:p>
    <w:p w:rsidR="00FC2B5D" w:rsidRPr="00FC2B5D" w:rsidRDefault="00FC2B5D" w:rsidP="00B304F8">
      <w:pPr>
        <w:numPr>
          <w:ilvl w:val="0"/>
          <w:numId w:val="29"/>
        </w:numPr>
        <w:tabs>
          <w:tab w:val="right" w:pos="90"/>
          <w:tab w:val="left" w:pos="368"/>
        </w:tabs>
        <w:spacing w:after="0" w:line="240" w:lineRule="auto"/>
        <w:ind w:left="0" w:firstLine="0"/>
        <w:jc w:val="both"/>
        <w:rPr>
          <w:rFonts w:ascii="Simplified Arabic" w:hAnsi="Simplified Arabic" w:cs="Simplified Arabic"/>
          <w:sz w:val="26"/>
          <w:szCs w:val="26"/>
        </w:rPr>
      </w:pPr>
      <w:r w:rsidRPr="00FC2B5D">
        <w:rPr>
          <w:rFonts w:ascii="Simplified Arabic" w:hAnsi="Simplified Arabic" w:cs="Simplified Arabic" w:hint="cs"/>
          <w:sz w:val="26"/>
          <w:szCs w:val="26"/>
          <w:rtl/>
        </w:rPr>
        <w:t xml:space="preserve">سنجر، ساندرا(2008): </w:t>
      </w:r>
      <w:r w:rsidRPr="00FC2B5D">
        <w:rPr>
          <w:rFonts w:ascii="Simplified Arabic" w:hAnsi="Simplified Arabic" w:cs="Simplified Arabic" w:hint="cs"/>
          <w:b/>
          <w:bCs/>
          <w:sz w:val="26"/>
          <w:szCs w:val="26"/>
          <w:rtl/>
        </w:rPr>
        <w:t>حماية الأطفال في القانون الدولي الإنساني</w:t>
      </w:r>
      <w:r w:rsidRPr="00FC2B5D">
        <w:rPr>
          <w:rFonts w:ascii="Simplified Arabic" w:hAnsi="Simplified Arabic" w:cs="Simplified Arabic" w:hint="cs"/>
          <w:sz w:val="26"/>
          <w:szCs w:val="26"/>
          <w:rtl/>
        </w:rPr>
        <w:t>، إصدارات اللجنة الدولية للصليب الأحمر، جنيف.</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shd w:val="clear" w:color="auto" w:fill="FFFFFF"/>
        </w:rPr>
      </w:pPr>
      <w:r w:rsidRPr="00FC2B5D">
        <w:rPr>
          <w:rFonts w:ascii="Simplified Arabic" w:hAnsi="Simplified Arabic" w:cs="Simplified Arabic" w:hint="cs"/>
          <w:sz w:val="26"/>
          <w:szCs w:val="26"/>
          <w:shd w:val="clear" w:color="auto" w:fill="FFFFFF"/>
          <w:rtl/>
        </w:rPr>
        <w:t xml:space="preserve">السوسي، محمد (2009). حقوق الطفل اليتيم في الإسلام، </w:t>
      </w:r>
      <w:r w:rsidRPr="00FC2B5D">
        <w:rPr>
          <w:rFonts w:ascii="Simplified Arabic" w:hAnsi="Simplified Arabic" w:cs="Simplified Arabic" w:hint="cs"/>
          <w:b/>
          <w:bCs/>
          <w:sz w:val="26"/>
          <w:szCs w:val="26"/>
          <w:shd w:val="clear" w:color="auto" w:fill="FFFFFF"/>
          <w:rtl/>
        </w:rPr>
        <w:t>اليوم الدراسي: (الطفل الفلسطيني اليتيم في ظل الحصار</w:t>
      </w:r>
      <w:r w:rsidRPr="00FC2B5D">
        <w:rPr>
          <w:rFonts w:ascii="Simplified Arabic" w:hAnsi="Simplified Arabic" w:cs="Simplified Arabic" w:hint="cs"/>
          <w:sz w:val="26"/>
          <w:szCs w:val="26"/>
          <w:shd w:val="clear" w:color="auto" w:fill="FFFFFF"/>
          <w:rtl/>
        </w:rPr>
        <w:t>)، الكلية الجامعية للعلوم التطبيقية، غزة.</w:t>
      </w:r>
    </w:p>
    <w:p w:rsidR="00FC2B5D" w:rsidRPr="00FC2B5D" w:rsidRDefault="00FC2B5D" w:rsidP="00B304F8">
      <w:pPr>
        <w:numPr>
          <w:ilvl w:val="0"/>
          <w:numId w:val="29"/>
        </w:numPr>
        <w:tabs>
          <w:tab w:val="right" w:pos="90"/>
          <w:tab w:val="left" w:pos="368"/>
          <w:tab w:val="left" w:pos="935"/>
        </w:tabs>
        <w:spacing w:after="0" w:line="240" w:lineRule="auto"/>
        <w:ind w:left="0" w:firstLine="0"/>
        <w:jc w:val="both"/>
        <w:rPr>
          <w:rFonts w:ascii="Simplified Arabic" w:hAnsi="Simplified Arabic" w:cs="Simplified Arabic"/>
          <w:sz w:val="26"/>
          <w:szCs w:val="26"/>
        </w:rPr>
      </w:pPr>
      <w:r w:rsidRPr="00FC2B5D">
        <w:rPr>
          <w:rFonts w:ascii="Simplified Arabic" w:hAnsi="Simplified Arabic" w:cs="Simplified Arabic"/>
          <w:sz w:val="26"/>
          <w:szCs w:val="26"/>
          <w:rtl/>
        </w:rPr>
        <w:t>سولنبيه، فرانسواز (2006)</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tl/>
        </w:rPr>
        <w:t xml:space="preserve"> </w:t>
      </w:r>
      <w:r w:rsidRPr="00FC2B5D">
        <w:rPr>
          <w:rFonts w:ascii="Simplified Arabic" w:hAnsi="Simplified Arabic" w:cs="Simplified Arabic"/>
          <w:b/>
          <w:bCs/>
          <w:sz w:val="26"/>
          <w:szCs w:val="26"/>
          <w:rtl/>
        </w:rPr>
        <w:t>القاموس العلمي للقانون الإنساني</w:t>
      </w:r>
      <w:r>
        <w:rPr>
          <w:rFonts w:ascii="Simplified Arabic" w:hAnsi="Simplified Arabic" w:cs="Simplified Arabic"/>
          <w:sz w:val="26"/>
          <w:szCs w:val="26"/>
          <w:rtl/>
        </w:rPr>
        <w:t>، ترجمة</w:t>
      </w:r>
      <w:r w:rsidRPr="00FC2B5D">
        <w:rPr>
          <w:rFonts w:ascii="Simplified Arabic" w:hAnsi="Simplified Arabic" w:cs="Simplified Arabic"/>
          <w:sz w:val="26"/>
          <w:szCs w:val="26"/>
          <w:rtl/>
        </w:rPr>
        <w:t>: محمد مسعود، دار العلم للملايين، بيروت .</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الشريف</w:t>
      </w:r>
      <w:r w:rsidRPr="00FC2B5D">
        <w:rPr>
          <w:rFonts w:ascii="Simplified Arabic" w:hAnsi="Simplified Arabic" w:cs="Simplified Arabic"/>
          <w:sz w:val="26"/>
          <w:szCs w:val="26"/>
          <w:rtl/>
        </w:rPr>
        <w:t>،</w:t>
      </w:r>
      <w:r w:rsidRPr="00FC2B5D">
        <w:rPr>
          <w:rFonts w:ascii="Simplified Arabic" w:hAnsi="Simplified Arabic" w:cs="Simplified Arabic" w:hint="cs"/>
          <w:sz w:val="26"/>
          <w:szCs w:val="26"/>
          <w:rtl/>
        </w:rPr>
        <w:t xml:space="preserve"> منال بنت عمار </w:t>
      </w:r>
      <w:r w:rsidRPr="00FC2B5D">
        <w:rPr>
          <w:rFonts w:ascii="Simplified Arabic" w:hAnsi="Simplified Arabic" w:cs="Simplified Arabic"/>
          <w:sz w:val="26"/>
          <w:szCs w:val="26"/>
          <w:rtl/>
        </w:rPr>
        <w:t>(2009).</w:t>
      </w:r>
      <w:r w:rsidRPr="00FC2B5D">
        <w:rPr>
          <w:rFonts w:ascii="Simplified Arabic" w:hAnsi="Simplified Arabic" w:cs="Simplified Arabic" w:hint="cs"/>
          <w:b/>
          <w:bCs/>
          <w:sz w:val="26"/>
          <w:szCs w:val="26"/>
          <w:rtl/>
        </w:rPr>
        <w:t xml:space="preserve"> </w:t>
      </w:r>
      <w:r w:rsidRPr="00FC2B5D">
        <w:rPr>
          <w:rFonts w:ascii="Simplified Arabic" w:hAnsi="Simplified Arabic" w:cs="Simplified Arabic" w:hint="cs"/>
          <w:sz w:val="26"/>
          <w:szCs w:val="26"/>
          <w:rtl/>
        </w:rPr>
        <w:t xml:space="preserve">المشكلات التربوية والاجتماعية كما يراها نزلاء دار التربية الاجتماعية للبنين بمكة المكرمة </w:t>
      </w:r>
      <w:r w:rsidRPr="00FC2B5D">
        <w:rPr>
          <w:rFonts w:ascii="Simplified Arabic" w:hAnsi="Simplified Arabic" w:cs="Simplified Arabic" w:hint="cs"/>
          <w:b/>
          <w:bCs/>
          <w:sz w:val="26"/>
          <w:szCs w:val="26"/>
          <w:rtl/>
        </w:rPr>
        <w:t>(رسالة ماجستير</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tl/>
        </w:rPr>
        <w:t>،</w:t>
      </w:r>
      <w:r w:rsidRPr="00FC2B5D">
        <w:rPr>
          <w:rFonts w:ascii="Simplified Arabic" w:hAnsi="Simplified Arabic" w:cs="Simplified Arabic" w:hint="cs"/>
          <w:sz w:val="26"/>
          <w:szCs w:val="26"/>
          <w:rtl/>
        </w:rPr>
        <w:t xml:space="preserve"> كلية التربية، جامعة أم القرى</w:t>
      </w:r>
      <w:r w:rsidRPr="00FC2B5D">
        <w:rPr>
          <w:rFonts w:ascii="Simplified Arabic" w:hAnsi="Simplified Arabic" w:cs="Simplified Arabic"/>
          <w:sz w:val="26"/>
          <w:szCs w:val="26"/>
          <w:rtl/>
        </w:rPr>
        <w:t>،</w:t>
      </w:r>
      <w:r w:rsidRPr="00FC2B5D">
        <w:rPr>
          <w:rFonts w:ascii="Simplified Arabic" w:hAnsi="Simplified Arabic" w:cs="Simplified Arabic" w:hint="cs"/>
          <w:sz w:val="26"/>
          <w:szCs w:val="26"/>
          <w:rtl/>
        </w:rPr>
        <w:t xml:space="preserve"> المملكة العربية السعودية</w:t>
      </w:r>
      <w:r w:rsidRPr="00FC2B5D">
        <w:rPr>
          <w:rFonts w:ascii="Simplified Arabic" w:hAnsi="Simplified Arabic" w:cs="Simplified Arabic"/>
          <w:sz w:val="26"/>
          <w:szCs w:val="26"/>
          <w:rtl/>
        </w:rPr>
        <w:t>.</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sz w:val="26"/>
          <w:szCs w:val="26"/>
          <w:rtl/>
        </w:rPr>
        <w:t>الشلالدة، محمد</w:t>
      </w:r>
      <w:r w:rsidR="0094750A">
        <w:rPr>
          <w:rFonts w:ascii="Simplified Arabic" w:hAnsi="Simplified Arabic" w:cs="Simplified Arabic" w:hint="cs"/>
          <w:sz w:val="26"/>
          <w:szCs w:val="26"/>
          <w:rtl/>
        </w:rPr>
        <w:t xml:space="preserve"> </w:t>
      </w:r>
      <w:r w:rsidRPr="00FC2B5D">
        <w:rPr>
          <w:rFonts w:ascii="Simplified Arabic" w:hAnsi="Simplified Arabic" w:cs="Simplified Arabic"/>
          <w:sz w:val="26"/>
          <w:szCs w:val="26"/>
          <w:rtl/>
        </w:rPr>
        <w:t xml:space="preserve">( 2005): </w:t>
      </w:r>
      <w:r w:rsidRPr="00FC2B5D">
        <w:rPr>
          <w:rFonts w:ascii="Simplified Arabic" w:hAnsi="Simplified Arabic" w:cs="Simplified Arabic"/>
          <w:b/>
          <w:bCs/>
          <w:sz w:val="26"/>
          <w:szCs w:val="26"/>
          <w:rtl/>
        </w:rPr>
        <w:t>القانون الدولي الإنساني</w:t>
      </w:r>
      <w:r w:rsidRPr="00FC2B5D">
        <w:rPr>
          <w:rFonts w:ascii="Simplified Arabic" w:hAnsi="Simplified Arabic" w:cs="Simplified Arabic"/>
          <w:sz w:val="26"/>
          <w:szCs w:val="26"/>
          <w:rtl/>
        </w:rPr>
        <w:t>، مكتبة دار الفكر، القدس</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الصيفي</w:t>
      </w:r>
      <w:r w:rsidRPr="00FC2B5D">
        <w:rPr>
          <w:rFonts w:ascii="Simplified Arabic" w:hAnsi="Simplified Arabic" w:cs="Simplified Arabic"/>
          <w:sz w:val="26"/>
          <w:szCs w:val="26"/>
          <w:rtl/>
        </w:rPr>
        <w:t>،</w:t>
      </w:r>
      <w:r w:rsidRPr="00FC2B5D">
        <w:rPr>
          <w:rFonts w:ascii="Simplified Arabic" w:hAnsi="Simplified Arabic" w:cs="Simplified Arabic" w:hint="cs"/>
          <w:sz w:val="26"/>
          <w:szCs w:val="26"/>
          <w:rtl/>
        </w:rPr>
        <w:t xml:space="preserve"> عبد الله </w:t>
      </w:r>
      <w:r w:rsidRPr="00FC2B5D">
        <w:rPr>
          <w:rFonts w:ascii="Simplified Arabic" w:hAnsi="Simplified Arabic" w:cs="Simplified Arabic"/>
          <w:sz w:val="26"/>
          <w:szCs w:val="26"/>
          <w:rtl/>
        </w:rPr>
        <w:t>(2010).</w:t>
      </w:r>
      <w:r w:rsidRPr="00FC2B5D">
        <w:rPr>
          <w:rFonts w:ascii="Simplified Arabic" w:hAnsi="Simplified Arabic" w:cs="Simplified Arabic" w:hint="cs"/>
          <w:sz w:val="26"/>
          <w:szCs w:val="26"/>
          <w:rtl/>
        </w:rPr>
        <w:t>تحقيق الأمن النفسي لليتيم في ضوء المقاصد الشرعية</w:t>
      </w:r>
      <w:r w:rsidRPr="00FC2B5D">
        <w:rPr>
          <w:rFonts w:ascii="Simplified Arabic" w:hAnsi="Simplified Arabic" w:cs="Simplified Arabic"/>
          <w:b/>
          <w:bCs/>
          <w:sz w:val="26"/>
          <w:szCs w:val="26"/>
          <w:rtl/>
        </w:rPr>
        <w:t>،</w:t>
      </w:r>
      <w:r w:rsidRPr="00FC2B5D">
        <w:rPr>
          <w:rFonts w:ascii="Simplified Arabic" w:hAnsi="Simplified Arabic" w:cs="Simplified Arabic" w:hint="cs"/>
          <w:b/>
          <w:bCs/>
          <w:sz w:val="26"/>
          <w:szCs w:val="26"/>
          <w:rtl/>
        </w:rPr>
        <w:t xml:space="preserve"> مجلة جامعة النجاح للأبحاث</w:t>
      </w:r>
      <w:r w:rsidRPr="00FC2B5D">
        <w:rPr>
          <w:rFonts w:ascii="Simplified Arabic" w:hAnsi="Simplified Arabic" w:cs="Simplified Arabic"/>
          <w:b/>
          <w:bCs/>
          <w:sz w:val="26"/>
          <w:szCs w:val="26"/>
          <w:rtl/>
        </w:rPr>
        <w:t xml:space="preserve"> "</w:t>
      </w:r>
      <w:r w:rsidRPr="00FC2B5D">
        <w:rPr>
          <w:rFonts w:ascii="Simplified Arabic" w:hAnsi="Simplified Arabic" w:cs="Simplified Arabic" w:hint="cs"/>
          <w:b/>
          <w:bCs/>
          <w:sz w:val="26"/>
          <w:szCs w:val="26"/>
          <w:rtl/>
        </w:rPr>
        <w:t>العلوم الإنسانية</w:t>
      </w:r>
      <w:r w:rsidRPr="00FC2B5D">
        <w:rPr>
          <w:rFonts w:ascii="Simplified Arabic" w:hAnsi="Simplified Arabic" w:cs="Simplified Arabic"/>
          <w:b/>
          <w:bCs/>
          <w:sz w:val="26"/>
          <w:szCs w:val="26"/>
          <w:rtl/>
        </w:rPr>
        <w:t>"</w:t>
      </w:r>
      <w:r w:rsidRPr="00FC2B5D">
        <w:rPr>
          <w:rFonts w:ascii="Simplified Arabic" w:hAnsi="Simplified Arabic" w:cs="Simplified Arabic"/>
          <w:sz w:val="26"/>
          <w:szCs w:val="26"/>
          <w:rtl/>
        </w:rPr>
        <w:t>،</w:t>
      </w:r>
      <w:r w:rsidRPr="00FC2B5D">
        <w:rPr>
          <w:rFonts w:ascii="Simplified Arabic" w:hAnsi="Simplified Arabic" w:cs="Simplified Arabic" w:hint="cs"/>
          <w:sz w:val="26"/>
          <w:szCs w:val="26"/>
          <w:rtl/>
        </w:rPr>
        <w:t xml:space="preserve"> 23(7)، </w:t>
      </w:r>
      <w:r w:rsidRPr="00FC2B5D">
        <w:rPr>
          <w:rFonts w:ascii="Simplified Arabic" w:hAnsi="Simplified Arabic" w:cs="Simplified Arabic"/>
          <w:sz w:val="26"/>
          <w:szCs w:val="26"/>
          <w:rtl/>
        </w:rPr>
        <w:t xml:space="preserve"> 2036- 2068.</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shd w:val="clear" w:color="auto" w:fill="FFFFFF"/>
        </w:rPr>
      </w:pPr>
      <w:r w:rsidRPr="00FC2B5D">
        <w:rPr>
          <w:rFonts w:ascii="Simplified Arabic" w:hAnsi="Simplified Arabic" w:cs="Simplified Arabic" w:hint="cs"/>
          <w:sz w:val="26"/>
          <w:szCs w:val="26"/>
          <w:shd w:val="clear" w:color="auto" w:fill="FFFFFF"/>
          <w:rtl/>
        </w:rPr>
        <w:t xml:space="preserve">ضمرية، جمعة(2009). </w:t>
      </w:r>
      <w:r w:rsidRPr="00FC2B5D">
        <w:rPr>
          <w:rFonts w:ascii="Simplified Arabic" w:hAnsi="Simplified Arabic" w:cs="Simplified Arabic" w:hint="cs"/>
          <w:b/>
          <w:bCs/>
          <w:sz w:val="26"/>
          <w:szCs w:val="26"/>
          <w:shd w:val="clear" w:color="auto" w:fill="FFFFFF"/>
          <w:rtl/>
        </w:rPr>
        <w:t>حقوق الإنسان في الإسلام خلال الحروب والمنازعات</w:t>
      </w:r>
      <w:r w:rsidRPr="00FC2B5D">
        <w:rPr>
          <w:rFonts w:ascii="Simplified Arabic" w:hAnsi="Simplified Arabic" w:cs="Simplified Arabic" w:hint="cs"/>
          <w:sz w:val="26"/>
          <w:szCs w:val="26"/>
          <w:shd w:val="clear" w:color="auto" w:fill="FFFFFF"/>
          <w:rtl/>
        </w:rPr>
        <w:t>، مركز عبد المحسن بين جلوى للبحوث والدراسات الإسلامية، الشارقة.</w:t>
      </w:r>
    </w:p>
    <w:p w:rsidR="00FC2B5D" w:rsidRPr="00FC2B5D" w:rsidRDefault="00FC2B5D" w:rsidP="00B304F8">
      <w:pPr>
        <w:numPr>
          <w:ilvl w:val="0"/>
          <w:numId w:val="29"/>
        </w:numPr>
        <w:tabs>
          <w:tab w:val="right" w:pos="90"/>
          <w:tab w:val="left" w:pos="935"/>
        </w:tabs>
        <w:spacing w:after="0" w:line="240" w:lineRule="auto"/>
        <w:ind w:left="0" w:firstLine="0"/>
        <w:jc w:val="lowKashida"/>
        <w:rPr>
          <w:rFonts w:ascii="Simplified Arabic" w:hAnsi="Simplified Arabic" w:cs="Simplified Arabic"/>
          <w:sz w:val="26"/>
          <w:szCs w:val="26"/>
        </w:rPr>
      </w:pPr>
      <w:r w:rsidRPr="00FC2B5D">
        <w:rPr>
          <w:rFonts w:ascii="Simplified Arabic" w:hAnsi="Simplified Arabic" w:cs="Simplified Arabic"/>
          <w:sz w:val="26"/>
          <w:szCs w:val="26"/>
          <w:rtl/>
        </w:rPr>
        <w:t xml:space="preserve">عبد السلام، جعفر(2006): </w:t>
      </w:r>
      <w:r w:rsidRPr="00FC2B5D">
        <w:rPr>
          <w:rFonts w:ascii="Simplified Arabic" w:hAnsi="Simplified Arabic" w:cs="Simplified Arabic"/>
          <w:b/>
          <w:bCs/>
          <w:sz w:val="26"/>
          <w:szCs w:val="26"/>
          <w:rtl/>
        </w:rPr>
        <w:t xml:space="preserve">القانون الدولي الإنساني في الإسلام، </w:t>
      </w:r>
      <w:r w:rsidRPr="00FC2B5D">
        <w:rPr>
          <w:rFonts w:ascii="Simplified Arabic" w:hAnsi="Simplified Arabic" w:cs="Simplified Arabic"/>
          <w:sz w:val="26"/>
          <w:szCs w:val="26"/>
          <w:rtl/>
        </w:rPr>
        <w:t>اللجنة الدولية للصيب الأحمر، القاهرة .</w:t>
      </w:r>
    </w:p>
    <w:p w:rsidR="00FC2B5D" w:rsidRPr="00FC2B5D" w:rsidRDefault="00FC2B5D" w:rsidP="00B304F8">
      <w:pPr>
        <w:numPr>
          <w:ilvl w:val="0"/>
          <w:numId w:val="29"/>
        </w:numPr>
        <w:tabs>
          <w:tab w:val="right" w:pos="90"/>
          <w:tab w:val="left" w:pos="368"/>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العبيدي، خليل(2008). حماية المدنيين في النزاعات المسلحة الدولية في القانون الد</w:t>
      </w:r>
      <w:r w:rsidR="0094750A">
        <w:rPr>
          <w:rFonts w:ascii="Simplified Arabic" w:hAnsi="Simplified Arabic" w:cs="Simplified Arabic" w:hint="cs"/>
          <w:sz w:val="26"/>
          <w:szCs w:val="26"/>
          <w:rtl/>
        </w:rPr>
        <w:t>ولي الإنساني والشريعة الإسلامية (</w:t>
      </w:r>
      <w:r w:rsidRPr="00FC2B5D">
        <w:rPr>
          <w:rFonts w:ascii="Simplified Arabic" w:hAnsi="Simplified Arabic" w:cs="Simplified Arabic" w:hint="cs"/>
          <w:sz w:val="26"/>
          <w:szCs w:val="26"/>
          <w:rtl/>
        </w:rPr>
        <w:t xml:space="preserve"> </w:t>
      </w:r>
      <w:r w:rsidRPr="00FC2B5D">
        <w:rPr>
          <w:rFonts w:ascii="Simplified Arabic" w:hAnsi="Simplified Arabic" w:cs="Simplified Arabic" w:hint="cs"/>
          <w:b/>
          <w:bCs/>
          <w:sz w:val="26"/>
          <w:szCs w:val="26"/>
          <w:rtl/>
        </w:rPr>
        <w:t>رسالة دكتوراه</w:t>
      </w:r>
      <w:r w:rsidR="0094750A">
        <w:rPr>
          <w:rFonts w:ascii="Simplified Arabic" w:hAnsi="Simplified Arabic" w:cs="Simplified Arabic" w:hint="cs"/>
          <w:b/>
          <w:bCs/>
          <w:sz w:val="26"/>
          <w:szCs w:val="26"/>
          <w:rtl/>
        </w:rPr>
        <w:t>)</w:t>
      </w:r>
      <w:r w:rsidRPr="00FC2B5D">
        <w:rPr>
          <w:rFonts w:ascii="Simplified Arabic" w:hAnsi="Simplified Arabic" w:cs="Simplified Arabic" w:hint="cs"/>
          <w:b/>
          <w:bCs/>
          <w:sz w:val="26"/>
          <w:szCs w:val="26"/>
          <w:rtl/>
        </w:rPr>
        <w:t>،</w:t>
      </w:r>
      <w:r w:rsidRPr="00FC2B5D">
        <w:rPr>
          <w:rFonts w:ascii="Simplified Arabic" w:hAnsi="Simplified Arabic" w:cs="Simplified Arabic" w:hint="cs"/>
          <w:sz w:val="26"/>
          <w:szCs w:val="26"/>
          <w:rtl/>
        </w:rPr>
        <w:t xml:space="preserve"> جامعة طرابلس .</w:t>
      </w:r>
    </w:p>
    <w:p w:rsidR="00FC2B5D" w:rsidRPr="00FC2B5D" w:rsidRDefault="00FC2B5D" w:rsidP="00B304F8">
      <w:pPr>
        <w:numPr>
          <w:ilvl w:val="0"/>
          <w:numId w:val="29"/>
        </w:numPr>
        <w:tabs>
          <w:tab w:val="right" w:pos="90"/>
        </w:tabs>
        <w:spacing w:after="0" w:line="240" w:lineRule="auto"/>
        <w:ind w:left="0" w:firstLine="0"/>
        <w:rPr>
          <w:rFonts w:ascii="Simplified Arabic" w:hAnsi="Simplified Arabic" w:cs="Simplified Arabic"/>
          <w:sz w:val="26"/>
          <w:szCs w:val="26"/>
          <w:rtl/>
        </w:rPr>
      </w:pPr>
      <w:r w:rsidRPr="00FC2B5D">
        <w:rPr>
          <w:rFonts w:ascii="Simplified Arabic" w:hAnsi="Simplified Arabic" w:cs="Simplified Arabic" w:hint="cs"/>
          <w:sz w:val="26"/>
          <w:szCs w:val="26"/>
          <w:rtl/>
        </w:rPr>
        <w:t xml:space="preserve">العزيز، مصلح (2013). </w:t>
      </w:r>
      <w:r w:rsidRPr="00FC2B5D">
        <w:rPr>
          <w:rFonts w:ascii="Simplified Arabic" w:hAnsi="Simplified Arabic" w:cs="Simplified Arabic" w:hint="cs"/>
          <w:b/>
          <w:bCs/>
          <w:sz w:val="26"/>
          <w:szCs w:val="26"/>
          <w:rtl/>
        </w:rPr>
        <w:t>مبادئ القانون الدولي الإنساني،</w:t>
      </w:r>
      <w:r w:rsidRPr="00FC2B5D">
        <w:rPr>
          <w:rFonts w:ascii="Simplified Arabic" w:hAnsi="Simplified Arabic" w:cs="Simplified Arabic" w:hint="cs"/>
          <w:sz w:val="26"/>
          <w:szCs w:val="26"/>
          <w:rtl/>
        </w:rPr>
        <w:t xml:space="preserve"> دار الحامد للنشر والتوزيع، عمان.</w:t>
      </w:r>
    </w:p>
    <w:p w:rsidR="00FC2B5D" w:rsidRPr="00FC2B5D" w:rsidRDefault="00FC2B5D" w:rsidP="00B304F8">
      <w:pPr>
        <w:numPr>
          <w:ilvl w:val="0"/>
          <w:numId w:val="29"/>
        </w:numPr>
        <w:tabs>
          <w:tab w:val="right" w:pos="90"/>
          <w:tab w:val="left" w:pos="368"/>
          <w:tab w:val="left" w:pos="935"/>
        </w:tabs>
        <w:spacing w:after="0" w:line="240" w:lineRule="auto"/>
        <w:ind w:left="0" w:firstLine="0"/>
        <w:jc w:val="lowKashida"/>
        <w:rPr>
          <w:rFonts w:ascii="Simplified Arabic" w:hAnsi="Simplified Arabic" w:cs="Simplified Arabic"/>
          <w:sz w:val="26"/>
          <w:szCs w:val="26"/>
          <w:rtl/>
        </w:rPr>
      </w:pPr>
      <w:r w:rsidRPr="00FC2B5D">
        <w:rPr>
          <w:rFonts w:ascii="Simplified Arabic" w:hAnsi="Simplified Arabic" w:cs="Simplified Arabic" w:hint="cs"/>
          <w:sz w:val="26"/>
          <w:szCs w:val="26"/>
          <w:rtl/>
        </w:rPr>
        <w:lastRenderedPageBreak/>
        <w:t xml:space="preserve">عساف، محمود (2015). متطلبات تعزيز احترام القانون الدولي الإنساني من وجهة نظر طلبة الجامعات الفلسطينية وآليات تحقيقها تربوياً، </w:t>
      </w:r>
      <w:r w:rsidRPr="00FC2B5D">
        <w:rPr>
          <w:rFonts w:ascii="Simplified Arabic" w:hAnsi="Simplified Arabic" w:cs="Simplified Arabic" w:hint="cs"/>
          <w:b/>
          <w:bCs/>
          <w:sz w:val="26"/>
          <w:szCs w:val="26"/>
          <w:rtl/>
        </w:rPr>
        <w:t xml:space="preserve">المؤتمر الدولي (القانون الدولي الإنساني في ضوء الشريعة الإسلامية </w:t>
      </w:r>
      <w:r w:rsidRPr="00FC2B5D">
        <w:rPr>
          <w:rFonts w:ascii="Simplified Arabic" w:hAnsi="Simplified Arabic" w:cs="Simplified Arabic"/>
          <w:b/>
          <w:bCs/>
          <w:sz w:val="26"/>
          <w:szCs w:val="26"/>
          <w:rtl/>
        </w:rPr>
        <w:t>–</w:t>
      </w:r>
      <w:r w:rsidRPr="00FC2B5D">
        <w:rPr>
          <w:rFonts w:ascii="Simplified Arabic" w:hAnsi="Simplified Arabic" w:cs="Simplified Arabic" w:hint="cs"/>
          <w:b/>
          <w:bCs/>
          <w:sz w:val="26"/>
          <w:szCs w:val="26"/>
          <w:rtl/>
        </w:rPr>
        <w:t xml:space="preserve"> ضمانات التطبيق والتحديات المعاصرة</w:t>
      </w:r>
      <w:r w:rsidRPr="00FC2B5D">
        <w:rPr>
          <w:rFonts w:ascii="Simplified Arabic" w:hAnsi="Simplified Arabic" w:cs="Simplified Arabic" w:hint="cs"/>
          <w:sz w:val="26"/>
          <w:szCs w:val="26"/>
          <w:rtl/>
        </w:rPr>
        <w:t>)، 25-26 أكتوبر، الجامعة الإسلامية واللجنة الدولية للصليب الأحمر، غزة</w:t>
      </w:r>
    </w:p>
    <w:p w:rsidR="00FC2B5D" w:rsidRPr="0094750A" w:rsidRDefault="00FC2B5D" w:rsidP="00B304F8">
      <w:pPr>
        <w:numPr>
          <w:ilvl w:val="0"/>
          <w:numId w:val="29"/>
        </w:numPr>
        <w:tabs>
          <w:tab w:val="right" w:pos="90"/>
          <w:tab w:val="left" w:pos="368"/>
        </w:tabs>
        <w:spacing w:after="0" w:line="240" w:lineRule="auto"/>
        <w:ind w:left="0" w:firstLine="0"/>
        <w:jc w:val="both"/>
        <w:rPr>
          <w:rFonts w:ascii="Simplified Arabic" w:hAnsi="Simplified Arabic" w:cs="Simplified Arabic"/>
          <w:b/>
          <w:bCs/>
          <w:sz w:val="26"/>
          <w:szCs w:val="26"/>
        </w:rPr>
      </w:pPr>
      <w:r w:rsidRPr="00FC2B5D">
        <w:rPr>
          <w:rFonts w:ascii="Simplified Arabic" w:hAnsi="Simplified Arabic" w:cs="Simplified Arabic" w:hint="cs"/>
          <w:sz w:val="26"/>
          <w:szCs w:val="26"/>
          <w:rtl/>
        </w:rPr>
        <w:t>غردام، جوديت</w:t>
      </w:r>
      <w:r w:rsidR="0094750A">
        <w:rPr>
          <w:rFonts w:ascii="Simplified Arabic" w:hAnsi="Simplified Arabic" w:cs="Simplified Arabic" w:hint="cs"/>
          <w:sz w:val="26"/>
          <w:szCs w:val="26"/>
          <w:rtl/>
        </w:rPr>
        <w:t xml:space="preserve"> </w:t>
      </w:r>
      <w:r w:rsidRPr="00FC2B5D">
        <w:rPr>
          <w:rFonts w:ascii="Simplified Arabic" w:hAnsi="Simplified Arabic" w:cs="Simplified Arabic" w:hint="cs"/>
          <w:sz w:val="26"/>
          <w:szCs w:val="26"/>
          <w:rtl/>
        </w:rPr>
        <w:t xml:space="preserve">(2009). </w:t>
      </w:r>
      <w:r w:rsidRPr="0094750A">
        <w:rPr>
          <w:rFonts w:ascii="Simplified Arabic" w:hAnsi="Simplified Arabic" w:cs="Simplified Arabic" w:hint="cs"/>
          <w:sz w:val="26"/>
          <w:szCs w:val="26"/>
          <w:rtl/>
        </w:rPr>
        <w:t>النساء وحقوق الإنسان والقانون الدولي الإنساني</w:t>
      </w:r>
      <w:r w:rsidRPr="00FC2B5D">
        <w:rPr>
          <w:rFonts w:ascii="Simplified Arabic" w:hAnsi="Simplified Arabic" w:cs="Simplified Arabic" w:hint="cs"/>
          <w:sz w:val="26"/>
          <w:szCs w:val="26"/>
          <w:rtl/>
        </w:rPr>
        <w:t xml:space="preserve">، </w:t>
      </w:r>
      <w:r w:rsidRPr="0094750A">
        <w:rPr>
          <w:rFonts w:ascii="Simplified Arabic" w:hAnsi="Simplified Arabic" w:cs="Simplified Arabic" w:hint="cs"/>
          <w:b/>
          <w:bCs/>
          <w:sz w:val="26"/>
          <w:szCs w:val="26"/>
          <w:rtl/>
        </w:rPr>
        <w:t>المجلة الدولية للصليب الأحمر.</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الفيروز آبادي، مجد الدين محمد بن يعقوب (1980).</w:t>
      </w:r>
      <w:r w:rsidRPr="00FC2B5D">
        <w:rPr>
          <w:rFonts w:ascii="Simplified Arabic" w:hAnsi="Simplified Arabic" w:cs="Simplified Arabic" w:hint="cs"/>
          <w:b/>
          <w:bCs/>
          <w:sz w:val="26"/>
          <w:szCs w:val="26"/>
          <w:rtl/>
        </w:rPr>
        <w:t>القاموس الوسيط،</w:t>
      </w:r>
      <w:r w:rsidRPr="00FC2B5D">
        <w:rPr>
          <w:rFonts w:ascii="Simplified Arabic" w:hAnsi="Simplified Arabic" w:cs="Simplified Arabic" w:hint="cs"/>
          <w:sz w:val="26"/>
          <w:szCs w:val="26"/>
          <w:rtl/>
        </w:rPr>
        <w:t xml:space="preserve"> بيروت: مؤسسة الرسالة .</w:t>
      </w:r>
    </w:p>
    <w:p w:rsidR="00FC2B5D" w:rsidRPr="00FC2B5D" w:rsidRDefault="00FC2B5D" w:rsidP="00B304F8">
      <w:pPr>
        <w:numPr>
          <w:ilvl w:val="0"/>
          <w:numId w:val="29"/>
        </w:numPr>
        <w:tabs>
          <w:tab w:val="right" w:pos="90"/>
          <w:tab w:val="left" w:pos="368"/>
        </w:tabs>
        <w:spacing w:after="0" w:line="240" w:lineRule="auto"/>
        <w:ind w:left="0" w:firstLine="0"/>
        <w:jc w:val="both"/>
        <w:rPr>
          <w:rFonts w:ascii="Simplified Arabic" w:hAnsi="Simplified Arabic" w:cs="Simplified Arabic"/>
          <w:sz w:val="26"/>
          <w:szCs w:val="26"/>
        </w:rPr>
      </w:pPr>
      <w:r w:rsidRPr="00FC2B5D">
        <w:rPr>
          <w:rFonts w:ascii="Simplified Arabic" w:hAnsi="Simplified Arabic" w:cs="Simplified Arabic" w:hint="cs"/>
          <w:sz w:val="26"/>
          <w:szCs w:val="26"/>
          <w:rtl/>
        </w:rPr>
        <w:t>قاسم، رياض وأبو عون، نمر(2015). حقوق النساء والأطفال والشيوخ ووسائل حمايتهم في الشريعة الإسلامية والقانون الدولي الإنساني، المؤتمر الدولي (</w:t>
      </w:r>
      <w:r w:rsidRPr="00FC2B5D">
        <w:rPr>
          <w:rFonts w:ascii="Simplified Arabic" w:hAnsi="Simplified Arabic" w:cs="Simplified Arabic" w:hint="cs"/>
          <w:b/>
          <w:bCs/>
          <w:sz w:val="26"/>
          <w:szCs w:val="26"/>
          <w:rtl/>
        </w:rPr>
        <w:t xml:space="preserve">القانون الدولي الإنساني في ضوء الشريعة الإسلامية </w:t>
      </w:r>
      <w:r w:rsidRPr="00FC2B5D">
        <w:rPr>
          <w:rFonts w:ascii="Simplified Arabic" w:hAnsi="Simplified Arabic" w:cs="Simplified Arabic"/>
          <w:b/>
          <w:bCs/>
          <w:sz w:val="26"/>
          <w:szCs w:val="26"/>
          <w:rtl/>
        </w:rPr>
        <w:t>–</w:t>
      </w:r>
      <w:r w:rsidRPr="00FC2B5D">
        <w:rPr>
          <w:rFonts w:ascii="Simplified Arabic" w:hAnsi="Simplified Arabic" w:cs="Simplified Arabic" w:hint="cs"/>
          <w:b/>
          <w:bCs/>
          <w:sz w:val="26"/>
          <w:szCs w:val="26"/>
          <w:rtl/>
        </w:rPr>
        <w:t xml:space="preserve"> ضمانات التطبيق والتحديات المعاصرة</w:t>
      </w:r>
      <w:r w:rsidRPr="00FC2B5D">
        <w:rPr>
          <w:rFonts w:ascii="Simplified Arabic" w:hAnsi="Simplified Arabic" w:cs="Simplified Arabic" w:hint="cs"/>
          <w:sz w:val="26"/>
          <w:szCs w:val="26"/>
          <w:rtl/>
        </w:rPr>
        <w:t>)، 25-26 أكتوبر، الجامعة الإسلامية واللجنة الدولية للصليب الأحمر، غزة.</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 xml:space="preserve">كلاب، نسرين (2014). إشباع الحاجات  النفسية وعلاقتها بقلق المستقبل لدى المراهقين الأيتام المقيمين في المؤسسات الإيوائية وغير الإيوائية بمحافظات غزة </w:t>
      </w:r>
      <w:r w:rsidRPr="00FC2B5D">
        <w:rPr>
          <w:rFonts w:ascii="Simplified Arabic" w:hAnsi="Simplified Arabic" w:cs="Simplified Arabic" w:hint="cs"/>
          <w:b/>
          <w:bCs/>
          <w:sz w:val="26"/>
          <w:szCs w:val="26"/>
          <w:rtl/>
        </w:rPr>
        <w:t>(رسالة ماجستير</w:t>
      </w:r>
      <w:r w:rsidRPr="00FC2B5D">
        <w:rPr>
          <w:rFonts w:ascii="Simplified Arabic" w:hAnsi="Simplified Arabic" w:cs="Simplified Arabic" w:hint="cs"/>
          <w:sz w:val="26"/>
          <w:szCs w:val="26"/>
          <w:rtl/>
        </w:rPr>
        <w:t>)، الجامعة الإسلامية، غزة.</w:t>
      </w:r>
    </w:p>
    <w:p w:rsidR="00FC2B5D" w:rsidRPr="00FC2B5D" w:rsidRDefault="00FC2B5D" w:rsidP="00B304F8">
      <w:pPr>
        <w:numPr>
          <w:ilvl w:val="0"/>
          <w:numId w:val="29"/>
        </w:numPr>
        <w:tabs>
          <w:tab w:val="right" w:pos="90"/>
          <w:tab w:val="left" w:pos="368"/>
          <w:tab w:val="left" w:pos="935"/>
        </w:tabs>
        <w:spacing w:after="0" w:line="240" w:lineRule="auto"/>
        <w:ind w:left="0" w:firstLine="0"/>
        <w:jc w:val="both"/>
        <w:rPr>
          <w:rFonts w:ascii="Simplified Arabic" w:hAnsi="Simplified Arabic" w:cs="Simplified Arabic"/>
          <w:sz w:val="26"/>
          <w:szCs w:val="26"/>
        </w:rPr>
      </w:pPr>
      <w:r w:rsidRPr="00FC2B5D">
        <w:rPr>
          <w:rFonts w:ascii="Simplified Arabic" w:hAnsi="Simplified Arabic" w:cs="Simplified Arabic"/>
          <w:sz w:val="26"/>
          <w:szCs w:val="26"/>
          <w:rtl/>
        </w:rPr>
        <w:t>اللجنة الدولية للصليب الأحمر(1981)</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tl/>
        </w:rPr>
        <w:t xml:space="preserve"> مساعي اللجنة الدولية للصليب الأحمر في حال انتهاك القانون الدولي </w:t>
      </w:r>
      <w:r w:rsidRPr="00FC2B5D">
        <w:rPr>
          <w:rFonts w:ascii="Simplified Arabic" w:hAnsi="Simplified Arabic" w:cs="Simplified Arabic" w:hint="cs"/>
          <w:sz w:val="26"/>
          <w:szCs w:val="26"/>
          <w:rtl/>
        </w:rPr>
        <w:t>الإنساني</w:t>
      </w:r>
      <w:r w:rsidRPr="00FC2B5D">
        <w:rPr>
          <w:rFonts w:ascii="Simplified Arabic" w:hAnsi="Simplified Arabic" w:cs="Simplified Arabic"/>
          <w:sz w:val="26"/>
          <w:szCs w:val="26"/>
          <w:rtl/>
        </w:rPr>
        <w:t xml:space="preserve">، </w:t>
      </w:r>
      <w:r w:rsidRPr="00FC2B5D">
        <w:rPr>
          <w:rFonts w:ascii="Simplified Arabic" w:hAnsi="Simplified Arabic" w:cs="Simplified Arabic"/>
          <w:b/>
          <w:bCs/>
          <w:sz w:val="26"/>
          <w:szCs w:val="26"/>
          <w:rtl/>
        </w:rPr>
        <w:t>المجلة الدولية للصليب الأحمر</w:t>
      </w:r>
      <w:r w:rsidRPr="00FC2B5D">
        <w:rPr>
          <w:rFonts w:ascii="Simplified Arabic" w:hAnsi="Simplified Arabic" w:cs="Simplified Arabic"/>
          <w:sz w:val="26"/>
          <w:szCs w:val="26"/>
          <w:rtl/>
        </w:rPr>
        <w:t>، العدد 728، ص 79-86.</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 xml:space="preserve">المحجوب،محمد (2012). الحماية الدولية لتجنيد الأطفال </w:t>
      </w:r>
      <w:r w:rsidR="0094750A" w:rsidRPr="00FC2B5D">
        <w:rPr>
          <w:rFonts w:ascii="Simplified Arabic" w:hAnsi="Simplified Arabic" w:cs="Simplified Arabic" w:hint="cs"/>
          <w:sz w:val="26"/>
          <w:szCs w:val="26"/>
          <w:rtl/>
        </w:rPr>
        <w:t>وإشراكهم</w:t>
      </w:r>
      <w:r w:rsidRPr="00FC2B5D">
        <w:rPr>
          <w:rFonts w:ascii="Simplified Arabic" w:hAnsi="Simplified Arabic" w:cs="Simplified Arabic" w:hint="cs"/>
          <w:sz w:val="26"/>
          <w:szCs w:val="26"/>
          <w:rtl/>
        </w:rPr>
        <w:t xml:space="preserve"> في النزاعات المسلحة، </w:t>
      </w:r>
      <w:r w:rsidRPr="00FC2B5D">
        <w:rPr>
          <w:rFonts w:ascii="Simplified Arabic" w:hAnsi="Simplified Arabic" w:cs="Simplified Arabic" w:hint="cs"/>
          <w:b/>
          <w:bCs/>
          <w:sz w:val="26"/>
          <w:szCs w:val="26"/>
          <w:rtl/>
        </w:rPr>
        <w:t>(رسالة ماجستير)،</w:t>
      </w:r>
      <w:r w:rsidRPr="00FC2B5D">
        <w:rPr>
          <w:rFonts w:ascii="Simplified Arabic" w:hAnsi="Simplified Arabic" w:cs="Simplified Arabic" w:hint="cs"/>
          <w:sz w:val="26"/>
          <w:szCs w:val="26"/>
          <w:rtl/>
        </w:rPr>
        <w:t xml:space="preserve"> الأكاديمية الليبية للدراسات العليا، طرابلس.</w:t>
      </w:r>
    </w:p>
    <w:p w:rsidR="00FC2B5D" w:rsidRPr="00FC2B5D" w:rsidRDefault="00FC2B5D" w:rsidP="00B304F8">
      <w:pPr>
        <w:numPr>
          <w:ilvl w:val="0"/>
          <w:numId w:val="29"/>
        </w:numPr>
        <w:tabs>
          <w:tab w:val="right" w:pos="90"/>
          <w:tab w:val="left" w:pos="368"/>
          <w:tab w:val="left" w:pos="935"/>
        </w:tabs>
        <w:spacing w:after="0" w:line="240" w:lineRule="auto"/>
        <w:ind w:left="0" w:firstLine="0"/>
        <w:jc w:val="both"/>
        <w:rPr>
          <w:rFonts w:ascii="Simplified Arabic" w:hAnsi="Simplified Arabic" w:cs="Simplified Arabic"/>
          <w:sz w:val="26"/>
          <w:szCs w:val="26"/>
        </w:rPr>
      </w:pPr>
      <w:r w:rsidRPr="00FC2B5D">
        <w:rPr>
          <w:rFonts w:ascii="Simplified Arabic" w:hAnsi="Simplified Arabic" w:cs="Simplified Arabic"/>
          <w:sz w:val="26"/>
          <w:szCs w:val="26"/>
          <w:rtl/>
        </w:rPr>
        <w:t>المخزومي، عمر(2008)</w:t>
      </w:r>
      <w:r w:rsidRPr="00FC2B5D">
        <w:rPr>
          <w:rFonts w:ascii="Simplified Arabic" w:hAnsi="Simplified Arabic" w:cs="Simplified Arabic" w:hint="cs"/>
          <w:sz w:val="26"/>
          <w:szCs w:val="26"/>
          <w:rtl/>
        </w:rPr>
        <w:t>.</w:t>
      </w:r>
      <w:r w:rsidRPr="00FC2B5D">
        <w:rPr>
          <w:rFonts w:ascii="Simplified Arabic" w:hAnsi="Simplified Arabic" w:cs="Simplified Arabic"/>
          <w:b/>
          <w:bCs/>
          <w:sz w:val="26"/>
          <w:szCs w:val="26"/>
          <w:rtl/>
        </w:rPr>
        <w:t xml:space="preserve"> القانون الدولي الإنساني في ضوء المحكمة الجنائية الدولية</w:t>
      </w:r>
      <w:r w:rsidRPr="00FC2B5D">
        <w:rPr>
          <w:rFonts w:ascii="Simplified Arabic" w:hAnsi="Simplified Arabic" w:cs="Simplified Arabic"/>
          <w:sz w:val="26"/>
          <w:szCs w:val="26"/>
          <w:rtl/>
        </w:rPr>
        <w:t>، دار الثقافة للنشر والتوزيع، عمان .</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مسلم</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أبي</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الحسين</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مسلم</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بن</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الحجاج</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القشيري</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النيسابوري</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Pr>
        <w:t>1991</w:t>
      </w:r>
      <w:r w:rsidRPr="00FC2B5D">
        <w:rPr>
          <w:rFonts w:ascii="Simplified Arabic" w:hAnsi="Simplified Arabic" w:cs="Simplified Arabic" w:hint="cs"/>
          <w:sz w:val="26"/>
          <w:szCs w:val="26"/>
          <w:rtl/>
        </w:rPr>
        <w:t>):</w:t>
      </w:r>
      <w:r w:rsidRPr="00FC2B5D">
        <w:rPr>
          <w:rFonts w:ascii="Simplified Arabic" w:hAnsi="Simplified Arabic" w:cs="Simplified Arabic"/>
          <w:sz w:val="26"/>
          <w:szCs w:val="26"/>
          <w:rtl/>
        </w:rPr>
        <w:t xml:space="preserve"> </w:t>
      </w:r>
      <w:r w:rsidRPr="00FC2B5D">
        <w:rPr>
          <w:rFonts w:ascii="Simplified Arabic" w:hAnsi="Simplified Arabic" w:cs="Simplified Arabic" w:hint="cs"/>
          <w:b/>
          <w:bCs/>
          <w:sz w:val="26"/>
          <w:szCs w:val="26"/>
          <w:rtl/>
        </w:rPr>
        <w:t>صحيح</w:t>
      </w:r>
      <w:r w:rsidRPr="00FC2B5D">
        <w:rPr>
          <w:rFonts w:ascii="Simplified Arabic" w:hAnsi="Simplified Arabic" w:cs="Simplified Arabic"/>
          <w:b/>
          <w:bCs/>
          <w:sz w:val="26"/>
          <w:szCs w:val="26"/>
          <w:rtl/>
        </w:rPr>
        <w:t xml:space="preserve"> </w:t>
      </w:r>
      <w:r w:rsidRPr="00FC2B5D">
        <w:rPr>
          <w:rFonts w:ascii="Simplified Arabic" w:hAnsi="Simplified Arabic" w:cs="Simplified Arabic" w:hint="cs"/>
          <w:b/>
          <w:bCs/>
          <w:sz w:val="26"/>
          <w:szCs w:val="26"/>
          <w:rtl/>
        </w:rPr>
        <w:t>مسلم</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دار</w:t>
      </w:r>
      <w:r w:rsidRPr="00FC2B5D">
        <w:rPr>
          <w:rFonts w:ascii="Simplified Arabic" w:hAnsi="Simplified Arabic" w:cs="Simplified Arabic"/>
          <w:sz w:val="26"/>
          <w:szCs w:val="26"/>
          <w:rtl/>
        </w:rPr>
        <w:t xml:space="preserve"> </w:t>
      </w:r>
      <w:r w:rsidRPr="00FC2B5D">
        <w:rPr>
          <w:rFonts w:ascii="Simplified Arabic" w:hAnsi="Simplified Arabic" w:cs="Simplified Arabic" w:hint="cs"/>
          <w:sz w:val="26"/>
          <w:szCs w:val="26"/>
          <w:rtl/>
        </w:rPr>
        <w:t>المغني</w:t>
      </w:r>
      <w:r w:rsidRPr="00FC2B5D">
        <w:rPr>
          <w:rFonts w:ascii="Simplified Arabic" w:hAnsi="Simplified Arabic" w:cs="Simplified Arabic"/>
          <w:sz w:val="26"/>
          <w:szCs w:val="26"/>
          <w:rtl/>
        </w:rPr>
        <w:t>.</w:t>
      </w:r>
    </w:p>
    <w:p w:rsidR="00FC2B5D" w:rsidRPr="00FC2B5D" w:rsidRDefault="00FC2B5D" w:rsidP="00B304F8">
      <w:pPr>
        <w:numPr>
          <w:ilvl w:val="0"/>
          <w:numId w:val="29"/>
        </w:numPr>
        <w:tabs>
          <w:tab w:val="right" w:pos="90"/>
        </w:tabs>
        <w:spacing w:after="0" w:line="240" w:lineRule="auto"/>
        <w:ind w:left="0" w:firstLine="0"/>
        <w:jc w:val="both"/>
        <w:rPr>
          <w:rFonts w:ascii="Simplified Arabic" w:hAnsi="Simplified Arabic" w:cs="Simplified Arabic"/>
          <w:sz w:val="26"/>
          <w:szCs w:val="26"/>
          <w:rtl/>
        </w:rPr>
      </w:pPr>
      <w:r w:rsidRPr="00FC2B5D">
        <w:rPr>
          <w:rFonts w:ascii="Simplified Arabic" w:hAnsi="Simplified Arabic" w:cs="Simplified Arabic" w:hint="cs"/>
          <w:sz w:val="26"/>
          <w:szCs w:val="26"/>
          <w:rtl/>
        </w:rPr>
        <w:t>المطبعة الكاثوليكية "هيئة التأليف" (1984).</w:t>
      </w:r>
      <w:r w:rsidRPr="00FC2B5D">
        <w:rPr>
          <w:rFonts w:ascii="Simplified Arabic" w:hAnsi="Simplified Arabic" w:cs="Simplified Arabic" w:hint="cs"/>
          <w:b/>
          <w:bCs/>
          <w:sz w:val="26"/>
          <w:szCs w:val="26"/>
          <w:rtl/>
        </w:rPr>
        <w:t xml:space="preserve"> المنجد في اللغة</w:t>
      </w:r>
      <w:r w:rsidRPr="00FC2B5D">
        <w:rPr>
          <w:rFonts w:ascii="Simplified Arabic" w:hAnsi="Simplified Arabic" w:cs="Simplified Arabic" w:hint="cs"/>
          <w:sz w:val="26"/>
          <w:szCs w:val="26"/>
          <w:rtl/>
        </w:rPr>
        <w:t>، الطبعة (27)، بيروت: دار المشرق للنشر.</w:t>
      </w:r>
    </w:p>
    <w:p w:rsidR="00FC2B5D" w:rsidRPr="00FC2B5D" w:rsidRDefault="00FC2B5D" w:rsidP="00B304F8">
      <w:pPr>
        <w:numPr>
          <w:ilvl w:val="0"/>
          <w:numId w:val="29"/>
        </w:numPr>
        <w:tabs>
          <w:tab w:val="right" w:pos="90"/>
          <w:tab w:val="left" w:pos="368"/>
        </w:tabs>
        <w:spacing w:after="0" w:line="240" w:lineRule="auto"/>
        <w:ind w:left="0" w:firstLine="0"/>
        <w:jc w:val="both"/>
        <w:rPr>
          <w:rFonts w:ascii="Simplified Arabic" w:hAnsi="Simplified Arabic" w:cs="Simplified Arabic"/>
          <w:sz w:val="26"/>
          <w:szCs w:val="26"/>
        </w:rPr>
      </w:pPr>
      <w:r w:rsidRPr="00FC2B5D">
        <w:rPr>
          <w:rFonts w:ascii="Simplified Arabic" w:hAnsi="Simplified Arabic" w:cs="Simplified Arabic" w:hint="cs"/>
          <w:sz w:val="26"/>
          <w:szCs w:val="26"/>
          <w:rtl/>
        </w:rPr>
        <w:t xml:space="preserve">معروف، محمد (2016). دور القانون الدولي الإنساني في حماية المدنيين أثناء النزاعات المسلحة (انتهاكات إسرائيل سنة 2014 نموذجاً)، </w:t>
      </w:r>
      <w:r w:rsidRPr="00FC2B5D">
        <w:rPr>
          <w:rFonts w:ascii="Simplified Arabic" w:hAnsi="Simplified Arabic" w:cs="Simplified Arabic" w:hint="cs"/>
          <w:b/>
          <w:bCs/>
          <w:sz w:val="26"/>
          <w:szCs w:val="26"/>
          <w:rtl/>
        </w:rPr>
        <w:t>رسالة ماجستير</w:t>
      </w:r>
      <w:r w:rsidRPr="00FC2B5D">
        <w:rPr>
          <w:rFonts w:ascii="Simplified Arabic" w:hAnsi="Simplified Arabic" w:cs="Simplified Arabic" w:hint="cs"/>
          <w:sz w:val="26"/>
          <w:szCs w:val="26"/>
          <w:rtl/>
        </w:rPr>
        <w:t>، أكاديمية الإدارة والسياسة للدراسات العليا، فلسطين .</w:t>
      </w:r>
    </w:p>
    <w:p w:rsidR="00FC2B5D" w:rsidRPr="00FC2B5D" w:rsidRDefault="00FC2B5D" w:rsidP="00B304F8">
      <w:pPr>
        <w:numPr>
          <w:ilvl w:val="0"/>
          <w:numId w:val="29"/>
        </w:numPr>
        <w:tabs>
          <w:tab w:val="right" w:pos="90"/>
        </w:tabs>
        <w:spacing w:after="0" w:line="240" w:lineRule="auto"/>
        <w:ind w:left="0" w:firstLine="0"/>
        <w:rPr>
          <w:rFonts w:ascii="Simplified Arabic" w:hAnsi="Simplified Arabic" w:cs="Simplified Arabic"/>
          <w:sz w:val="26"/>
          <w:szCs w:val="26"/>
          <w:rtl/>
        </w:rPr>
      </w:pPr>
      <w:r w:rsidRPr="00FC2B5D">
        <w:rPr>
          <w:rFonts w:ascii="Simplified Arabic" w:hAnsi="Simplified Arabic" w:cs="Simplified Arabic" w:hint="cs"/>
          <w:sz w:val="26"/>
          <w:szCs w:val="26"/>
          <w:rtl/>
        </w:rPr>
        <w:lastRenderedPageBreak/>
        <w:t xml:space="preserve">وادي، عبد الحكيم(2017). </w:t>
      </w:r>
      <w:r w:rsidRPr="0094750A">
        <w:rPr>
          <w:rFonts w:ascii="Simplified Arabic" w:hAnsi="Simplified Arabic" w:cs="Simplified Arabic" w:hint="cs"/>
          <w:b/>
          <w:bCs/>
          <w:sz w:val="26"/>
          <w:szCs w:val="26"/>
          <w:rtl/>
        </w:rPr>
        <w:t>حماية الفئات الهشة في ظل النزاعات المسلحة</w:t>
      </w:r>
      <w:r w:rsidRPr="00FC2B5D">
        <w:rPr>
          <w:rFonts w:ascii="Simplified Arabic" w:hAnsi="Simplified Arabic" w:cs="Simplified Arabic" w:hint="cs"/>
          <w:sz w:val="26"/>
          <w:szCs w:val="26"/>
          <w:rtl/>
        </w:rPr>
        <w:t xml:space="preserve">، متاح على الموقع </w:t>
      </w:r>
      <w:hyperlink r:id="rId9" w:history="1">
        <w:r w:rsidRPr="00FC2B5D">
          <w:rPr>
            <w:rStyle w:val="Hyperlink"/>
            <w:rFonts w:ascii="Simplified Arabic" w:hAnsi="Simplified Arabic" w:cs="Simplified Arabic"/>
            <w:sz w:val="26"/>
            <w:szCs w:val="26"/>
          </w:rPr>
          <w:t>www.ahewar.org/debat/show.art.asp?aid=354360</w:t>
        </w:r>
      </w:hyperlink>
      <w:r w:rsidRPr="00FC2B5D">
        <w:rPr>
          <w:rFonts w:ascii="Simplified Arabic" w:hAnsi="Simplified Arabic" w:cs="Simplified Arabic" w:hint="cs"/>
          <w:sz w:val="26"/>
          <w:szCs w:val="26"/>
          <w:rtl/>
        </w:rPr>
        <w:t xml:space="preserve"> </w:t>
      </w:r>
      <w:r w:rsidR="0094750A">
        <w:rPr>
          <w:rFonts w:ascii="Simplified Arabic" w:hAnsi="Simplified Arabic" w:cs="Simplified Arabic" w:hint="cs"/>
          <w:sz w:val="26"/>
          <w:szCs w:val="26"/>
          <w:rtl/>
        </w:rPr>
        <w:t xml:space="preserve">    </w:t>
      </w:r>
      <w:r w:rsidRPr="00FC2B5D">
        <w:rPr>
          <w:rFonts w:ascii="Simplified Arabic" w:hAnsi="Simplified Arabic" w:cs="Simplified Arabic" w:hint="cs"/>
          <w:sz w:val="26"/>
          <w:szCs w:val="26"/>
          <w:rtl/>
        </w:rPr>
        <w:t>بتاريخ 23/1/2020.</w:t>
      </w:r>
    </w:p>
    <w:p w:rsidR="00BB7624" w:rsidRPr="00B35BA5" w:rsidRDefault="00BB7624" w:rsidP="00C15F1E">
      <w:pPr>
        <w:spacing w:after="0" w:line="240" w:lineRule="auto"/>
        <w:jc w:val="both"/>
        <w:rPr>
          <w:rFonts w:ascii="Simplified Arabic" w:hAnsi="Simplified Arabic" w:cs="Simplified Arabic"/>
          <w:b/>
          <w:bCs/>
          <w:sz w:val="26"/>
          <w:szCs w:val="26"/>
        </w:rPr>
      </w:pPr>
      <w:r w:rsidRPr="00B35BA5">
        <w:rPr>
          <w:rFonts w:ascii="Simplified Arabic" w:hAnsi="Simplified Arabic" w:cs="Simplified Arabic" w:hint="cs"/>
          <w:b/>
          <w:bCs/>
          <w:sz w:val="26"/>
          <w:szCs w:val="26"/>
          <w:rtl/>
        </w:rPr>
        <w:t>الاتفاقيات والمعاهدات الدولية :</w:t>
      </w:r>
    </w:p>
    <w:p w:rsidR="00BB7624" w:rsidRPr="00B35BA5" w:rsidRDefault="00BB7624" w:rsidP="00B304F8">
      <w:pPr>
        <w:pStyle w:val="ListParagraph"/>
        <w:numPr>
          <w:ilvl w:val="0"/>
          <w:numId w:val="30"/>
        </w:numPr>
        <w:tabs>
          <w:tab w:val="right" w:pos="90"/>
        </w:tabs>
        <w:spacing w:after="0" w:line="240" w:lineRule="auto"/>
        <w:ind w:left="0" w:firstLine="0"/>
        <w:jc w:val="both"/>
        <w:rPr>
          <w:rFonts w:ascii="Simplified Arabic" w:hAnsi="Simplified Arabic" w:cs="Simplified Arabic"/>
          <w:sz w:val="26"/>
          <w:szCs w:val="26"/>
        </w:rPr>
      </w:pPr>
      <w:r w:rsidRPr="00B35BA5">
        <w:rPr>
          <w:rFonts w:ascii="Simplified Arabic" w:hAnsi="Simplified Arabic" w:cs="Simplified Arabic" w:hint="cs"/>
          <w:sz w:val="26"/>
          <w:szCs w:val="26"/>
          <w:rtl/>
        </w:rPr>
        <w:t>اتفاقية جنيف الثالثة لعام 1949م.</w:t>
      </w:r>
    </w:p>
    <w:p w:rsidR="00BB7624" w:rsidRDefault="00BB7624" w:rsidP="00B304F8">
      <w:pPr>
        <w:pStyle w:val="ListParagraph"/>
        <w:numPr>
          <w:ilvl w:val="0"/>
          <w:numId w:val="30"/>
        </w:numPr>
        <w:tabs>
          <w:tab w:val="right" w:pos="90"/>
        </w:tabs>
        <w:spacing w:after="0" w:line="240" w:lineRule="auto"/>
        <w:ind w:left="0" w:firstLine="0"/>
        <w:jc w:val="both"/>
        <w:rPr>
          <w:rFonts w:ascii="Simplified Arabic" w:hAnsi="Simplified Arabic" w:cs="Simplified Arabic"/>
          <w:sz w:val="26"/>
          <w:szCs w:val="26"/>
        </w:rPr>
      </w:pPr>
      <w:r w:rsidRPr="00B35BA5">
        <w:rPr>
          <w:rFonts w:ascii="Simplified Arabic" w:hAnsi="Simplified Arabic" w:cs="Simplified Arabic" w:hint="cs"/>
          <w:sz w:val="26"/>
          <w:szCs w:val="26"/>
          <w:rtl/>
        </w:rPr>
        <w:t>اتفاقية جنيف الرابعة لعام1949م.</w:t>
      </w:r>
    </w:p>
    <w:p w:rsidR="0094750A" w:rsidRDefault="0094750A" w:rsidP="00B304F8">
      <w:pPr>
        <w:pStyle w:val="ListParagraph"/>
        <w:numPr>
          <w:ilvl w:val="0"/>
          <w:numId w:val="30"/>
        </w:numPr>
        <w:tabs>
          <w:tab w:val="right" w:pos="90"/>
        </w:tabs>
        <w:spacing w:after="0" w:line="240" w:lineRule="auto"/>
        <w:ind w:left="0" w:firstLine="0"/>
        <w:jc w:val="both"/>
        <w:rPr>
          <w:rFonts w:ascii="Simplified Arabic" w:hAnsi="Simplified Arabic" w:cs="Simplified Arabic"/>
          <w:sz w:val="26"/>
          <w:szCs w:val="26"/>
        </w:rPr>
      </w:pPr>
      <w:r>
        <w:rPr>
          <w:rFonts w:ascii="Simplified Arabic" w:hAnsi="Simplified Arabic" w:cs="Simplified Arabic" w:hint="cs"/>
          <w:sz w:val="26"/>
          <w:szCs w:val="26"/>
          <w:rtl/>
        </w:rPr>
        <w:t>البرتوكول الإضافي الأول لاتفاقيات جنيف.</w:t>
      </w:r>
    </w:p>
    <w:p w:rsidR="00A64AA4" w:rsidRPr="00B35BA5" w:rsidRDefault="00A64AA4" w:rsidP="00B304F8">
      <w:pPr>
        <w:pStyle w:val="ListParagraph"/>
        <w:numPr>
          <w:ilvl w:val="0"/>
          <w:numId w:val="30"/>
        </w:numPr>
        <w:tabs>
          <w:tab w:val="right" w:pos="90"/>
        </w:tabs>
        <w:spacing w:after="0" w:line="240" w:lineRule="auto"/>
        <w:ind w:left="0" w:firstLine="0"/>
        <w:jc w:val="both"/>
        <w:rPr>
          <w:rFonts w:ascii="Simplified Arabic" w:hAnsi="Simplified Arabic" w:cs="Simplified Arabic"/>
          <w:sz w:val="26"/>
          <w:szCs w:val="26"/>
        </w:rPr>
      </w:pPr>
      <w:r>
        <w:rPr>
          <w:rFonts w:ascii="Simplified Arabic" w:hAnsi="Simplified Arabic" w:cs="Simplified Arabic" w:hint="cs"/>
          <w:sz w:val="26"/>
          <w:szCs w:val="26"/>
          <w:rtl/>
        </w:rPr>
        <w:t>البرتوكول الإضافي الثاني لسنة 1977، المواد المشتركة</w:t>
      </w:r>
    </w:p>
    <w:p w:rsidR="00BB7624" w:rsidRPr="00B35BA5" w:rsidRDefault="00BB7624" w:rsidP="00B304F8">
      <w:pPr>
        <w:pStyle w:val="ListParagraph"/>
        <w:numPr>
          <w:ilvl w:val="0"/>
          <w:numId w:val="30"/>
        </w:numPr>
        <w:tabs>
          <w:tab w:val="right" w:pos="90"/>
        </w:tabs>
        <w:spacing w:after="0" w:line="240" w:lineRule="auto"/>
        <w:ind w:left="0" w:firstLine="0"/>
        <w:jc w:val="both"/>
        <w:rPr>
          <w:rFonts w:ascii="Simplified Arabic" w:hAnsi="Simplified Arabic" w:cs="Simplified Arabic"/>
          <w:sz w:val="26"/>
          <w:szCs w:val="26"/>
        </w:rPr>
      </w:pPr>
      <w:r w:rsidRPr="00B35BA5">
        <w:rPr>
          <w:rFonts w:ascii="Simplified Arabic" w:hAnsi="Simplified Arabic" w:cs="Simplified Arabic" w:hint="cs"/>
          <w:sz w:val="26"/>
          <w:szCs w:val="26"/>
          <w:rtl/>
        </w:rPr>
        <w:t>دليل سان ريمو بشأن القانون الدولي المطبق في النزاعات المسلحة لعام 1949م.</w:t>
      </w:r>
    </w:p>
    <w:p w:rsidR="00BB7624" w:rsidRPr="00BB7624" w:rsidRDefault="00BB7624" w:rsidP="00B304F8">
      <w:pPr>
        <w:tabs>
          <w:tab w:val="right" w:pos="90"/>
        </w:tabs>
        <w:spacing w:after="0" w:line="240" w:lineRule="auto"/>
        <w:rPr>
          <w:rFonts w:ascii="Simplified Arabic" w:hAnsi="Simplified Arabic" w:cs="Simplified Arabic"/>
          <w:sz w:val="28"/>
          <w:szCs w:val="28"/>
        </w:rPr>
      </w:pPr>
    </w:p>
    <w:p w:rsidR="00545731" w:rsidRPr="00086C0C" w:rsidRDefault="00545731" w:rsidP="00B304F8">
      <w:pPr>
        <w:tabs>
          <w:tab w:val="right" w:pos="90"/>
        </w:tabs>
        <w:spacing w:after="0" w:line="240" w:lineRule="auto"/>
        <w:jc w:val="both"/>
        <w:rPr>
          <w:rFonts w:ascii="Simplified Arabic" w:hAnsi="Simplified Arabic" w:cs="Simplified Arabic"/>
          <w:sz w:val="28"/>
          <w:szCs w:val="28"/>
          <w:rtl/>
        </w:rPr>
      </w:pPr>
    </w:p>
    <w:sectPr w:rsidR="00545731" w:rsidRPr="00086C0C" w:rsidSect="00AC777D">
      <w:headerReference w:type="default" r:id="rId10"/>
      <w:footnotePr>
        <w:numRestart w:val="eachPage"/>
      </w:footnotePr>
      <w:pgSz w:w="10319" w:h="14571" w:code="13"/>
      <w:pgMar w:top="1251" w:right="1229" w:bottom="1440" w:left="117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BC" w:rsidRDefault="00D630BC" w:rsidP="00F1660A">
      <w:pPr>
        <w:spacing w:after="0" w:line="240" w:lineRule="auto"/>
      </w:pPr>
      <w:r>
        <w:separator/>
      </w:r>
    </w:p>
  </w:endnote>
  <w:endnote w:type="continuationSeparator" w:id="0">
    <w:p w:rsidR="00D630BC" w:rsidRDefault="00D630BC" w:rsidP="00F1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BC" w:rsidRDefault="00D630BC" w:rsidP="00F1660A">
      <w:pPr>
        <w:spacing w:after="0" w:line="240" w:lineRule="auto"/>
      </w:pPr>
      <w:r>
        <w:separator/>
      </w:r>
    </w:p>
  </w:footnote>
  <w:footnote w:type="continuationSeparator" w:id="0">
    <w:p w:rsidR="00D630BC" w:rsidRDefault="00D630BC" w:rsidP="00F1660A">
      <w:pPr>
        <w:spacing w:after="0" w:line="240" w:lineRule="auto"/>
      </w:pPr>
      <w:r>
        <w:continuationSeparator/>
      </w:r>
    </w:p>
  </w:footnote>
  <w:footnote w:id="1">
    <w:p w:rsidR="008A4034" w:rsidRDefault="008A4034">
      <w:pPr>
        <w:pStyle w:val="FootnoteText"/>
        <w:rPr>
          <w:rtl/>
        </w:rPr>
      </w:pPr>
      <w:r>
        <w:rPr>
          <w:rStyle w:val="FootnoteReference"/>
        </w:rPr>
        <w:footnoteRef/>
      </w:r>
      <w:r>
        <w:rPr>
          <w:rtl/>
        </w:rPr>
        <w:t xml:space="preserve"> </w:t>
      </w:r>
      <w:r>
        <w:rPr>
          <w:rFonts w:ascii="Simplified Arabic" w:hAnsi="Simplified Arabic" w:cs="Simplified Arabic" w:hint="cs"/>
          <w:sz w:val="28"/>
          <w:szCs w:val="28"/>
          <w:shd w:val="clear" w:color="auto" w:fill="FFFFFF"/>
          <w:vertAlign w:val="superscript"/>
          <w:rtl/>
        </w:rPr>
        <w:t>أخرجه الترمذي في صحيحه، كتاب (البر والصلة عن رسول الله) 7/152 برقم (1841).</w:t>
      </w:r>
    </w:p>
  </w:footnote>
  <w:footnote w:id="2">
    <w:p w:rsidR="008A4034" w:rsidRDefault="008A4034">
      <w:pPr>
        <w:pStyle w:val="FootnoteText"/>
        <w:rPr>
          <w:rtl/>
        </w:rPr>
      </w:pPr>
      <w:r>
        <w:rPr>
          <w:rStyle w:val="FootnoteReference"/>
        </w:rPr>
        <w:footnoteRef/>
      </w:r>
      <w:r>
        <w:rPr>
          <w:rtl/>
        </w:rPr>
        <w:t xml:space="preserve"> </w:t>
      </w:r>
      <w:r w:rsidRPr="00DE52EC">
        <w:rPr>
          <w:rFonts w:ascii="Simplified Arabic" w:hAnsi="Simplified Arabic" w:cs="Simplified Arabic" w:hint="cs"/>
          <w:sz w:val="28"/>
          <w:szCs w:val="28"/>
          <w:shd w:val="clear" w:color="auto" w:fill="FFFFFF"/>
          <w:vertAlign w:val="superscript"/>
          <w:rtl/>
        </w:rPr>
        <w:t>أخرجه أبو داود في سننه ، باب في دعاء المشركين برقم (2614)، (3/27) والحديث ضعفه الألباني .</w:t>
      </w:r>
    </w:p>
  </w:footnote>
  <w:footnote w:id="3">
    <w:p w:rsidR="008A4034" w:rsidRDefault="008A4034">
      <w:pPr>
        <w:pStyle w:val="FootnoteText"/>
        <w:rPr>
          <w:rtl/>
        </w:rPr>
      </w:pPr>
      <w:r>
        <w:rPr>
          <w:rStyle w:val="FootnoteReference"/>
        </w:rPr>
        <w:footnoteRef/>
      </w:r>
      <w:r>
        <w:rPr>
          <w:rtl/>
        </w:rPr>
        <w:t xml:space="preserve"> </w:t>
      </w:r>
      <w:r w:rsidRPr="00DE52EC">
        <w:rPr>
          <w:rFonts w:ascii="Simplified Arabic" w:hAnsi="Simplified Arabic" w:cs="Simplified Arabic" w:hint="cs"/>
          <w:sz w:val="28"/>
          <w:szCs w:val="28"/>
          <w:shd w:val="clear" w:color="auto" w:fill="FFFFFF"/>
          <w:vertAlign w:val="superscript"/>
          <w:rtl/>
        </w:rPr>
        <w:t>سنن أبي داود(4/140) حديث رقم 4401</w:t>
      </w:r>
    </w:p>
  </w:footnote>
  <w:footnote w:id="4">
    <w:p w:rsidR="008A4034" w:rsidRDefault="008A4034">
      <w:pPr>
        <w:pStyle w:val="FootnoteText"/>
        <w:rPr>
          <w:rtl/>
        </w:rPr>
      </w:pPr>
      <w:r>
        <w:rPr>
          <w:rStyle w:val="FootnoteReference"/>
        </w:rPr>
        <w:footnoteRef/>
      </w:r>
      <w:r>
        <w:rPr>
          <w:rtl/>
        </w:rPr>
        <w:t xml:space="preserve"> </w:t>
      </w:r>
      <w:r w:rsidRPr="00DE52EC">
        <w:rPr>
          <w:rFonts w:ascii="Simplified Arabic" w:hAnsi="Simplified Arabic" w:cs="Simplified Arabic"/>
          <w:sz w:val="28"/>
          <w:szCs w:val="28"/>
          <w:shd w:val="clear" w:color="auto" w:fill="FFFFFF"/>
          <w:vertAlign w:val="superscript"/>
          <w:rtl/>
        </w:rPr>
        <w:t xml:space="preserve">أخرجه البهيقي في سننه </w:t>
      </w:r>
      <w:r w:rsidRPr="00DE52EC">
        <w:rPr>
          <w:rFonts w:ascii="Simplified Arabic" w:hAnsi="Simplified Arabic" w:cs="Simplified Arabic"/>
          <w:sz w:val="28"/>
          <w:szCs w:val="28"/>
          <w:vertAlign w:val="superscript"/>
          <w:rtl/>
        </w:rPr>
        <w:t>الكبرى، كتاب السير، باب السيرة في أهل الكتاب برقم (17933)</w:t>
      </w:r>
    </w:p>
  </w:footnote>
  <w:footnote w:id="5">
    <w:p w:rsidR="00086C0C" w:rsidRDefault="00086C0C">
      <w:pPr>
        <w:pStyle w:val="FootnoteText"/>
      </w:pPr>
      <w:r>
        <w:rPr>
          <w:rStyle w:val="FootnoteReference"/>
        </w:rPr>
        <w:footnoteRef/>
      </w:r>
      <w:r>
        <w:rPr>
          <w:rtl/>
        </w:rPr>
        <w:t xml:space="preserve"> </w:t>
      </w:r>
      <w:r>
        <w:rPr>
          <w:rFonts w:ascii="Simplified Arabic" w:hAnsi="Simplified Arabic" w:cs="Simplified Arabic" w:hint="cs"/>
          <w:sz w:val="28"/>
          <w:szCs w:val="28"/>
          <w:vertAlign w:val="superscript"/>
          <w:rtl/>
        </w:rPr>
        <w:t>المادة (77) من البرتوكول الإضافي الأول لاتفاقية جنيف 1977</w:t>
      </w:r>
    </w:p>
  </w:footnote>
  <w:footnote w:id="6">
    <w:p w:rsidR="00086C0C" w:rsidRDefault="00086C0C">
      <w:pPr>
        <w:pStyle w:val="FootnoteText"/>
      </w:pPr>
      <w:r>
        <w:rPr>
          <w:rStyle w:val="FootnoteReference"/>
        </w:rPr>
        <w:footnoteRef/>
      </w:r>
      <w:r>
        <w:rPr>
          <w:rtl/>
        </w:rPr>
        <w:t xml:space="preserve"> </w:t>
      </w:r>
      <w:r>
        <w:rPr>
          <w:rFonts w:ascii="Simplified Arabic" w:hAnsi="Simplified Arabic" w:cs="Simplified Arabic" w:hint="cs"/>
          <w:sz w:val="28"/>
          <w:szCs w:val="28"/>
          <w:vertAlign w:val="superscript"/>
          <w:rtl/>
        </w:rPr>
        <w:t>المادة</w:t>
      </w:r>
      <w:r w:rsidR="00C15F1E">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vertAlign w:val="superscript"/>
          <w:rtl/>
        </w:rPr>
        <w:t>(4)</w:t>
      </w:r>
      <w:r w:rsidR="00C15F1E">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vertAlign w:val="superscript"/>
          <w:rtl/>
        </w:rPr>
        <w:t>من البروتوكول الإضافي (الثاني)</w:t>
      </w:r>
      <w:r w:rsidR="00C15F1E">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vertAlign w:val="superscript"/>
          <w:rtl/>
        </w:rPr>
        <w:t>لسنة 1977.</w:t>
      </w:r>
    </w:p>
  </w:footnote>
  <w:footnote w:id="7">
    <w:p w:rsidR="00B304F8" w:rsidRDefault="00B304F8" w:rsidP="00B304F8">
      <w:pPr>
        <w:pStyle w:val="FootnoteText"/>
        <w:rPr>
          <w:rtl/>
        </w:rPr>
      </w:pPr>
      <w:r>
        <w:rPr>
          <w:rStyle w:val="FootnoteReference"/>
        </w:rPr>
        <w:footnoteRef/>
      </w:r>
      <w:r>
        <w:rPr>
          <w:rtl/>
        </w:rPr>
        <w:t xml:space="preserve"> </w:t>
      </w:r>
      <w:r w:rsidRPr="00E55295">
        <w:rPr>
          <w:rFonts w:ascii="Simplified Arabic" w:hAnsi="Simplified Arabic" w:cs="Simplified Arabic" w:hint="cs"/>
          <w:sz w:val="28"/>
          <w:szCs w:val="28"/>
          <w:vertAlign w:val="superscript"/>
          <w:rtl/>
        </w:rPr>
        <w:t>الفقرة</w:t>
      </w:r>
      <w:r>
        <w:rPr>
          <w:rFonts w:ascii="Simplified Arabic" w:hAnsi="Simplified Arabic" w:cs="Simplified Arabic" w:hint="cs"/>
          <w:sz w:val="28"/>
          <w:szCs w:val="28"/>
          <w:vertAlign w:val="superscript"/>
          <w:rtl/>
        </w:rPr>
        <w:t xml:space="preserve"> </w:t>
      </w:r>
      <w:r w:rsidRPr="00E55295">
        <w:rPr>
          <w:rFonts w:ascii="Simplified Arabic" w:hAnsi="Simplified Arabic" w:cs="Simplified Arabic" w:hint="cs"/>
          <w:sz w:val="28"/>
          <w:szCs w:val="28"/>
          <w:vertAlign w:val="superscript"/>
          <w:rtl/>
        </w:rPr>
        <w:t>(5)من المادة</w:t>
      </w:r>
      <w:r>
        <w:rPr>
          <w:rFonts w:ascii="Simplified Arabic" w:hAnsi="Simplified Arabic" w:cs="Simplified Arabic" w:hint="cs"/>
          <w:sz w:val="28"/>
          <w:szCs w:val="28"/>
          <w:vertAlign w:val="superscript"/>
          <w:rtl/>
        </w:rPr>
        <w:t xml:space="preserve"> </w:t>
      </w:r>
      <w:r w:rsidRPr="00E55295">
        <w:rPr>
          <w:rFonts w:ascii="Simplified Arabic" w:hAnsi="Simplified Arabic" w:cs="Simplified Arabic" w:hint="cs"/>
          <w:sz w:val="28"/>
          <w:szCs w:val="28"/>
          <w:vertAlign w:val="superscript"/>
          <w:rtl/>
        </w:rPr>
        <w:t>(77)من البروتوكول الأول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7D" w:rsidRPr="00AC777D" w:rsidRDefault="00D630BC" w:rsidP="00AC777D">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AC777D" w:rsidRPr="00AC777D">
      <w:rPr>
        <w:rFonts w:ascii="Times New Roman" w:eastAsia="Times New Roman" w:hAnsi="Times New Roman" w:cs="Times New Roman"/>
        <w:b/>
        <w:bCs/>
        <w:sz w:val="24"/>
        <w:szCs w:val="24"/>
        <w:rtl/>
        <w:lang w:val="x-none" w:eastAsia="x-none" w:bidi="ar-IQ"/>
      </w:rPr>
      <w:t>مجلة الدراسات المستدامة . . السنة ال</w:t>
    </w:r>
    <w:r w:rsidR="00AC777D" w:rsidRPr="00AC777D">
      <w:rPr>
        <w:rFonts w:ascii="Times New Roman" w:eastAsia="Times New Roman" w:hAnsi="Times New Roman" w:cs="Times New Roman" w:hint="cs"/>
        <w:b/>
        <w:bCs/>
        <w:sz w:val="24"/>
        <w:szCs w:val="24"/>
        <w:rtl/>
        <w:lang w:val="x-none" w:eastAsia="x-none" w:bidi="ar-IQ"/>
      </w:rPr>
      <w:t>ثانية</w:t>
    </w:r>
    <w:r w:rsidR="00AC777D" w:rsidRPr="00AC777D">
      <w:rPr>
        <w:rFonts w:ascii="Times New Roman" w:eastAsia="Times New Roman" w:hAnsi="Times New Roman" w:cs="Times New Roman"/>
        <w:b/>
        <w:bCs/>
        <w:sz w:val="24"/>
        <w:szCs w:val="24"/>
        <w:rtl/>
        <w:lang w:val="x-none" w:eastAsia="x-none" w:bidi="ar-IQ"/>
      </w:rPr>
      <w:t xml:space="preserve"> / المجلد </w:t>
    </w:r>
    <w:r w:rsidR="00AC777D" w:rsidRPr="00AC777D">
      <w:rPr>
        <w:rFonts w:ascii="Times New Roman" w:eastAsia="Times New Roman" w:hAnsi="Times New Roman" w:cs="Times New Roman" w:hint="cs"/>
        <w:b/>
        <w:bCs/>
        <w:sz w:val="24"/>
        <w:szCs w:val="24"/>
        <w:rtl/>
        <w:lang w:eastAsia="x-none" w:bidi="ar-IQ"/>
      </w:rPr>
      <w:t>الثاني</w:t>
    </w:r>
    <w:r w:rsidR="00AC777D" w:rsidRPr="00AC777D">
      <w:rPr>
        <w:rFonts w:ascii="Times New Roman" w:eastAsia="Times New Roman" w:hAnsi="Times New Roman" w:cs="Times New Roman"/>
        <w:b/>
        <w:bCs/>
        <w:sz w:val="24"/>
        <w:szCs w:val="24"/>
        <w:rtl/>
        <w:lang w:val="x-none" w:eastAsia="x-none" w:bidi="ar-IQ"/>
      </w:rPr>
      <w:t xml:space="preserve"> / العدد ال</w:t>
    </w:r>
    <w:r w:rsidR="00AC777D" w:rsidRPr="00AC777D">
      <w:rPr>
        <w:rFonts w:ascii="Times New Roman" w:eastAsia="Times New Roman" w:hAnsi="Times New Roman" w:cs="Times New Roman" w:hint="cs"/>
        <w:b/>
        <w:bCs/>
        <w:sz w:val="24"/>
        <w:szCs w:val="24"/>
        <w:rtl/>
        <w:lang w:val="x-none" w:eastAsia="x-none" w:bidi="ar-IQ"/>
      </w:rPr>
      <w:t xml:space="preserve">رابع . </w:t>
    </w:r>
    <w:r w:rsidR="00AC777D" w:rsidRPr="00AC777D">
      <w:rPr>
        <w:rFonts w:ascii="Times New Roman" w:eastAsia="Times New Roman" w:hAnsi="Times New Roman" w:cs="Times New Roman"/>
        <w:b/>
        <w:bCs/>
        <w:sz w:val="24"/>
        <w:szCs w:val="24"/>
        <w:rtl/>
        <w:lang w:val="x-none" w:eastAsia="x-none" w:bidi="ar-IQ"/>
      </w:rPr>
      <w:t xml:space="preserve">لسنة </w:t>
    </w:r>
    <w:r w:rsidR="00AC777D" w:rsidRPr="00AC777D">
      <w:rPr>
        <w:rFonts w:ascii="Times New Roman" w:eastAsia="Times New Roman" w:hAnsi="Times New Roman" w:cs="Times New Roman" w:hint="cs"/>
        <w:b/>
        <w:bCs/>
        <w:sz w:val="24"/>
        <w:szCs w:val="24"/>
        <w:rtl/>
        <w:lang w:val="x-none" w:eastAsia="x-none" w:bidi="ar-IQ"/>
      </w:rPr>
      <w:t>2020 م -1441هـ</w:t>
    </w:r>
  </w:p>
  <w:p w:rsidR="00AC777D" w:rsidRPr="00AC777D" w:rsidRDefault="00D630BC" w:rsidP="00AC777D">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128"/>
    <w:multiLevelType w:val="hybridMultilevel"/>
    <w:tmpl w:val="187A83D4"/>
    <w:lvl w:ilvl="0" w:tplc="C2748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41E8A"/>
    <w:multiLevelType w:val="hybridMultilevel"/>
    <w:tmpl w:val="362CA212"/>
    <w:lvl w:ilvl="0" w:tplc="1DC4695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539F7"/>
    <w:multiLevelType w:val="hybridMultilevel"/>
    <w:tmpl w:val="DFA67292"/>
    <w:lvl w:ilvl="0" w:tplc="E96089FA">
      <w:start w:val="2"/>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67A54"/>
    <w:multiLevelType w:val="hybridMultilevel"/>
    <w:tmpl w:val="8D50BC4C"/>
    <w:lvl w:ilvl="0" w:tplc="19309B16">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214EC"/>
    <w:multiLevelType w:val="hybridMultilevel"/>
    <w:tmpl w:val="56EE790E"/>
    <w:lvl w:ilvl="0" w:tplc="56845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93E71"/>
    <w:multiLevelType w:val="hybridMultilevel"/>
    <w:tmpl w:val="86FAC7EE"/>
    <w:lvl w:ilvl="0" w:tplc="8FFC4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92AC8"/>
    <w:multiLevelType w:val="hybridMultilevel"/>
    <w:tmpl w:val="C12C5C88"/>
    <w:lvl w:ilvl="0" w:tplc="08840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A39F2"/>
    <w:multiLevelType w:val="hybridMultilevel"/>
    <w:tmpl w:val="4BEC3136"/>
    <w:lvl w:ilvl="0" w:tplc="BCBE5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56E6D"/>
    <w:multiLevelType w:val="hybridMultilevel"/>
    <w:tmpl w:val="742AE806"/>
    <w:lvl w:ilvl="0" w:tplc="180E2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51F63"/>
    <w:multiLevelType w:val="hybridMultilevel"/>
    <w:tmpl w:val="B1B85418"/>
    <w:lvl w:ilvl="0" w:tplc="A830A47C">
      <w:start w:val="26"/>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5B0618"/>
    <w:multiLevelType w:val="hybridMultilevel"/>
    <w:tmpl w:val="A04641CA"/>
    <w:lvl w:ilvl="0" w:tplc="B426B634">
      <w:start w:val="1"/>
      <w:numFmt w:val="arabicAlpha"/>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D813711"/>
    <w:multiLevelType w:val="hybridMultilevel"/>
    <w:tmpl w:val="707484DC"/>
    <w:lvl w:ilvl="0" w:tplc="19309B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25402"/>
    <w:multiLevelType w:val="hybridMultilevel"/>
    <w:tmpl w:val="4B823FFE"/>
    <w:lvl w:ilvl="0" w:tplc="319C7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A25C5"/>
    <w:multiLevelType w:val="hybridMultilevel"/>
    <w:tmpl w:val="F48C3CF2"/>
    <w:lvl w:ilvl="0" w:tplc="57A0FB94">
      <w:start w:val="1"/>
      <w:numFmt w:val="bullet"/>
      <w:lvlText w:val=""/>
      <w:lvlJc w:val="left"/>
      <w:pPr>
        <w:ind w:left="1080" w:hanging="360"/>
      </w:pPr>
      <w:rPr>
        <w:rFonts w:ascii="Symbol" w:eastAsiaTheme="minorEastAsia"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63565F"/>
    <w:multiLevelType w:val="hybridMultilevel"/>
    <w:tmpl w:val="8ECCD41C"/>
    <w:lvl w:ilvl="0" w:tplc="DDB4FA4A">
      <w:start w:val="3"/>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37AF4"/>
    <w:multiLevelType w:val="hybridMultilevel"/>
    <w:tmpl w:val="452AC53A"/>
    <w:lvl w:ilvl="0" w:tplc="DB5E4F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F4D0E40"/>
    <w:multiLevelType w:val="hybridMultilevel"/>
    <w:tmpl w:val="64EC3D00"/>
    <w:lvl w:ilvl="0" w:tplc="5BFE7CCE">
      <w:start w:val="1"/>
      <w:numFmt w:val="bullet"/>
      <w:lvlText w:val="-"/>
      <w:lvlJc w:val="left"/>
      <w:pPr>
        <w:ind w:left="450" w:hanging="360"/>
      </w:pPr>
      <w:rPr>
        <w:rFonts w:ascii="Simplified Arabic" w:eastAsiaTheme="minorEastAsia"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67103B7"/>
    <w:multiLevelType w:val="hybridMultilevel"/>
    <w:tmpl w:val="67800554"/>
    <w:lvl w:ilvl="0" w:tplc="2BD00F2C">
      <w:start w:val="3"/>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C621D"/>
    <w:multiLevelType w:val="hybridMultilevel"/>
    <w:tmpl w:val="0CDE180C"/>
    <w:lvl w:ilvl="0" w:tplc="7B502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484500"/>
    <w:multiLevelType w:val="hybridMultilevel"/>
    <w:tmpl w:val="973445B4"/>
    <w:lvl w:ilvl="0" w:tplc="2B421132">
      <w:numFmt w:val="bullet"/>
      <w:lvlText w:val="-"/>
      <w:lvlJc w:val="left"/>
      <w:pPr>
        <w:ind w:left="804" w:hanging="360"/>
      </w:pPr>
      <w:rPr>
        <w:rFonts w:ascii="Simplified Arabic" w:eastAsiaTheme="minorEastAsia" w:hAnsi="Simplified Arabic" w:cs="Simplified Arabic"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0">
    <w:nsid w:val="63ED3DC6"/>
    <w:multiLevelType w:val="hybridMultilevel"/>
    <w:tmpl w:val="2174D856"/>
    <w:lvl w:ilvl="0" w:tplc="4822A038">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3E4414B"/>
    <w:multiLevelType w:val="hybridMultilevel"/>
    <w:tmpl w:val="75547300"/>
    <w:lvl w:ilvl="0" w:tplc="C0CA9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005141"/>
    <w:multiLevelType w:val="hybridMultilevel"/>
    <w:tmpl w:val="4F2EE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5E80C12"/>
    <w:multiLevelType w:val="hybridMultilevel"/>
    <w:tmpl w:val="00C4AAA8"/>
    <w:lvl w:ilvl="0" w:tplc="BD247CEC">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036EC"/>
    <w:multiLevelType w:val="hybridMultilevel"/>
    <w:tmpl w:val="FAE0FF80"/>
    <w:lvl w:ilvl="0" w:tplc="5FD86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645EF"/>
    <w:multiLevelType w:val="hybridMultilevel"/>
    <w:tmpl w:val="33C45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F762F"/>
    <w:multiLevelType w:val="hybridMultilevel"/>
    <w:tmpl w:val="78D2A57C"/>
    <w:lvl w:ilvl="0" w:tplc="71E84E18">
      <w:numFmt w:val="bullet"/>
      <w:lvlText w:val="-"/>
      <w:lvlJc w:val="left"/>
      <w:pPr>
        <w:ind w:left="720" w:hanging="360"/>
      </w:pPr>
      <w:rPr>
        <w:rFonts w:ascii="Simplified Arabic" w:eastAsiaTheme="minorEastAsia"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050D2"/>
    <w:multiLevelType w:val="hybridMultilevel"/>
    <w:tmpl w:val="F924A3C2"/>
    <w:lvl w:ilvl="0" w:tplc="58566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94964"/>
    <w:multiLevelType w:val="hybridMultilevel"/>
    <w:tmpl w:val="2C3C6770"/>
    <w:lvl w:ilvl="0" w:tplc="056413C8">
      <w:start w:val="1"/>
      <w:numFmt w:val="decimal"/>
      <w:lvlText w:val="%1-"/>
      <w:lvlJc w:val="left"/>
      <w:pPr>
        <w:tabs>
          <w:tab w:val="num" w:pos="990"/>
        </w:tabs>
        <w:ind w:left="990" w:hanging="405"/>
      </w:pPr>
    </w:lvl>
    <w:lvl w:ilvl="1" w:tplc="04090019">
      <w:start w:val="1"/>
      <w:numFmt w:val="lowerLetter"/>
      <w:lvlText w:val="%2."/>
      <w:lvlJc w:val="left"/>
      <w:pPr>
        <w:tabs>
          <w:tab w:val="num" w:pos="1665"/>
        </w:tabs>
        <w:ind w:left="1665" w:hanging="360"/>
      </w:pPr>
    </w:lvl>
    <w:lvl w:ilvl="2" w:tplc="0409001B">
      <w:start w:val="1"/>
      <w:numFmt w:val="lowerRoman"/>
      <w:lvlText w:val="%3."/>
      <w:lvlJc w:val="right"/>
      <w:pPr>
        <w:tabs>
          <w:tab w:val="num" w:pos="2385"/>
        </w:tabs>
        <w:ind w:left="2385" w:hanging="180"/>
      </w:pPr>
    </w:lvl>
    <w:lvl w:ilvl="3" w:tplc="0409000F">
      <w:start w:val="1"/>
      <w:numFmt w:val="decimal"/>
      <w:lvlText w:val="%4."/>
      <w:lvlJc w:val="left"/>
      <w:pPr>
        <w:tabs>
          <w:tab w:val="num" w:pos="3105"/>
        </w:tabs>
        <w:ind w:left="3105" w:hanging="360"/>
      </w:pPr>
    </w:lvl>
    <w:lvl w:ilvl="4" w:tplc="04090019">
      <w:start w:val="1"/>
      <w:numFmt w:val="lowerLetter"/>
      <w:lvlText w:val="%5."/>
      <w:lvlJc w:val="left"/>
      <w:pPr>
        <w:tabs>
          <w:tab w:val="num" w:pos="3825"/>
        </w:tabs>
        <w:ind w:left="3825" w:hanging="360"/>
      </w:pPr>
    </w:lvl>
    <w:lvl w:ilvl="5" w:tplc="0409001B">
      <w:start w:val="1"/>
      <w:numFmt w:val="lowerRoman"/>
      <w:lvlText w:val="%6."/>
      <w:lvlJc w:val="right"/>
      <w:pPr>
        <w:tabs>
          <w:tab w:val="num" w:pos="4545"/>
        </w:tabs>
        <w:ind w:left="4545" w:hanging="180"/>
      </w:pPr>
    </w:lvl>
    <w:lvl w:ilvl="6" w:tplc="0409000F">
      <w:start w:val="1"/>
      <w:numFmt w:val="decimal"/>
      <w:lvlText w:val="%7."/>
      <w:lvlJc w:val="left"/>
      <w:pPr>
        <w:tabs>
          <w:tab w:val="num" w:pos="5265"/>
        </w:tabs>
        <w:ind w:left="5265" w:hanging="360"/>
      </w:pPr>
    </w:lvl>
    <w:lvl w:ilvl="7" w:tplc="04090019">
      <w:start w:val="1"/>
      <w:numFmt w:val="lowerLetter"/>
      <w:lvlText w:val="%8."/>
      <w:lvlJc w:val="left"/>
      <w:pPr>
        <w:tabs>
          <w:tab w:val="num" w:pos="5985"/>
        </w:tabs>
        <w:ind w:left="5985" w:hanging="360"/>
      </w:pPr>
    </w:lvl>
    <w:lvl w:ilvl="8" w:tplc="0409001B">
      <w:start w:val="1"/>
      <w:numFmt w:val="lowerRoman"/>
      <w:lvlText w:val="%9."/>
      <w:lvlJc w:val="right"/>
      <w:pPr>
        <w:tabs>
          <w:tab w:val="num" w:pos="6705"/>
        </w:tabs>
        <w:ind w:left="6705" w:hanging="180"/>
      </w:pPr>
    </w:lvl>
  </w:abstractNum>
  <w:abstractNum w:abstractNumId="29">
    <w:nsid w:val="7F774120"/>
    <w:multiLevelType w:val="hybridMultilevel"/>
    <w:tmpl w:val="A8EA9C6E"/>
    <w:lvl w:ilvl="0" w:tplc="7C1A590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8"/>
  </w:num>
  <w:num w:numId="4">
    <w:abstractNumId w:val="24"/>
  </w:num>
  <w:num w:numId="5">
    <w:abstractNumId w:val="15"/>
  </w:num>
  <w:num w:numId="6">
    <w:abstractNumId w:val="16"/>
  </w:num>
  <w:num w:numId="7">
    <w:abstractNumId w:val="7"/>
  </w:num>
  <w:num w:numId="8">
    <w:abstractNumId w:val="25"/>
  </w:num>
  <w:num w:numId="9">
    <w:abstractNumId w:val="27"/>
  </w:num>
  <w:num w:numId="10">
    <w:abstractNumId w:val="0"/>
  </w:num>
  <w:num w:numId="11">
    <w:abstractNumId w:val="4"/>
  </w:num>
  <w:num w:numId="12">
    <w:abstractNumId w:val="13"/>
  </w:num>
  <w:num w:numId="13">
    <w:abstractNumId w:val="21"/>
  </w:num>
  <w:num w:numId="14">
    <w:abstractNumId w:val="2"/>
  </w:num>
  <w:num w:numId="15">
    <w:abstractNumId w:val="26"/>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2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9"/>
  </w:num>
  <w:num w:numId="25">
    <w:abstractNumId w:val="14"/>
  </w:num>
  <w:num w:numId="26">
    <w:abstractNumId w:val="9"/>
  </w:num>
  <w:num w:numId="27">
    <w:abstractNumId w:val="1"/>
  </w:num>
  <w:num w:numId="28">
    <w:abstractNumId w:val="8"/>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F3"/>
    <w:rsid w:val="00006212"/>
    <w:rsid w:val="000137B5"/>
    <w:rsid w:val="000169C9"/>
    <w:rsid w:val="00086C0C"/>
    <w:rsid w:val="00087D4A"/>
    <w:rsid w:val="00107DAB"/>
    <w:rsid w:val="00143D9A"/>
    <w:rsid w:val="00152220"/>
    <w:rsid w:val="00184BF7"/>
    <w:rsid w:val="00187D09"/>
    <w:rsid w:val="001A7783"/>
    <w:rsid w:val="001C7BC7"/>
    <w:rsid w:val="001E00BD"/>
    <w:rsid w:val="002B465C"/>
    <w:rsid w:val="002F2A2E"/>
    <w:rsid w:val="00316EFA"/>
    <w:rsid w:val="00335265"/>
    <w:rsid w:val="00390282"/>
    <w:rsid w:val="003A320F"/>
    <w:rsid w:val="003B6237"/>
    <w:rsid w:val="003C5294"/>
    <w:rsid w:val="003F01EE"/>
    <w:rsid w:val="00401789"/>
    <w:rsid w:val="0042292C"/>
    <w:rsid w:val="004664EA"/>
    <w:rsid w:val="004717E5"/>
    <w:rsid w:val="00477DD6"/>
    <w:rsid w:val="004A63B3"/>
    <w:rsid w:val="004C2DDE"/>
    <w:rsid w:val="005444A5"/>
    <w:rsid w:val="00545731"/>
    <w:rsid w:val="005655F0"/>
    <w:rsid w:val="005C1325"/>
    <w:rsid w:val="005C1341"/>
    <w:rsid w:val="0060506F"/>
    <w:rsid w:val="0063403A"/>
    <w:rsid w:val="00635DC2"/>
    <w:rsid w:val="00684D10"/>
    <w:rsid w:val="006C47D0"/>
    <w:rsid w:val="006D6C4D"/>
    <w:rsid w:val="007508D2"/>
    <w:rsid w:val="007765C3"/>
    <w:rsid w:val="00820C85"/>
    <w:rsid w:val="00831AA1"/>
    <w:rsid w:val="0085130A"/>
    <w:rsid w:val="008A4034"/>
    <w:rsid w:val="008E360A"/>
    <w:rsid w:val="008F2D08"/>
    <w:rsid w:val="00907AAA"/>
    <w:rsid w:val="00930B8F"/>
    <w:rsid w:val="0094750A"/>
    <w:rsid w:val="00971207"/>
    <w:rsid w:val="00987055"/>
    <w:rsid w:val="009A3BA8"/>
    <w:rsid w:val="009A71B1"/>
    <w:rsid w:val="009D6909"/>
    <w:rsid w:val="00A04F1F"/>
    <w:rsid w:val="00A3649C"/>
    <w:rsid w:val="00A41E66"/>
    <w:rsid w:val="00A64AA4"/>
    <w:rsid w:val="00AC777D"/>
    <w:rsid w:val="00AD0932"/>
    <w:rsid w:val="00AF1F77"/>
    <w:rsid w:val="00B203B5"/>
    <w:rsid w:val="00B304F8"/>
    <w:rsid w:val="00B446AA"/>
    <w:rsid w:val="00B55F72"/>
    <w:rsid w:val="00B709F3"/>
    <w:rsid w:val="00BB7624"/>
    <w:rsid w:val="00BE3929"/>
    <w:rsid w:val="00BE4A4E"/>
    <w:rsid w:val="00BE5E65"/>
    <w:rsid w:val="00C15F1E"/>
    <w:rsid w:val="00C324AB"/>
    <w:rsid w:val="00CC6465"/>
    <w:rsid w:val="00CD2716"/>
    <w:rsid w:val="00CE291A"/>
    <w:rsid w:val="00CE72F0"/>
    <w:rsid w:val="00D04E0A"/>
    <w:rsid w:val="00D05D9D"/>
    <w:rsid w:val="00D31674"/>
    <w:rsid w:val="00D50F8D"/>
    <w:rsid w:val="00D5645C"/>
    <w:rsid w:val="00D62E76"/>
    <w:rsid w:val="00D630BC"/>
    <w:rsid w:val="00D95F84"/>
    <w:rsid w:val="00DE52EC"/>
    <w:rsid w:val="00E201DE"/>
    <w:rsid w:val="00E86086"/>
    <w:rsid w:val="00EB3EE5"/>
    <w:rsid w:val="00F1660A"/>
    <w:rsid w:val="00F75AF3"/>
    <w:rsid w:val="00FC2B5D"/>
    <w:rsid w:val="00FE7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5C3"/>
    <w:pPr>
      <w:ind w:left="720"/>
      <w:contextualSpacing/>
    </w:pPr>
  </w:style>
  <w:style w:type="paragraph" w:styleId="Header">
    <w:name w:val="header"/>
    <w:basedOn w:val="Normal"/>
    <w:link w:val="HeaderChar"/>
    <w:uiPriority w:val="99"/>
    <w:unhideWhenUsed/>
    <w:rsid w:val="00F166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660A"/>
  </w:style>
  <w:style w:type="paragraph" w:styleId="Footer">
    <w:name w:val="footer"/>
    <w:basedOn w:val="Normal"/>
    <w:link w:val="FooterChar"/>
    <w:uiPriority w:val="99"/>
    <w:unhideWhenUsed/>
    <w:rsid w:val="00F166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660A"/>
  </w:style>
  <w:style w:type="paragraph" w:styleId="FootnoteText">
    <w:name w:val="footnote text"/>
    <w:basedOn w:val="Normal"/>
    <w:link w:val="FootnoteTextChar"/>
    <w:uiPriority w:val="99"/>
    <w:semiHidden/>
    <w:unhideWhenUsed/>
    <w:rsid w:val="00F16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60A"/>
    <w:rPr>
      <w:sz w:val="20"/>
      <w:szCs w:val="20"/>
    </w:rPr>
  </w:style>
  <w:style w:type="character" w:styleId="FootnoteReference">
    <w:name w:val="footnote reference"/>
    <w:basedOn w:val="DefaultParagraphFont"/>
    <w:uiPriority w:val="99"/>
    <w:semiHidden/>
    <w:unhideWhenUsed/>
    <w:rsid w:val="00F1660A"/>
    <w:rPr>
      <w:vertAlign w:val="superscript"/>
    </w:rPr>
  </w:style>
  <w:style w:type="character" w:styleId="Hyperlink">
    <w:name w:val="Hyperlink"/>
    <w:basedOn w:val="DefaultParagraphFont"/>
    <w:uiPriority w:val="99"/>
    <w:unhideWhenUsed/>
    <w:rsid w:val="00086C0C"/>
    <w:rPr>
      <w:color w:val="0000FF" w:themeColor="hyperlink"/>
      <w:u w:val="single"/>
    </w:rPr>
  </w:style>
  <w:style w:type="character" w:customStyle="1" w:styleId="ListParagraphChar">
    <w:name w:val="List Paragraph Char"/>
    <w:link w:val="ListParagraph"/>
    <w:uiPriority w:val="34"/>
    <w:rsid w:val="00BB7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5C3"/>
    <w:pPr>
      <w:ind w:left="720"/>
      <w:contextualSpacing/>
    </w:pPr>
  </w:style>
  <w:style w:type="paragraph" w:styleId="Header">
    <w:name w:val="header"/>
    <w:basedOn w:val="Normal"/>
    <w:link w:val="HeaderChar"/>
    <w:uiPriority w:val="99"/>
    <w:unhideWhenUsed/>
    <w:rsid w:val="00F166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660A"/>
  </w:style>
  <w:style w:type="paragraph" w:styleId="Footer">
    <w:name w:val="footer"/>
    <w:basedOn w:val="Normal"/>
    <w:link w:val="FooterChar"/>
    <w:uiPriority w:val="99"/>
    <w:unhideWhenUsed/>
    <w:rsid w:val="00F166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660A"/>
  </w:style>
  <w:style w:type="paragraph" w:styleId="FootnoteText">
    <w:name w:val="footnote text"/>
    <w:basedOn w:val="Normal"/>
    <w:link w:val="FootnoteTextChar"/>
    <w:uiPriority w:val="99"/>
    <w:semiHidden/>
    <w:unhideWhenUsed/>
    <w:rsid w:val="00F16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60A"/>
    <w:rPr>
      <w:sz w:val="20"/>
      <w:szCs w:val="20"/>
    </w:rPr>
  </w:style>
  <w:style w:type="character" w:styleId="FootnoteReference">
    <w:name w:val="footnote reference"/>
    <w:basedOn w:val="DefaultParagraphFont"/>
    <w:uiPriority w:val="99"/>
    <w:semiHidden/>
    <w:unhideWhenUsed/>
    <w:rsid w:val="00F1660A"/>
    <w:rPr>
      <w:vertAlign w:val="superscript"/>
    </w:rPr>
  </w:style>
  <w:style w:type="character" w:styleId="Hyperlink">
    <w:name w:val="Hyperlink"/>
    <w:basedOn w:val="DefaultParagraphFont"/>
    <w:uiPriority w:val="99"/>
    <w:unhideWhenUsed/>
    <w:rsid w:val="00086C0C"/>
    <w:rPr>
      <w:color w:val="0000FF" w:themeColor="hyperlink"/>
      <w:u w:val="single"/>
    </w:rPr>
  </w:style>
  <w:style w:type="character" w:customStyle="1" w:styleId="ListParagraphChar">
    <w:name w:val="List Paragraph Char"/>
    <w:link w:val="ListParagraph"/>
    <w:uiPriority w:val="34"/>
    <w:rsid w:val="00BB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2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hewar.org/debat/show.art.asp?aid=3543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2F49-525A-4BA1-B806-FF7CFD5D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8568</Words>
  <Characters>48841</Characters>
  <Application>Microsoft Office Word</Application>
  <DocSecurity>0</DocSecurity>
  <Lines>407</Lines>
  <Paragraphs>114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57295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khatib</dc:creator>
  <cp:lastModifiedBy>DR.Ahmed Saker</cp:lastModifiedBy>
  <cp:revision>2</cp:revision>
  <dcterms:created xsi:type="dcterms:W3CDTF">2020-05-29T08:59:00Z</dcterms:created>
  <dcterms:modified xsi:type="dcterms:W3CDTF">2020-05-29T08:59:00Z</dcterms:modified>
</cp:coreProperties>
</file>